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08C" w:rsidRPr="00DC535B" w:rsidRDefault="009008E1" w:rsidP="009008E1">
      <w:pPr>
        <w:spacing w:after="0" w:line="240" w:lineRule="auto"/>
        <w:ind w:right="50"/>
        <w:jc w:val="right"/>
        <w:rPr>
          <w:rFonts w:ascii="Verdana" w:hAnsi="Verdana"/>
          <w:b/>
          <w:i/>
          <w:sz w:val="20"/>
          <w:szCs w:val="20"/>
        </w:rPr>
      </w:pPr>
      <w:r w:rsidRPr="00062B7B">
        <w:rPr>
          <w:rFonts w:ascii="Verdana" w:hAnsi="Verdana"/>
          <w:b/>
          <w:i/>
          <w:sz w:val="20"/>
          <w:szCs w:val="20"/>
          <w:lang w:val="bg-BG"/>
        </w:rPr>
        <w:t xml:space="preserve">Приложение </w:t>
      </w:r>
      <w:r w:rsidR="00DC535B">
        <w:rPr>
          <w:rFonts w:ascii="Verdana" w:hAnsi="Verdana"/>
          <w:b/>
          <w:i/>
          <w:sz w:val="20"/>
          <w:szCs w:val="20"/>
        </w:rPr>
        <w:t>E</w:t>
      </w:r>
    </w:p>
    <w:p w:rsidR="009008E1" w:rsidRDefault="009008E1" w:rsidP="006B27CA">
      <w:pPr>
        <w:suppressAutoHyphens/>
        <w:spacing w:after="0" w:line="240" w:lineRule="auto"/>
        <w:ind w:right="50"/>
        <w:jc w:val="center"/>
        <w:rPr>
          <w:rFonts w:ascii="Verdana" w:hAnsi="Verdana"/>
          <w:b/>
          <w:sz w:val="20"/>
          <w:szCs w:val="20"/>
        </w:rPr>
      </w:pPr>
    </w:p>
    <w:p w:rsidR="009008E1" w:rsidRDefault="009008E1" w:rsidP="006B27CA">
      <w:pPr>
        <w:suppressAutoHyphens/>
        <w:spacing w:after="0" w:line="240" w:lineRule="auto"/>
        <w:ind w:right="50"/>
        <w:jc w:val="center"/>
        <w:rPr>
          <w:rFonts w:ascii="Verdana" w:hAnsi="Verdana"/>
          <w:b/>
          <w:sz w:val="20"/>
          <w:szCs w:val="20"/>
        </w:rPr>
      </w:pPr>
    </w:p>
    <w:p w:rsidR="00FC208C" w:rsidRPr="00FC208C" w:rsidRDefault="009B382C" w:rsidP="006B27CA">
      <w:pPr>
        <w:suppressAutoHyphens/>
        <w:spacing w:after="0" w:line="240" w:lineRule="auto"/>
        <w:ind w:right="50"/>
        <w:jc w:val="center"/>
        <w:rPr>
          <w:rFonts w:ascii="Verdana" w:hAnsi="Verdana"/>
          <w:b/>
          <w:color w:val="000000"/>
          <w:sz w:val="20"/>
          <w:szCs w:val="20"/>
          <w:lang w:val="cs-CZ"/>
        </w:rPr>
      </w:pPr>
      <w:r w:rsidRPr="00F73F76">
        <w:rPr>
          <w:rFonts w:ascii="Verdana" w:hAnsi="Verdana"/>
          <w:b/>
          <w:sz w:val="20"/>
          <w:szCs w:val="20"/>
        </w:rPr>
        <w:t>ПРОЦЕДУРА ЗА ПОДБОР НА ПРОЕКТНИ ПРЕДЛОЖЕНИЯ</w:t>
      </w:r>
    </w:p>
    <w:p w:rsidR="00B60F6E" w:rsidRDefault="00B60F6E" w:rsidP="00F67775">
      <w:pPr>
        <w:jc w:val="center"/>
        <w:rPr>
          <w:rFonts w:ascii="Verdana" w:eastAsia="Times New Roman" w:hAnsi="Verdana"/>
          <w:b/>
          <w:i/>
          <w:sz w:val="20"/>
          <w:szCs w:val="20"/>
          <w:lang w:val="bg-BG" w:eastAsia="bg-BG"/>
        </w:rPr>
      </w:pPr>
      <w:r w:rsidRPr="00B60F6E">
        <w:rPr>
          <w:rFonts w:ascii="Verdana" w:eastAsia="Times New Roman" w:hAnsi="Verdana"/>
          <w:b/>
          <w:i/>
          <w:sz w:val="20"/>
          <w:szCs w:val="20"/>
          <w:lang w:val="bg-BG" w:eastAsia="bg-BG"/>
        </w:rPr>
        <w:t>„Използване на геотермална енергия за отопление или за отопление и охлаждане в сгради държавна или общинска собственост“</w:t>
      </w:r>
    </w:p>
    <w:p w:rsidR="00613ADF" w:rsidRDefault="00F67775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3E209D">
        <w:rPr>
          <w:rFonts w:ascii="Verdana" w:hAnsi="Verdana"/>
          <w:b/>
          <w:sz w:val="20"/>
          <w:szCs w:val="20"/>
          <w:lang w:val="bg-BG"/>
        </w:rPr>
        <w:t xml:space="preserve">ДЕКЛАРАЦИЯ </w:t>
      </w:r>
    </w:p>
    <w:p w:rsidR="00F67775" w:rsidRPr="003E209D" w:rsidRDefault="00613ADF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ОТНОСНО ОПРЕДЕЛЕНИЯТА </w:t>
      </w:r>
      <w:r w:rsidR="009B382C">
        <w:rPr>
          <w:rFonts w:ascii="Verdana" w:hAnsi="Verdana"/>
          <w:b/>
          <w:sz w:val="20"/>
          <w:szCs w:val="20"/>
          <w:lang w:val="bg-BG"/>
        </w:rPr>
        <w:t>ЗА</w:t>
      </w:r>
      <w:r w:rsidRPr="00613ADF">
        <w:rPr>
          <w:rFonts w:ascii="Verdana" w:hAnsi="Verdana"/>
          <w:b/>
          <w:sz w:val="20"/>
          <w:szCs w:val="20"/>
          <w:lang w:val="bg-BG"/>
        </w:rPr>
        <w:t xml:space="preserve"> НЕРЕДНОСТ И ИЗМАМА</w:t>
      </w:r>
    </w:p>
    <w:p w:rsidR="00F16CAE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F16CAE" w:rsidRPr="00F16CAE" w:rsidRDefault="00F16CAE" w:rsidP="009439F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Долуподписаният/ата: ...................................................</w:t>
      </w:r>
      <w:r w:rsidR="009439FA">
        <w:rPr>
          <w:rFonts w:ascii="Verdana" w:eastAsia="Times New Roman" w:hAnsi="Verdana"/>
          <w:sz w:val="20"/>
          <w:szCs w:val="20"/>
          <w:lang w:val="bg-BG" w:eastAsia="bg-BG"/>
        </w:rPr>
        <w:t>.....................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6B27CA">
        <w:rPr>
          <w:rFonts w:ascii="Verdana" w:eastAsia="Times New Roman" w:hAnsi="Verdana"/>
          <w:sz w:val="20"/>
          <w:szCs w:val="20"/>
          <w:lang w:val="bg-BG" w:eastAsia="bg-BG"/>
        </w:rPr>
        <w:t>.........</w:t>
      </w:r>
      <w:r w:rsidR="001A02E1" w:rsidRPr="001A02E1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1A02E1" w:rsidRPr="00F16CAE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="001A02E1" w:rsidRPr="00F16CAE">
        <w:rPr>
          <w:rFonts w:ascii="Verdana" w:eastAsia="Times New Roman" w:hAnsi="Verdana"/>
          <w:i/>
          <w:sz w:val="20"/>
          <w:szCs w:val="20"/>
          <w:lang w:val="bg-BG" w:eastAsia="bg-BG"/>
        </w:rPr>
        <w:t>име, презиме, фамилия</w:t>
      </w:r>
      <w:r w:rsidR="001A02E1" w:rsidRPr="00F16CAE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="007553DC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в качеството ми н</w:t>
      </w:r>
      <w:r w:rsidR="006B27CA">
        <w:rPr>
          <w:rFonts w:ascii="Verdana" w:eastAsia="Times New Roman" w:hAnsi="Verdana"/>
          <w:sz w:val="20"/>
          <w:szCs w:val="20"/>
          <w:lang w:val="bg-BG" w:eastAsia="bg-BG"/>
        </w:rPr>
        <w:t>а .............................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..............</w:t>
      </w:r>
      <w:r w:rsidR="000B7873">
        <w:rPr>
          <w:rFonts w:ascii="Verdana" w:eastAsia="Times New Roman" w:hAnsi="Verdana"/>
          <w:sz w:val="20"/>
          <w:szCs w:val="20"/>
          <w:lang w:val="bg-BG" w:eastAsia="bg-BG"/>
        </w:rPr>
        <w:t>...</w:t>
      </w:r>
      <w:r w:rsidR="006B27CA">
        <w:rPr>
          <w:rFonts w:ascii="Verdana" w:eastAsia="Times New Roman" w:hAnsi="Verdana"/>
          <w:sz w:val="20"/>
          <w:szCs w:val="20"/>
          <w:lang w:val="bg-BG" w:eastAsia="bg-BG"/>
        </w:rPr>
        <w:t xml:space="preserve">................. 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в/на ....................................................</w:t>
      </w:r>
      <w:r w:rsidR="006B27CA">
        <w:rPr>
          <w:rFonts w:ascii="Verdana" w:eastAsia="Times New Roman" w:hAnsi="Verdana"/>
          <w:sz w:val="20"/>
          <w:szCs w:val="20"/>
          <w:lang w:val="bg-BG" w:eastAsia="bg-BG"/>
        </w:rPr>
        <w:t>..........................</w:t>
      </w:r>
      <w:r w:rsidR="000B7873">
        <w:rPr>
          <w:rFonts w:ascii="Verdana" w:eastAsia="Times New Roman" w:hAnsi="Verdana"/>
          <w:sz w:val="20"/>
          <w:szCs w:val="20"/>
          <w:lang w:val="bg-BG" w:eastAsia="bg-BG"/>
        </w:rPr>
        <w:t>,</w:t>
      </w:r>
      <w:r w:rsidR="006B27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ЕИК ...................................,</w:t>
      </w:r>
    </w:p>
    <w:p w:rsidR="00F16CAE" w:rsidRPr="00F16CAE" w:rsidRDefault="00F16CAE" w:rsidP="009439FA">
      <w:pPr>
        <w:spacing w:after="0" w:line="360" w:lineRule="auto"/>
        <w:jc w:val="both"/>
        <w:rPr>
          <w:rFonts w:ascii="Verdana" w:eastAsia="Times New Roman" w:hAnsi="Verdana"/>
          <w:b/>
          <w:i/>
          <w:sz w:val="20"/>
          <w:szCs w:val="20"/>
          <w:lang w:val="bg-BG" w:eastAsia="bg-BG"/>
        </w:rPr>
      </w:pPr>
    </w:p>
    <w:p w:rsidR="00B944FD" w:rsidRDefault="00F16CAE" w:rsidP="009439FA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във връзка с</w:t>
      </w:r>
      <w:r w:rsidR="006B27CA">
        <w:rPr>
          <w:rFonts w:ascii="Verdana" w:eastAsia="Times New Roman" w:hAnsi="Verdana"/>
          <w:b/>
          <w:sz w:val="20"/>
          <w:szCs w:val="20"/>
          <w:lang w:val="bg-BG" w:eastAsia="bg-BG"/>
        </w:rPr>
        <w:t>ъс</w:t>
      </w: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сключване на договор за </w:t>
      </w:r>
      <w:r w:rsidR="009B382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предоставяне на безвъзмездна финансова помощ за </w:t>
      </w:r>
      <w:r w:rsidR="0044199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изпълнение на проект 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……………………………………………….. (</w:t>
      </w:r>
      <w:r w:rsidR="007553DC" w:rsidRPr="007553DC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номер и наименование </w:t>
      </w:r>
      <w:r w:rsidR="00B944FD" w:rsidRPr="00F16CAE">
        <w:rPr>
          <w:rFonts w:ascii="Verdana" w:eastAsia="Times New Roman" w:hAnsi="Verdana"/>
          <w:i/>
          <w:sz w:val="20"/>
          <w:szCs w:val="20"/>
          <w:lang w:val="bg-BG" w:eastAsia="bg-BG"/>
        </w:rPr>
        <w:t>на проекта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="00B944FD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</w:t>
      </w:r>
      <w:r w:rsidR="009B382C" w:rsidRPr="00062B7B">
        <w:rPr>
          <w:rFonts w:ascii="Verdana" w:hAnsi="Verdana"/>
          <w:b/>
          <w:sz w:val="20"/>
          <w:szCs w:val="20"/>
          <w:lang w:val="bg-BG"/>
        </w:rPr>
        <w:t>Процедура за подбор на проектни предложения</w:t>
      </w:r>
      <w:r w:rsidR="009B382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B60F6E" w:rsidRPr="00B60F6E">
        <w:rPr>
          <w:rFonts w:ascii="Verdana" w:eastAsia="Times New Roman" w:hAnsi="Verdana"/>
          <w:b/>
          <w:sz w:val="20"/>
          <w:szCs w:val="20"/>
          <w:lang w:val="bg-BG" w:eastAsia="bg-BG"/>
        </w:rPr>
        <w:t>„Използване на геотермална енергия за отопление или за отопление и охлаждане в сгради държавна или общинска собственост“</w:t>
      </w:r>
      <w:bookmarkStart w:id="0" w:name="_GoBack"/>
      <w:bookmarkEnd w:id="0"/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по Програма 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>„</w:t>
      </w:r>
      <w:r w:rsidR="00441992" w:rsidRPr="00FC208C">
        <w:rPr>
          <w:rFonts w:ascii="Verdana" w:hAnsi="Verdana"/>
          <w:b/>
          <w:sz w:val="20"/>
          <w:szCs w:val="20"/>
          <w:lang w:val="bg-BG"/>
        </w:rPr>
        <w:t xml:space="preserve">Възобновяема 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>енергия, енергийна ефективност и енергийна сигурност“</w:t>
      </w: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</w:t>
      </w:r>
    </w:p>
    <w:p w:rsidR="00613ADF" w:rsidRDefault="00F16CAE" w:rsidP="00B3082E">
      <w:pPr>
        <w:spacing w:after="0"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декларирам, че</w:t>
      </w:r>
      <w:r w:rsidR="00B3082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B3082E">
        <w:rPr>
          <w:rFonts w:ascii="Verdana" w:hAnsi="Verdana"/>
          <w:b/>
          <w:sz w:val="20"/>
          <w:szCs w:val="20"/>
          <w:lang w:val="bg-BG"/>
        </w:rPr>
        <w:t xml:space="preserve">съм запознат/а с: </w:t>
      </w:r>
    </w:p>
    <w:p w:rsidR="00B3082E" w:rsidRPr="00B3082E" w:rsidRDefault="00F45931" w:rsidP="009439FA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19" w:firstLine="709"/>
        <w:jc w:val="both"/>
        <w:rPr>
          <w:rFonts w:ascii="Verdana" w:hAnsi="Verdana"/>
          <w:sz w:val="20"/>
          <w:szCs w:val="20"/>
          <w:lang w:val="bg-BG"/>
        </w:rPr>
      </w:pPr>
      <w:r w:rsidRPr="00B3082E">
        <w:rPr>
          <w:rFonts w:ascii="Verdana" w:eastAsia="Times New Roman" w:hAnsi="Verdana"/>
          <w:b/>
          <w:sz w:val="20"/>
          <w:szCs w:val="20"/>
          <w:lang w:val="bg-BG"/>
        </w:rPr>
        <w:t>1.</w:t>
      </w:r>
      <w:r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="00B3082E" w:rsidRPr="006B27CA">
        <w:rPr>
          <w:rFonts w:ascii="Verdana" w:hAnsi="Verdana"/>
          <w:b/>
          <w:sz w:val="20"/>
          <w:szCs w:val="20"/>
          <w:lang w:val="bg-BG"/>
        </w:rPr>
        <w:t>Определението за нередност</w:t>
      </w:r>
      <w:r w:rsidR="00B3082E" w:rsidRPr="00B3082E">
        <w:rPr>
          <w:rFonts w:ascii="Verdana" w:hAnsi="Verdana"/>
          <w:sz w:val="20"/>
          <w:szCs w:val="20"/>
          <w:lang w:val="bg-BG"/>
        </w:rPr>
        <w:t>, а именно:</w:t>
      </w:r>
    </w:p>
    <w:p w:rsidR="00974EFA" w:rsidRPr="000542B5" w:rsidRDefault="00974EFA" w:rsidP="009439FA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19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6B27CA">
        <w:rPr>
          <w:rFonts w:ascii="Verdana" w:eastAsia="Times New Roman" w:hAnsi="Verdana"/>
          <w:sz w:val="20"/>
          <w:szCs w:val="20"/>
          <w:lang w:val="bg-BG"/>
        </w:rPr>
        <w:t>Нередност,</w:t>
      </w:r>
      <w:r w:rsidRPr="009439FA">
        <w:rPr>
          <w:rFonts w:ascii="Verdana" w:eastAsia="Times New Roman" w:hAnsi="Verdana"/>
          <w:sz w:val="20"/>
          <w:szCs w:val="20"/>
          <w:lang w:val="bg-BG"/>
        </w:rPr>
        <w:t xml:space="preserve"> съгласно чл</w:t>
      </w:r>
      <w:r w:rsidR="00950490" w:rsidRPr="009439FA">
        <w:rPr>
          <w:rFonts w:ascii="Verdana" w:eastAsia="Times New Roman" w:hAnsi="Verdana"/>
          <w:sz w:val="20"/>
          <w:szCs w:val="20"/>
          <w:lang w:val="bg-BG"/>
        </w:rPr>
        <w:t>ен</w:t>
      </w:r>
      <w:r w:rsidRPr="009439FA">
        <w:rPr>
          <w:rFonts w:ascii="Verdana" w:eastAsia="Times New Roman" w:hAnsi="Verdana"/>
          <w:sz w:val="20"/>
          <w:szCs w:val="20"/>
          <w:lang w:val="bg-BG"/>
        </w:rPr>
        <w:t xml:space="preserve"> 12.2, параграф 1 от Регламента</w:t>
      </w:r>
      <w:r w:rsidR="006B27CA" w:rsidRPr="006B27CA">
        <w:rPr>
          <w:rFonts w:ascii="Verdana" w:hAnsi="Verdana"/>
          <w:sz w:val="20"/>
          <w:szCs w:val="20"/>
        </w:rPr>
        <w:t xml:space="preserve"> </w:t>
      </w:r>
      <w:proofErr w:type="spellStart"/>
      <w:r w:rsidR="006B27CA" w:rsidRPr="00335DFF">
        <w:rPr>
          <w:rFonts w:ascii="Verdana" w:hAnsi="Verdana"/>
          <w:sz w:val="20"/>
          <w:szCs w:val="20"/>
        </w:rPr>
        <w:t>за</w:t>
      </w:r>
      <w:proofErr w:type="spellEnd"/>
      <w:r w:rsidR="006B27CA" w:rsidRPr="00335DFF">
        <w:rPr>
          <w:rFonts w:ascii="Verdana" w:hAnsi="Verdana"/>
          <w:sz w:val="20"/>
          <w:szCs w:val="20"/>
        </w:rPr>
        <w:t xml:space="preserve"> </w:t>
      </w:r>
      <w:proofErr w:type="spellStart"/>
      <w:r w:rsidR="006B27CA" w:rsidRPr="00335DFF">
        <w:rPr>
          <w:rFonts w:ascii="Verdana" w:hAnsi="Verdana"/>
          <w:sz w:val="20"/>
          <w:szCs w:val="20"/>
        </w:rPr>
        <w:t>изпълнението</w:t>
      </w:r>
      <w:proofErr w:type="spellEnd"/>
      <w:r w:rsidR="006B27CA" w:rsidRPr="00335DFF">
        <w:rPr>
          <w:rFonts w:ascii="Verdana" w:hAnsi="Verdana"/>
          <w:sz w:val="20"/>
          <w:szCs w:val="20"/>
        </w:rPr>
        <w:t xml:space="preserve"> </w:t>
      </w:r>
      <w:proofErr w:type="spellStart"/>
      <w:r w:rsidR="006B27CA" w:rsidRPr="00335DFF">
        <w:rPr>
          <w:rFonts w:ascii="Verdana" w:hAnsi="Verdana"/>
          <w:sz w:val="20"/>
          <w:szCs w:val="20"/>
        </w:rPr>
        <w:t>на</w:t>
      </w:r>
      <w:proofErr w:type="spellEnd"/>
      <w:r w:rsidR="006B27CA" w:rsidRPr="00335DFF">
        <w:rPr>
          <w:rFonts w:ascii="Verdana" w:hAnsi="Verdana"/>
          <w:sz w:val="20"/>
          <w:szCs w:val="20"/>
        </w:rPr>
        <w:t xml:space="preserve"> </w:t>
      </w:r>
      <w:proofErr w:type="spellStart"/>
      <w:r w:rsidR="006B27CA" w:rsidRPr="00335DFF">
        <w:rPr>
          <w:rFonts w:ascii="Verdana" w:hAnsi="Verdana"/>
          <w:sz w:val="20"/>
          <w:szCs w:val="20"/>
        </w:rPr>
        <w:t>Финансовия</w:t>
      </w:r>
      <w:proofErr w:type="spellEnd"/>
      <w:r w:rsidR="006B27CA" w:rsidRPr="00335DFF">
        <w:rPr>
          <w:rFonts w:ascii="Verdana" w:hAnsi="Verdana"/>
          <w:sz w:val="20"/>
          <w:szCs w:val="20"/>
        </w:rPr>
        <w:t xml:space="preserve"> </w:t>
      </w:r>
      <w:proofErr w:type="spellStart"/>
      <w:r w:rsidR="006B27CA" w:rsidRPr="00335DFF">
        <w:rPr>
          <w:rFonts w:ascii="Verdana" w:hAnsi="Verdana"/>
          <w:sz w:val="20"/>
          <w:szCs w:val="20"/>
        </w:rPr>
        <w:t>механизъм</w:t>
      </w:r>
      <w:proofErr w:type="spellEnd"/>
      <w:r w:rsidR="006B27CA" w:rsidRPr="00335DFF">
        <w:rPr>
          <w:rFonts w:ascii="Verdana" w:hAnsi="Verdana"/>
          <w:sz w:val="20"/>
          <w:szCs w:val="20"/>
        </w:rPr>
        <w:t xml:space="preserve"> </w:t>
      </w:r>
      <w:proofErr w:type="spellStart"/>
      <w:r w:rsidR="006B27CA" w:rsidRPr="00335DFF">
        <w:rPr>
          <w:rFonts w:ascii="Verdana" w:hAnsi="Verdana"/>
          <w:sz w:val="20"/>
          <w:szCs w:val="20"/>
        </w:rPr>
        <w:t>на</w:t>
      </w:r>
      <w:proofErr w:type="spellEnd"/>
      <w:r w:rsidR="006B27CA" w:rsidRPr="00335DFF">
        <w:rPr>
          <w:rFonts w:ascii="Verdana" w:hAnsi="Verdana"/>
          <w:sz w:val="20"/>
          <w:szCs w:val="20"/>
        </w:rPr>
        <w:t xml:space="preserve"> </w:t>
      </w:r>
      <w:proofErr w:type="spellStart"/>
      <w:r w:rsidR="006B27CA" w:rsidRPr="00335DFF">
        <w:rPr>
          <w:rFonts w:ascii="Verdana" w:hAnsi="Verdana"/>
          <w:sz w:val="20"/>
          <w:szCs w:val="20"/>
        </w:rPr>
        <w:t>ЕИП</w:t>
      </w:r>
      <w:proofErr w:type="spellEnd"/>
      <w:r w:rsidR="006B27CA" w:rsidRPr="00335DFF">
        <w:rPr>
          <w:rFonts w:ascii="Verdana" w:hAnsi="Verdana"/>
          <w:sz w:val="20"/>
          <w:szCs w:val="20"/>
        </w:rPr>
        <w:t xml:space="preserve"> 2014 – 2021</w:t>
      </w:r>
      <w:r w:rsidR="006B27CA">
        <w:rPr>
          <w:rFonts w:ascii="Verdana" w:hAnsi="Verdana"/>
          <w:sz w:val="20"/>
          <w:szCs w:val="20"/>
          <w:lang w:val="bg-BG"/>
        </w:rPr>
        <w:t xml:space="preserve"> (Регламента)</w:t>
      </w:r>
      <w:r w:rsidRPr="009439FA">
        <w:rPr>
          <w:rFonts w:ascii="Verdana" w:eastAsia="Times New Roman" w:hAnsi="Verdana"/>
          <w:sz w:val="20"/>
          <w:szCs w:val="20"/>
          <w:lang w:val="bg-BG"/>
        </w:rPr>
        <w:t>,</w:t>
      </w:r>
      <w:r w:rsidRPr="000542B5">
        <w:rPr>
          <w:rFonts w:ascii="Verdana" w:eastAsia="Times New Roman" w:hAnsi="Verdana"/>
          <w:sz w:val="20"/>
          <w:szCs w:val="20"/>
          <w:lang w:val="bg-BG"/>
        </w:rPr>
        <w:t xml:space="preserve"> означава нарушение на:</w:t>
      </w:r>
    </w:p>
    <w:p w:rsidR="00974EFA" w:rsidRPr="000542B5" w:rsidRDefault="00974EFA" w:rsidP="009439FA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0542B5">
        <w:rPr>
          <w:rFonts w:ascii="Verdana" w:eastAsia="Times New Roman" w:hAnsi="Verdana"/>
          <w:sz w:val="20"/>
          <w:szCs w:val="20"/>
          <w:lang w:val="bg-BG"/>
        </w:rPr>
        <w:t>(a)</w:t>
      </w:r>
      <w:r w:rsidRPr="000542B5">
        <w:rPr>
          <w:rFonts w:ascii="Verdana" w:eastAsia="Times New Roman" w:hAnsi="Verdana"/>
          <w:sz w:val="20"/>
          <w:szCs w:val="20"/>
          <w:lang w:val="bg-BG"/>
        </w:rPr>
        <w:tab/>
        <w:t xml:space="preserve">правната рамка на Финансовия механизъм на ЕИП 2014-2021, посочена в </w:t>
      </w:r>
      <w:r w:rsidRPr="009439FA">
        <w:rPr>
          <w:rFonts w:ascii="Verdana" w:eastAsia="Times New Roman" w:hAnsi="Verdana"/>
          <w:sz w:val="20"/>
          <w:szCs w:val="20"/>
          <w:lang w:val="bg-BG"/>
        </w:rPr>
        <w:t>ч</w:t>
      </w:r>
      <w:r w:rsidRPr="000542B5">
        <w:rPr>
          <w:rFonts w:ascii="Verdana" w:eastAsia="Times New Roman" w:hAnsi="Verdana"/>
          <w:sz w:val="20"/>
          <w:szCs w:val="20"/>
          <w:lang w:val="bg-BG"/>
        </w:rPr>
        <w:t>лен 1.5</w:t>
      </w:r>
      <w:r w:rsidRPr="009439FA">
        <w:rPr>
          <w:rFonts w:ascii="Verdana" w:eastAsia="Times New Roman" w:hAnsi="Verdana"/>
          <w:sz w:val="20"/>
          <w:szCs w:val="20"/>
          <w:lang w:val="bg-BG"/>
        </w:rPr>
        <w:t xml:space="preserve"> от Регламента</w:t>
      </w:r>
      <w:r w:rsidRPr="000542B5">
        <w:rPr>
          <w:rFonts w:ascii="Verdana" w:eastAsia="Times New Roman" w:hAnsi="Verdana"/>
          <w:sz w:val="20"/>
          <w:szCs w:val="20"/>
          <w:lang w:val="bg-BG"/>
        </w:rPr>
        <w:t>;</w:t>
      </w:r>
    </w:p>
    <w:p w:rsidR="00974EFA" w:rsidRPr="000542B5" w:rsidRDefault="00974EFA" w:rsidP="009439FA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0542B5">
        <w:rPr>
          <w:rFonts w:ascii="Verdana" w:eastAsia="Times New Roman" w:hAnsi="Verdana"/>
          <w:sz w:val="20"/>
          <w:szCs w:val="20"/>
          <w:lang w:val="bg-BG"/>
        </w:rPr>
        <w:t>(б)</w:t>
      </w:r>
      <w:r w:rsidRPr="000542B5">
        <w:rPr>
          <w:rFonts w:ascii="Verdana" w:eastAsia="Times New Roman" w:hAnsi="Verdana"/>
          <w:sz w:val="20"/>
          <w:szCs w:val="20"/>
          <w:lang w:val="bg-BG"/>
        </w:rPr>
        <w:tab/>
        <w:t>която и да е клауза на законодателството на Европейския Съюз; или</w:t>
      </w:r>
    </w:p>
    <w:p w:rsidR="00974EFA" w:rsidRPr="000542B5" w:rsidRDefault="00974EFA" w:rsidP="009439FA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bookmarkStart w:id="1" w:name="bookmark30"/>
      <w:r w:rsidRPr="000542B5">
        <w:rPr>
          <w:rFonts w:ascii="Verdana" w:eastAsia="Times New Roman" w:hAnsi="Verdana"/>
          <w:sz w:val="20"/>
          <w:szCs w:val="20"/>
          <w:lang w:val="bg-BG"/>
        </w:rPr>
        <w:t>(</w:t>
      </w:r>
      <w:bookmarkEnd w:id="1"/>
      <w:r w:rsidRPr="000542B5">
        <w:rPr>
          <w:rFonts w:ascii="Verdana" w:eastAsia="Times New Roman" w:hAnsi="Verdana"/>
          <w:sz w:val="20"/>
          <w:szCs w:val="20"/>
          <w:lang w:val="bg-BG"/>
        </w:rPr>
        <w:t>в)</w:t>
      </w:r>
      <w:r w:rsidRPr="000542B5">
        <w:rPr>
          <w:rFonts w:ascii="Verdana" w:eastAsia="Times New Roman" w:hAnsi="Verdana"/>
          <w:sz w:val="20"/>
          <w:szCs w:val="20"/>
          <w:lang w:val="bg-BG"/>
        </w:rPr>
        <w:tab/>
        <w:t>която и да е клауза на националното законодателство на Държавата-бенефициент,</w:t>
      </w:r>
    </w:p>
    <w:p w:rsidR="00974EFA" w:rsidRPr="00F93205" w:rsidRDefault="00974EFA" w:rsidP="009439FA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19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0542B5">
        <w:rPr>
          <w:rFonts w:ascii="Verdana" w:eastAsia="Times New Roman" w:hAnsi="Verdana"/>
          <w:sz w:val="20"/>
          <w:szCs w:val="20"/>
          <w:lang w:val="bg-BG"/>
        </w:rPr>
        <w:t xml:space="preserve">която засяга или подронва всеки един етап от изпълнението на Финансовия механизъм на ЕИП 2014-2021 в Държавата-бенефициент, по-конкретно, но без да се </w:t>
      </w:r>
      <w:r w:rsidRPr="00F93205">
        <w:rPr>
          <w:rFonts w:ascii="Verdana" w:eastAsia="Times New Roman" w:hAnsi="Verdana"/>
          <w:sz w:val="20"/>
          <w:szCs w:val="20"/>
          <w:lang w:val="bg-BG"/>
        </w:rPr>
        <w:t>ограничава до, изпълнението и/или бюджета на която и да е програма, проект или други дейности, финансирани чрез Финансовия механизъм на ЕИП 2014-2021.</w:t>
      </w:r>
    </w:p>
    <w:p w:rsidR="00B3082E" w:rsidRPr="00F93205" w:rsidRDefault="00950490" w:rsidP="009A2B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19" w:firstLine="709"/>
        <w:jc w:val="both"/>
        <w:rPr>
          <w:rFonts w:ascii="Verdana" w:hAnsi="Verdana"/>
          <w:b/>
          <w:sz w:val="20"/>
          <w:szCs w:val="20"/>
          <w:lang w:val="bg-BG"/>
        </w:rPr>
      </w:pPr>
      <w:r w:rsidRPr="00F93205">
        <w:rPr>
          <w:rFonts w:ascii="Verdana" w:eastAsia="Times New Roman" w:hAnsi="Verdana"/>
          <w:b/>
          <w:sz w:val="20"/>
          <w:szCs w:val="20"/>
          <w:lang w:val="bg-BG"/>
        </w:rPr>
        <w:t>2.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="00B3082E" w:rsidRPr="00F93205">
        <w:rPr>
          <w:rFonts w:ascii="Verdana" w:hAnsi="Verdana"/>
          <w:b/>
          <w:sz w:val="20"/>
          <w:szCs w:val="20"/>
          <w:lang w:val="bg-BG"/>
        </w:rPr>
        <w:t>Определението за измама</w:t>
      </w:r>
      <w:r w:rsidR="00B3082E" w:rsidRPr="00F93205">
        <w:rPr>
          <w:rFonts w:ascii="Verdana" w:hAnsi="Verdana"/>
          <w:sz w:val="20"/>
          <w:szCs w:val="20"/>
          <w:lang w:val="bg-BG"/>
        </w:rPr>
        <w:t>, а именно:</w:t>
      </w:r>
    </w:p>
    <w:p w:rsidR="009A2B2E" w:rsidRPr="00F93205" w:rsidRDefault="00F45931" w:rsidP="009A2B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19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F93205">
        <w:rPr>
          <w:rFonts w:ascii="Verdana" w:eastAsia="Times New Roman" w:hAnsi="Verdana"/>
          <w:sz w:val="20"/>
          <w:szCs w:val="20"/>
          <w:lang w:val="bg-BG"/>
        </w:rPr>
        <w:lastRenderedPageBreak/>
        <w:t>Измама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>,</w:t>
      </w:r>
      <w:r w:rsidR="009A2B2E" w:rsidRPr="00F93205">
        <w:rPr>
          <w:rFonts w:ascii="Courier New" w:eastAsia="Times New Roman" w:hAnsi="Courier New" w:cs="Courier New"/>
          <w:sz w:val="35"/>
          <w:szCs w:val="35"/>
          <w:lang w:val="bg-BG"/>
        </w:rPr>
        <w:t xml:space="preserve"> </w:t>
      </w:r>
      <w:r w:rsidR="009A2B2E" w:rsidRPr="009A2B2E">
        <w:rPr>
          <w:rFonts w:ascii="Verdana" w:eastAsia="Times New Roman" w:hAnsi="Verdana"/>
          <w:sz w:val="20"/>
          <w:szCs w:val="20"/>
          <w:lang w:val="bg-BG"/>
        </w:rPr>
        <w:t>засягащ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 xml:space="preserve">а </w:t>
      </w:r>
      <w:r w:rsidR="009A2B2E" w:rsidRPr="009A2B2E">
        <w:rPr>
          <w:rFonts w:ascii="Verdana" w:eastAsia="Times New Roman" w:hAnsi="Verdana"/>
          <w:sz w:val="20"/>
          <w:szCs w:val="20"/>
          <w:lang w:val="bg-BG"/>
        </w:rPr>
        <w:t>финансовите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="009A2B2E" w:rsidRPr="009A2B2E">
        <w:rPr>
          <w:rFonts w:ascii="Verdana" w:eastAsia="Times New Roman" w:hAnsi="Verdana"/>
          <w:sz w:val="20"/>
          <w:szCs w:val="20"/>
          <w:lang w:val="bg-BG"/>
        </w:rPr>
        <w:t xml:space="preserve">интереси на 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>е</w:t>
      </w:r>
      <w:r w:rsidR="009A2B2E" w:rsidRPr="009A2B2E">
        <w:rPr>
          <w:rFonts w:ascii="Verdana" w:eastAsia="Times New Roman" w:hAnsi="Verdana"/>
          <w:sz w:val="20"/>
          <w:szCs w:val="20"/>
          <w:lang w:val="bg-BG"/>
        </w:rPr>
        <w:t>вропейските общности</w:t>
      </w:r>
      <w:r w:rsidR="009439FA" w:rsidRPr="00F93205">
        <w:rPr>
          <w:rFonts w:ascii="Verdana" w:eastAsia="Times New Roman" w:hAnsi="Verdana"/>
          <w:sz w:val="20"/>
          <w:szCs w:val="20"/>
          <w:lang w:val="bg-BG"/>
        </w:rPr>
        <w:t xml:space="preserve">, съгласно член 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 xml:space="preserve">1 параграф 1 </w:t>
      </w:r>
      <w:r w:rsidR="009439FA" w:rsidRPr="00F93205">
        <w:rPr>
          <w:rFonts w:ascii="Verdana" w:eastAsia="Times New Roman" w:hAnsi="Verdana"/>
          <w:sz w:val="20"/>
          <w:szCs w:val="20"/>
          <w:lang w:val="bg-BG"/>
        </w:rPr>
        <w:t xml:space="preserve">от 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>Конвенцията за защита на финансовите интереси на Европейските общности</w:t>
      </w:r>
      <w:r w:rsidR="009439FA" w:rsidRPr="00F93205">
        <w:rPr>
          <w:rFonts w:ascii="Verdana" w:eastAsia="Times New Roman" w:hAnsi="Verdana"/>
          <w:sz w:val="20"/>
          <w:szCs w:val="20"/>
          <w:lang w:val="bg-BG"/>
        </w:rPr>
        <w:t xml:space="preserve">, означава 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 xml:space="preserve">: </w:t>
      </w:r>
    </w:p>
    <w:p w:rsidR="009A2B2E" w:rsidRPr="00F93205" w:rsidRDefault="00B308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F93205">
        <w:rPr>
          <w:rFonts w:ascii="Verdana" w:eastAsia="Times New Roman" w:hAnsi="Verdana"/>
          <w:sz w:val="20"/>
          <w:szCs w:val="20"/>
          <w:lang w:val="bg-BG"/>
        </w:rPr>
        <w:t>(а)</w:t>
      </w:r>
      <w:r w:rsidRPr="00F93205">
        <w:rPr>
          <w:rFonts w:ascii="Verdana" w:eastAsia="Times New Roman" w:hAnsi="Verdana"/>
          <w:sz w:val="20"/>
          <w:szCs w:val="20"/>
          <w:lang w:val="bg-BG"/>
        </w:rPr>
        <w:tab/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>по отношение на разходите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- 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>всяко умишлено действие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бездействие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>, свързано с:</w:t>
      </w:r>
    </w:p>
    <w:p w:rsidR="009A2B2E" w:rsidRPr="009A2B2E" w:rsidRDefault="009A2B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9A2B2E">
        <w:rPr>
          <w:rFonts w:ascii="Verdana" w:eastAsia="Times New Roman" w:hAnsi="Verdana"/>
          <w:sz w:val="20"/>
          <w:szCs w:val="20"/>
          <w:lang w:val="bg-BG"/>
        </w:rPr>
        <w:t>-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използването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представянето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фалшиви,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грешни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непълни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изявления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документи,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което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води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до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злоупотреба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нередно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теглене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средства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от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общия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бюджет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Европейските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общности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от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бюджети,</w:t>
      </w:r>
      <w:r w:rsidR="00B3082E"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управлявани от или от името на Европейските общности,</w:t>
      </w:r>
    </w:p>
    <w:p w:rsidR="009A2B2E" w:rsidRPr="009A2B2E" w:rsidRDefault="009A2B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9A2B2E">
        <w:rPr>
          <w:rFonts w:ascii="Verdana" w:eastAsia="Times New Roman" w:hAnsi="Verdana"/>
          <w:sz w:val="20"/>
          <w:szCs w:val="20"/>
          <w:lang w:val="bg-BG"/>
        </w:rPr>
        <w:t>-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укриване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информация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в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нарушение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конкретно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задължение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със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същия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резултат,</w:t>
      </w:r>
    </w:p>
    <w:p w:rsidR="009A2B2E" w:rsidRPr="009A2B2E" w:rsidRDefault="009A2B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9A2B2E">
        <w:rPr>
          <w:rFonts w:ascii="Verdana" w:eastAsia="Times New Roman" w:hAnsi="Verdana"/>
          <w:sz w:val="20"/>
          <w:szCs w:val="20"/>
          <w:lang w:val="bg-BG"/>
        </w:rPr>
        <w:t>-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използването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такива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средства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за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различни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цели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от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тези,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за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които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те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първоначално са били отпуснати,</w:t>
      </w:r>
    </w:p>
    <w:p w:rsidR="00B3082E" w:rsidRPr="00F93205" w:rsidRDefault="00B308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F93205">
        <w:rPr>
          <w:rFonts w:ascii="Verdana" w:eastAsia="Times New Roman" w:hAnsi="Verdana"/>
          <w:sz w:val="20"/>
          <w:szCs w:val="20"/>
          <w:lang w:val="bg-BG"/>
        </w:rPr>
        <w:t>(б)</w:t>
      </w:r>
      <w:r w:rsidRPr="00F93205">
        <w:rPr>
          <w:rFonts w:ascii="Verdana" w:eastAsia="Times New Roman" w:hAnsi="Verdana"/>
          <w:sz w:val="20"/>
          <w:szCs w:val="20"/>
          <w:lang w:val="bg-BG"/>
        </w:rPr>
        <w:tab/>
        <w:t xml:space="preserve">по отношение на приходите - всяко умишлено действие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бездействие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>, свързано с:</w:t>
      </w:r>
    </w:p>
    <w:p w:rsidR="00B3082E" w:rsidRPr="00B3082E" w:rsidRDefault="00B308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B3082E">
        <w:rPr>
          <w:rFonts w:ascii="Verdana" w:eastAsia="Times New Roman" w:hAnsi="Verdana"/>
          <w:sz w:val="20"/>
          <w:szCs w:val="20"/>
          <w:lang w:val="bg-BG"/>
        </w:rPr>
        <w:t>-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използването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представянето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н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фалшиви,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грешни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непълни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изявления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документи,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което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води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до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неправомерно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намаляване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с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редствата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от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общия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бюджет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Европейските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общности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бюджетите,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управлявани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от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от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името на Европейските общности,</w:t>
      </w:r>
    </w:p>
    <w:p w:rsidR="00B3082E" w:rsidRPr="00B3082E" w:rsidRDefault="00B308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B3082E">
        <w:rPr>
          <w:rFonts w:ascii="Verdana" w:eastAsia="Times New Roman" w:hAnsi="Verdana"/>
          <w:sz w:val="20"/>
          <w:szCs w:val="20"/>
          <w:lang w:val="bg-BG"/>
        </w:rPr>
        <w:t>-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укриване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информация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като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нарушение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конкретно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задължение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със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същия ефект,</w:t>
      </w:r>
    </w:p>
    <w:p w:rsidR="00B3082E" w:rsidRPr="00B3082E" w:rsidRDefault="00B308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B3082E">
        <w:rPr>
          <w:rFonts w:ascii="Verdana" w:eastAsia="Times New Roman" w:hAnsi="Verdana"/>
          <w:sz w:val="20"/>
          <w:szCs w:val="20"/>
          <w:lang w:val="bg-BG"/>
        </w:rPr>
        <w:t>- злоупотреба с правомерно получена облага със същия ефект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>.</w:t>
      </w:r>
    </w:p>
    <w:p w:rsidR="009A2B2E" w:rsidRPr="009A2B2E" w:rsidRDefault="00B3082E" w:rsidP="00B3082E">
      <w:pPr>
        <w:tabs>
          <w:tab w:val="left" w:pos="567"/>
          <w:tab w:val="num" w:pos="720"/>
          <w:tab w:val="left" w:pos="1276"/>
        </w:tabs>
        <w:autoSpaceDE w:val="0"/>
        <w:autoSpaceDN w:val="0"/>
        <w:adjustRightInd w:val="0"/>
        <w:spacing w:after="0" w:line="360" w:lineRule="auto"/>
        <w:ind w:right="5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F93205">
        <w:rPr>
          <w:rFonts w:ascii="Verdana" w:eastAsia="Times New Roman" w:hAnsi="Verdana"/>
          <w:b/>
          <w:sz w:val="20"/>
          <w:szCs w:val="20"/>
          <w:lang w:val="bg-BG"/>
        </w:rPr>
        <w:t>3.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F93205">
        <w:rPr>
          <w:rFonts w:ascii="Verdana" w:eastAsia="Times New Roman" w:hAnsi="Verdana"/>
          <w:b/>
          <w:sz w:val="20"/>
          <w:szCs w:val="20"/>
          <w:lang w:val="bg-BG"/>
        </w:rPr>
        <w:t>И</w:t>
      </w:r>
      <w:r w:rsidR="009A2B2E" w:rsidRPr="00F93205">
        <w:rPr>
          <w:rFonts w:ascii="Verdana" w:eastAsia="Times New Roman" w:hAnsi="Verdana"/>
          <w:b/>
          <w:sz w:val="20"/>
          <w:szCs w:val="20"/>
          <w:lang w:val="bg-BG"/>
        </w:rPr>
        <w:t>ндикаторите за наличие на нередности и измами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 xml:space="preserve">, изложени в Информационната бележка относно индикаторите за измама по ЕФРР, ЕСФ и КФ </w:t>
      </w:r>
      <w:r w:rsidR="006B27CA" w:rsidRPr="00F93205">
        <w:rPr>
          <w:rFonts w:ascii="Verdana" w:eastAsia="Times New Roman" w:hAnsi="Verdana"/>
          <w:sz w:val="20"/>
          <w:szCs w:val="20"/>
          <w:lang w:val="bg-BG"/>
        </w:rPr>
        <w:t>на</w:t>
      </w:r>
      <w:r w:rsidR="006B27CA" w:rsidRPr="009A2B2E">
        <w:rPr>
          <w:rFonts w:ascii="Verdana" w:eastAsia="Times New Roman" w:hAnsi="Verdana"/>
          <w:sz w:val="20"/>
          <w:szCs w:val="20"/>
          <w:lang w:val="bg-BG"/>
        </w:rPr>
        <w:t xml:space="preserve"> Комитета за координация на фондовете </w:t>
      </w:r>
      <w:r w:rsidR="009A2B2E" w:rsidRPr="009A2B2E">
        <w:rPr>
          <w:rFonts w:ascii="Verdana" w:eastAsia="Times New Roman" w:hAnsi="Verdana"/>
          <w:sz w:val="20"/>
          <w:szCs w:val="20"/>
          <w:lang w:val="bg-BG"/>
        </w:rPr>
        <w:t xml:space="preserve">(COCOF 09/0003/00-EN).  </w:t>
      </w:r>
    </w:p>
    <w:p w:rsidR="00F16CAE" w:rsidRPr="00F16CAE" w:rsidRDefault="00F16CAE" w:rsidP="008A37DC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Дата на деклариране:</w:t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="006B27CA" w:rsidRPr="006B27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6B27CA" w:rsidRPr="00F16CAE">
        <w:rPr>
          <w:rFonts w:ascii="Verdana" w:eastAsia="Times New Roman" w:hAnsi="Verdana"/>
          <w:sz w:val="20"/>
          <w:szCs w:val="20"/>
          <w:lang w:val="ru-RU" w:eastAsia="bg-BG"/>
        </w:rPr>
        <w:t>Декларатор: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6B27CA" w:rsidRDefault="00F16CAE" w:rsidP="006B27CA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........</w:t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>..............................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 xml:space="preserve">.                               </w:t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 xml:space="preserve">               </w:t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 xml:space="preserve">  </w:t>
      </w:r>
      <w:r w:rsidR="006B27CA" w:rsidRPr="00F16CAE">
        <w:rPr>
          <w:rFonts w:ascii="Verdana" w:eastAsia="Times New Roman" w:hAnsi="Verdana"/>
          <w:sz w:val="20"/>
          <w:szCs w:val="20"/>
          <w:lang w:val="ru-RU" w:eastAsia="bg-BG"/>
        </w:rPr>
        <w:t>.........</w:t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>..............................</w:t>
      </w:r>
      <w:r w:rsidR="006B27CA" w:rsidRPr="00F16CAE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</w:p>
    <w:p w:rsidR="00F16CAE" w:rsidRPr="006B27CA" w:rsidRDefault="00F16CAE" w:rsidP="006B27CA">
      <w:pPr>
        <w:spacing w:after="0" w:line="240" w:lineRule="auto"/>
        <w:ind w:left="6480" w:firstLine="720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(подпис)</w:t>
      </w:r>
    </w:p>
    <w:sectPr w:rsidR="00F16CAE" w:rsidRPr="006B27CA" w:rsidSect="009008E1">
      <w:headerReference w:type="first" r:id="rId8"/>
      <w:pgSz w:w="12240" w:h="15840"/>
      <w:pgMar w:top="1194" w:right="1183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98E" w:rsidRDefault="00B2098E">
      <w:pPr>
        <w:spacing w:after="0" w:line="240" w:lineRule="auto"/>
      </w:pPr>
      <w:r>
        <w:separator/>
      </w:r>
    </w:p>
  </w:endnote>
  <w:endnote w:type="continuationSeparator" w:id="0">
    <w:p w:rsidR="00B2098E" w:rsidRDefault="00B20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98E" w:rsidRDefault="00B2098E">
      <w:pPr>
        <w:spacing w:after="0" w:line="240" w:lineRule="auto"/>
      </w:pPr>
      <w:r>
        <w:separator/>
      </w:r>
    </w:p>
  </w:footnote>
  <w:footnote w:type="continuationSeparator" w:id="0">
    <w:p w:rsidR="00B2098E" w:rsidRDefault="00B20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9008E1" w:rsidRPr="00732720" w:rsidTr="00C412B8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:rsidR="009008E1" w:rsidRPr="00732720" w:rsidRDefault="009008E1" w:rsidP="009008E1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  <w:r w:rsidRPr="00732720">
            <w:rPr>
              <w:rFonts w:ascii="Verdana" w:eastAsiaTheme="minorHAnsi" w:hAnsi="Verdana" w:cstheme="minorBidi"/>
              <w:noProof/>
              <w:sz w:val="18"/>
              <w:lang w:val="bg-BG" w:eastAsia="bg-BG"/>
            </w:rPr>
            <w:drawing>
              <wp:inline distT="0" distB="0" distL="0" distR="0" wp14:anchorId="52FF18E7" wp14:editId="1F6B3B26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:rsidR="009008E1" w:rsidRPr="00732720" w:rsidRDefault="009008E1" w:rsidP="00732720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Програма „Възобновяема енергия, енергийна ефективност, енергийна сигурност“</w:t>
          </w:r>
        </w:p>
      </w:tc>
    </w:tr>
    <w:tr w:rsidR="009008E1" w:rsidRPr="00732720" w:rsidTr="00C412B8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:rsidR="009008E1" w:rsidRPr="00732720" w:rsidRDefault="009008E1" w:rsidP="009008E1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:rsidR="009008E1" w:rsidRPr="00732720" w:rsidRDefault="009008E1" w:rsidP="00732720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Министерство на енергетиката</w:t>
          </w:r>
        </w:p>
        <w:p w:rsidR="009008E1" w:rsidRPr="00732720" w:rsidRDefault="009008E1" w:rsidP="00732720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</w:p>
      </w:tc>
    </w:tr>
  </w:tbl>
  <w:p w:rsidR="00E36375" w:rsidRPr="00732720" w:rsidRDefault="00E36375" w:rsidP="009008E1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C0A18"/>
    <w:multiLevelType w:val="hybridMultilevel"/>
    <w:tmpl w:val="D2E40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DF"/>
    <w:rsid w:val="000542B5"/>
    <w:rsid w:val="00062B7B"/>
    <w:rsid w:val="000B7873"/>
    <w:rsid w:val="00115F5F"/>
    <w:rsid w:val="00181C28"/>
    <w:rsid w:val="001A02E1"/>
    <w:rsid w:val="001F465B"/>
    <w:rsid w:val="00256D5B"/>
    <w:rsid w:val="00265C38"/>
    <w:rsid w:val="002761F7"/>
    <w:rsid w:val="002D0B01"/>
    <w:rsid w:val="002E0970"/>
    <w:rsid w:val="003E209D"/>
    <w:rsid w:val="00412E9E"/>
    <w:rsid w:val="00441992"/>
    <w:rsid w:val="004A5CB7"/>
    <w:rsid w:val="005462DF"/>
    <w:rsid w:val="005705FE"/>
    <w:rsid w:val="00613ADF"/>
    <w:rsid w:val="006A6E3A"/>
    <w:rsid w:val="006B27CA"/>
    <w:rsid w:val="00712604"/>
    <w:rsid w:val="00732720"/>
    <w:rsid w:val="007553DC"/>
    <w:rsid w:val="00771CCC"/>
    <w:rsid w:val="007C6823"/>
    <w:rsid w:val="008A37DC"/>
    <w:rsid w:val="008C4A2B"/>
    <w:rsid w:val="009008E1"/>
    <w:rsid w:val="009439FA"/>
    <w:rsid w:val="00950490"/>
    <w:rsid w:val="00974EFA"/>
    <w:rsid w:val="00984B16"/>
    <w:rsid w:val="009A2B2E"/>
    <w:rsid w:val="009B382C"/>
    <w:rsid w:val="009C2AA2"/>
    <w:rsid w:val="00A847A9"/>
    <w:rsid w:val="00AA4522"/>
    <w:rsid w:val="00B14F8C"/>
    <w:rsid w:val="00B2098E"/>
    <w:rsid w:val="00B3082E"/>
    <w:rsid w:val="00B60F6E"/>
    <w:rsid w:val="00B944FD"/>
    <w:rsid w:val="00BA5047"/>
    <w:rsid w:val="00C74423"/>
    <w:rsid w:val="00C7446C"/>
    <w:rsid w:val="00C76CA0"/>
    <w:rsid w:val="00C808CC"/>
    <w:rsid w:val="00C82AD2"/>
    <w:rsid w:val="00CA55B6"/>
    <w:rsid w:val="00CB2389"/>
    <w:rsid w:val="00CC264C"/>
    <w:rsid w:val="00CD5A05"/>
    <w:rsid w:val="00CF28D9"/>
    <w:rsid w:val="00D009EA"/>
    <w:rsid w:val="00D33F0E"/>
    <w:rsid w:val="00DB37ED"/>
    <w:rsid w:val="00DB581C"/>
    <w:rsid w:val="00DC535B"/>
    <w:rsid w:val="00DE64E8"/>
    <w:rsid w:val="00E25B0E"/>
    <w:rsid w:val="00E34149"/>
    <w:rsid w:val="00E36375"/>
    <w:rsid w:val="00ED5515"/>
    <w:rsid w:val="00F16CAE"/>
    <w:rsid w:val="00F34AE1"/>
    <w:rsid w:val="00F45931"/>
    <w:rsid w:val="00F567B8"/>
    <w:rsid w:val="00F67775"/>
    <w:rsid w:val="00F93205"/>
    <w:rsid w:val="00FB6A5F"/>
    <w:rsid w:val="00FC1932"/>
    <w:rsid w:val="00FC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80531A-EFBA-427D-A709-0588502CC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2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1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1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7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9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6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2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2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2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5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6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8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3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9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9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0CA2A-9D6C-4178-B322-2D9CBB042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Valentina</cp:lastModifiedBy>
  <cp:revision>8</cp:revision>
  <cp:lastPrinted>2018-12-02T13:50:00Z</cp:lastPrinted>
  <dcterms:created xsi:type="dcterms:W3CDTF">2019-01-30T14:59:00Z</dcterms:created>
  <dcterms:modified xsi:type="dcterms:W3CDTF">2020-06-23T10:19:00Z</dcterms:modified>
</cp:coreProperties>
</file>