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DE9" w:rsidRPr="00FE6236" w:rsidRDefault="00823A00" w:rsidP="00823A00">
      <w:pPr>
        <w:autoSpaceDE w:val="0"/>
        <w:autoSpaceDN w:val="0"/>
        <w:adjustRightInd w:val="0"/>
        <w:spacing w:before="0" w:after="0" w:line="240" w:lineRule="auto"/>
        <w:jc w:val="right"/>
        <w:rPr>
          <w:rFonts w:eastAsia="TimesNewRomanPS-BoldMT" w:cs="TimesNewRomanPS-BoldMT"/>
          <w:b/>
          <w:bCs/>
          <w:i/>
          <w:color w:val="000000" w:themeColor="text1"/>
          <w:sz w:val="20"/>
          <w:szCs w:val="20"/>
          <w:lang w:val="en-US"/>
        </w:rPr>
      </w:pPr>
      <w:r w:rsidRPr="00FE6236">
        <w:rPr>
          <w:i/>
          <w:color w:val="000000" w:themeColor="text1"/>
          <w:sz w:val="20"/>
          <w:szCs w:val="20"/>
          <w:lang w:eastAsia="ar-SA"/>
        </w:rPr>
        <w:t xml:space="preserve">Приложение </w:t>
      </w:r>
      <w:r w:rsidR="001C6429" w:rsidRPr="00FE6236">
        <w:rPr>
          <w:i/>
          <w:color w:val="000000" w:themeColor="text1"/>
          <w:sz w:val="20"/>
          <w:szCs w:val="20"/>
          <w:lang w:val="en-US" w:eastAsia="ar-SA"/>
        </w:rPr>
        <w:t>A</w:t>
      </w:r>
    </w:p>
    <w:p w:rsidR="00800DE9" w:rsidRPr="00FE6236" w:rsidRDefault="00800DE9" w:rsidP="008E431A">
      <w:pPr>
        <w:autoSpaceDE w:val="0"/>
        <w:autoSpaceDN w:val="0"/>
        <w:adjustRightInd w:val="0"/>
        <w:spacing w:before="0" w:after="0" w:line="240" w:lineRule="auto"/>
        <w:jc w:val="center"/>
        <w:rPr>
          <w:rFonts w:eastAsia="TimesNewRomanPS-BoldMT" w:cs="TimesNewRomanPS-BoldMT"/>
          <w:b/>
          <w:bCs/>
          <w:color w:val="000000" w:themeColor="text1"/>
          <w:sz w:val="20"/>
          <w:szCs w:val="20"/>
        </w:rPr>
      </w:pPr>
    </w:p>
    <w:p w:rsidR="008E431A" w:rsidRPr="00FE6236" w:rsidRDefault="008E431A" w:rsidP="001D0B04">
      <w:pPr>
        <w:autoSpaceDE w:val="0"/>
        <w:autoSpaceDN w:val="0"/>
        <w:adjustRightInd w:val="0"/>
        <w:spacing w:before="0" w:after="0" w:line="240" w:lineRule="auto"/>
        <w:jc w:val="center"/>
        <w:rPr>
          <w:rFonts w:eastAsia="TimesNewRomanPS-BoldMT" w:cs="TimesNewRomanPS-BoldMT"/>
          <w:b/>
          <w:bCs/>
          <w:color w:val="000000" w:themeColor="text1"/>
          <w:sz w:val="20"/>
          <w:szCs w:val="20"/>
        </w:rPr>
      </w:pPr>
      <w:r w:rsidRPr="00FE6236">
        <w:rPr>
          <w:rFonts w:eastAsia="TimesNewRomanPS-BoldMT" w:cs="TimesNewRomanPS-BoldMT"/>
          <w:b/>
          <w:bCs/>
          <w:color w:val="000000" w:themeColor="text1"/>
          <w:sz w:val="20"/>
          <w:szCs w:val="20"/>
        </w:rPr>
        <w:t xml:space="preserve">КРИТЕРИИ И МЕТОДОЛОГИЯ ЗА ОЦЕНКА </w:t>
      </w:r>
      <w:r w:rsidR="00823A00" w:rsidRPr="00FE6236">
        <w:rPr>
          <w:rFonts w:eastAsia="TimesNewRomanPS-BoldMT" w:cs="TimesNewRomanPS-BoldMT"/>
          <w:b/>
          <w:bCs/>
          <w:color w:val="000000" w:themeColor="text1"/>
          <w:sz w:val="20"/>
          <w:szCs w:val="20"/>
        </w:rPr>
        <w:t>НА ПРОЕКТНИТЕ ПРЕДЛОЖЕНИЯ</w:t>
      </w:r>
    </w:p>
    <w:p w:rsidR="001D0B04" w:rsidRPr="00FE6236" w:rsidRDefault="001D0B04" w:rsidP="004205DA">
      <w:pPr>
        <w:jc w:val="center"/>
        <w:rPr>
          <w:b/>
          <w:color w:val="000000" w:themeColor="text1"/>
          <w:sz w:val="20"/>
          <w:szCs w:val="20"/>
        </w:rPr>
      </w:pPr>
    </w:p>
    <w:p w:rsidR="000877D0" w:rsidRPr="00FE6236" w:rsidRDefault="004205DA" w:rsidP="004205DA">
      <w:pPr>
        <w:jc w:val="center"/>
        <w:rPr>
          <w:b/>
          <w:color w:val="000000" w:themeColor="text1"/>
          <w:sz w:val="20"/>
          <w:szCs w:val="20"/>
        </w:rPr>
      </w:pPr>
      <w:r w:rsidRPr="00FE6236">
        <w:rPr>
          <w:b/>
          <w:color w:val="000000" w:themeColor="text1"/>
          <w:sz w:val="20"/>
          <w:szCs w:val="20"/>
        </w:rPr>
        <w:t xml:space="preserve">ПРОГРАМА </w:t>
      </w:r>
      <w:r w:rsidR="00280016" w:rsidRPr="00FE6236">
        <w:rPr>
          <w:b/>
          <w:color w:val="000000" w:themeColor="text1"/>
          <w:sz w:val="20"/>
          <w:szCs w:val="20"/>
        </w:rPr>
        <w:t>„ВЪЗОБНОВЯЕМА ЕНЕРГИЯ, ЕНЕРГИЙНА ЕФЕКТИВНОСТ</w:t>
      </w:r>
      <w:r w:rsidR="00F410F1">
        <w:rPr>
          <w:b/>
          <w:color w:val="000000" w:themeColor="text1"/>
          <w:sz w:val="20"/>
          <w:szCs w:val="20"/>
        </w:rPr>
        <w:t xml:space="preserve">, </w:t>
      </w:r>
      <w:r w:rsidR="00280016" w:rsidRPr="00FE6236">
        <w:rPr>
          <w:b/>
          <w:color w:val="000000" w:themeColor="text1"/>
          <w:sz w:val="20"/>
          <w:szCs w:val="20"/>
        </w:rPr>
        <w:t>ЕНЕРГИЙНА СИГУРНОСТ“</w:t>
      </w:r>
    </w:p>
    <w:p w:rsidR="004F1D75" w:rsidRPr="00FE6236" w:rsidRDefault="003A1D4B" w:rsidP="004205DA">
      <w:pPr>
        <w:jc w:val="center"/>
        <w:rPr>
          <w:b/>
          <w:color w:val="000000" w:themeColor="text1"/>
          <w:sz w:val="20"/>
          <w:szCs w:val="20"/>
        </w:rPr>
      </w:pPr>
      <w:r w:rsidRPr="00FE6236">
        <w:rPr>
          <w:b/>
          <w:color w:val="000000" w:themeColor="text1"/>
          <w:sz w:val="20"/>
          <w:szCs w:val="20"/>
        </w:rPr>
        <w:t xml:space="preserve">„Използване на геотермална енергия за отопление или </w:t>
      </w:r>
      <w:r w:rsidR="00F410F1">
        <w:rPr>
          <w:b/>
          <w:color w:val="000000" w:themeColor="text1"/>
          <w:sz w:val="20"/>
          <w:szCs w:val="20"/>
        </w:rPr>
        <w:t xml:space="preserve">за отопление и </w:t>
      </w:r>
      <w:r w:rsidRPr="00FE6236">
        <w:rPr>
          <w:b/>
          <w:color w:val="000000" w:themeColor="text1"/>
          <w:sz w:val="20"/>
          <w:szCs w:val="20"/>
        </w:rPr>
        <w:t>охлаждане в сгради държавна или общинска собственост“</w:t>
      </w:r>
    </w:p>
    <w:p w:rsidR="008E00A6" w:rsidRPr="00FE6236" w:rsidRDefault="008E00A6" w:rsidP="008E00A6">
      <w:pPr>
        <w:pStyle w:val="ListParagraph"/>
        <w:numPr>
          <w:ilvl w:val="0"/>
          <w:numId w:val="12"/>
        </w:numPr>
        <w:rPr>
          <w:b/>
          <w:color w:val="000000" w:themeColor="text1"/>
          <w:sz w:val="20"/>
          <w:szCs w:val="20"/>
          <w:lang w:eastAsia="ar-SA"/>
        </w:rPr>
      </w:pPr>
      <w:r w:rsidRPr="00FE6236">
        <w:rPr>
          <w:b/>
          <w:color w:val="000000" w:themeColor="text1"/>
          <w:sz w:val="20"/>
          <w:szCs w:val="20"/>
          <w:lang w:eastAsia="ar-SA"/>
        </w:rPr>
        <w:t>МЕТОДОЛОГИЯ ЗА ОЦЕНКА</w:t>
      </w:r>
    </w:p>
    <w:p w:rsidR="00503C04" w:rsidRPr="00FE6236" w:rsidRDefault="00867195" w:rsidP="00BE61C3">
      <w:pPr>
        <w:rPr>
          <w:color w:val="000000" w:themeColor="text1"/>
          <w:sz w:val="20"/>
          <w:szCs w:val="20"/>
        </w:rPr>
      </w:pPr>
      <w:r w:rsidRPr="00FE6236">
        <w:rPr>
          <w:color w:val="000000" w:themeColor="text1"/>
          <w:sz w:val="20"/>
          <w:szCs w:val="20"/>
        </w:rPr>
        <w:t>Програмния</w:t>
      </w:r>
      <w:r w:rsidR="00CE0C6D" w:rsidRPr="00FE6236">
        <w:rPr>
          <w:color w:val="000000" w:themeColor="text1"/>
          <w:sz w:val="20"/>
          <w:szCs w:val="20"/>
        </w:rPr>
        <w:t>т</w:t>
      </w:r>
      <w:r w:rsidRPr="00FE6236">
        <w:rPr>
          <w:color w:val="000000" w:themeColor="text1"/>
          <w:sz w:val="20"/>
          <w:szCs w:val="20"/>
        </w:rPr>
        <w:t xml:space="preserve"> оператор на Програма „Възобновяема енергия, енергийна ефективност, енергийна сигурност“</w:t>
      </w:r>
      <w:r w:rsidR="00CE0C6D" w:rsidRPr="00FE6236">
        <w:rPr>
          <w:color w:val="000000" w:themeColor="text1"/>
          <w:sz w:val="20"/>
          <w:szCs w:val="20"/>
        </w:rPr>
        <w:t xml:space="preserve"> извършва </w:t>
      </w:r>
      <w:r w:rsidR="00BE61C3" w:rsidRPr="00FE6236">
        <w:rPr>
          <w:color w:val="000000" w:themeColor="text1"/>
          <w:sz w:val="20"/>
          <w:szCs w:val="20"/>
        </w:rPr>
        <w:t>оценка</w:t>
      </w:r>
      <w:r w:rsidR="00503C04" w:rsidRPr="00FE6236">
        <w:rPr>
          <w:color w:val="000000" w:themeColor="text1"/>
          <w:sz w:val="20"/>
          <w:szCs w:val="20"/>
        </w:rPr>
        <w:t>та</w:t>
      </w:r>
      <w:r w:rsidR="00CE0C6D" w:rsidRPr="00FE6236">
        <w:rPr>
          <w:color w:val="000000" w:themeColor="text1"/>
          <w:sz w:val="20"/>
          <w:szCs w:val="20"/>
        </w:rPr>
        <w:t xml:space="preserve"> </w:t>
      </w:r>
      <w:r w:rsidRPr="00FE6236">
        <w:rPr>
          <w:color w:val="000000" w:themeColor="text1"/>
          <w:sz w:val="20"/>
          <w:szCs w:val="20"/>
        </w:rPr>
        <w:t xml:space="preserve">на </w:t>
      </w:r>
      <w:r w:rsidR="008E00A6" w:rsidRPr="00FE6236">
        <w:rPr>
          <w:color w:val="000000" w:themeColor="text1"/>
          <w:sz w:val="20"/>
          <w:szCs w:val="20"/>
        </w:rPr>
        <w:t>проектните предложения</w:t>
      </w:r>
      <w:r w:rsidR="00503C04" w:rsidRPr="00FE6236">
        <w:rPr>
          <w:color w:val="000000" w:themeColor="text1"/>
          <w:sz w:val="20"/>
          <w:szCs w:val="20"/>
        </w:rPr>
        <w:t xml:space="preserve">, </w:t>
      </w:r>
      <w:r w:rsidR="00503C04" w:rsidRPr="00FE6236">
        <w:rPr>
          <w:rFonts w:eastAsia="Calibri"/>
          <w:color w:val="000000" w:themeColor="text1"/>
          <w:sz w:val="20"/>
          <w:szCs w:val="20"/>
          <w:lang w:eastAsia="en-US"/>
        </w:rPr>
        <w:t xml:space="preserve">подадени до крайния срок на подаване (т. 16.3 от Насоките за кандидатстване), </w:t>
      </w:r>
      <w:r w:rsidR="00503C04" w:rsidRPr="00FE6236">
        <w:rPr>
          <w:color w:val="000000" w:themeColor="text1"/>
          <w:sz w:val="20"/>
          <w:szCs w:val="20"/>
        </w:rPr>
        <w:t>при спазване настоящите критерии и методология за оценка</w:t>
      </w:r>
      <w:r w:rsidR="00CE0C6D" w:rsidRPr="00FE6236">
        <w:rPr>
          <w:color w:val="000000" w:themeColor="text1"/>
          <w:sz w:val="20"/>
          <w:szCs w:val="20"/>
        </w:rPr>
        <w:t>.</w:t>
      </w:r>
      <w:r w:rsidRPr="00FE6236">
        <w:rPr>
          <w:color w:val="000000" w:themeColor="text1"/>
          <w:sz w:val="20"/>
          <w:szCs w:val="20"/>
        </w:rPr>
        <w:t xml:space="preserve"> Оценката се</w:t>
      </w:r>
      <w:r w:rsidR="00BE61C3" w:rsidRPr="00FE6236">
        <w:rPr>
          <w:color w:val="000000" w:themeColor="text1"/>
          <w:sz w:val="20"/>
          <w:szCs w:val="20"/>
        </w:rPr>
        <w:t xml:space="preserve"> състои от Етап 1: Оценка на административното съответствие и допустимостта</w:t>
      </w:r>
      <w:r w:rsidR="00C37B9D" w:rsidRPr="00FE6236">
        <w:rPr>
          <w:color w:val="000000" w:themeColor="text1"/>
          <w:sz w:val="20"/>
          <w:szCs w:val="20"/>
        </w:rPr>
        <w:t xml:space="preserve"> </w:t>
      </w:r>
      <w:r w:rsidR="00BE61C3" w:rsidRPr="00FE6236">
        <w:rPr>
          <w:color w:val="000000" w:themeColor="text1"/>
          <w:sz w:val="20"/>
          <w:szCs w:val="20"/>
        </w:rPr>
        <w:t>(ОАСД) и Етап 2: Техническа и фин</w:t>
      </w:r>
      <w:r w:rsidR="00AE2D99" w:rsidRPr="00FE6236">
        <w:rPr>
          <w:color w:val="000000" w:themeColor="text1"/>
          <w:sz w:val="20"/>
          <w:szCs w:val="20"/>
        </w:rPr>
        <w:t>ансова оценка (ТФО)</w:t>
      </w:r>
      <w:r w:rsidR="00AE2D99" w:rsidRPr="00FE6236">
        <w:rPr>
          <w:color w:val="000000" w:themeColor="text1"/>
          <w:sz w:val="20"/>
          <w:szCs w:val="20"/>
          <w:lang w:val="en-US"/>
        </w:rPr>
        <w:t>.</w:t>
      </w:r>
      <w:r w:rsidR="00503C04" w:rsidRPr="00FE6236">
        <w:rPr>
          <w:color w:val="000000" w:themeColor="text1"/>
          <w:sz w:val="20"/>
          <w:szCs w:val="20"/>
        </w:rPr>
        <w:t xml:space="preserve"> </w:t>
      </w:r>
    </w:p>
    <w:p w:rsidR="00867195" w:rsidRPr="00FE6236" w:rsidRDefault="00503C04" w:rsidP="00BE61C3">
      <w:pPr>
        <w:rPr>
          <w:color w:val="000000" w:themeColor="text1"/>
          <w:sz w:val="20"/>
          <w:szCs w:val="20"/>
        </w:rPr>
      </w:pPr>
      <w:r w:rsidRPr="00FE6236">
        <w:rPr>
          <w:color w:val="000000" w:themeColor="text1"/>
          <w:sz w:val="20"/>
          <w:szCs w:val="20"/>
        </w:rPr>
        <w:t>Критериите и методологията за оценка не подлежат на изменение по време на провеждането на процедурата по оценка.</w:t>
      </w:r>
    </w:p>
    <w:p w:rsidR="00FA32EF" w:rsidRPr="00FE6236" w:rsidRDefault="00FA32EF" w:rsidP="00BE61C3">
      <w:pPr>
        <w:rPr>
          <w:color w:val="000000" w:themeColor="text1"/>
          <w:sz w:val="20"/>
          <w:szCs w:val="20"/>
        </w:rPr>
      </w:pPr>
      <w:r w:rsidRPr="00FE6236">
        <w:rPr>
          <w:color w:val="000000" w:themeColor="text1"/>
          <w:sz w:val="20"/>
          <w:szCs w:val="20"/>
        </w:rPr>
        <w:t>В рамките на настоящата процедура всеки Кандидат може да подаде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5771B2" w:rsidRPr="00FE6236" w:rsidRDefault="00412823" w:rsidP="005771B2">
      <w:pPr>
        <w:rPr>
          <w:b/>
          <w:color w:val="000000" w:themeColor="text1"/>
          <w:sz w:val="20"/>
          <w:szCs w:val="20"/>
        </w:rPr>
      </w:pPr>
      <w:r w:rsidRPr="00FE6236">
        <w:rPr>
          <w:b/>
          <w:color w:val="000000" w:themeColor="text1"/>
          <w:sz w:val="20"/>
          <w:szCs w:val="20"/>
        </w:rPr>
        <w:t>ЕТАП 1: ОЦЕНКА Н</w:t>
      </w:r>
      <w:r w:rsidR="005771B2" w:rsidRPr="00FE6236">
        <w:rPr>
          <w:b/>
          <w:color w:val="000000" w:themeColor="text1"/>
          <w:sz w:val="20"/>
          <w:szCs w:val="20"/>
        </w:rPr>
        <w:t>А АДМИНИСТРАТИВН</w:t>
      </w:r>
      <w:r w:rsidR="0068320A" w:rsidRPr="00FE6236">
        <w:rPr>
          <w:b/>
          <w:color w:val="000000" w:themeColor="text1"/>
          <w:sz w:val="20"/>
          <w:szCs w:val="20"/>
        </w:rPr>
        <w:t>О</w:t>
      </w:r>
      <w:r w:rsidRPr="00FE6236">
        <w:rPr>
          <w:b/>
          <w:color w:val="000000" w:themeColor="text1"/>
          <w:sz w:val="20"/>
          <w:szCs w:val="20"/>
        </w:rPr>
        <w:t>ТО</w:t>
      </w:r>
      <w:r w:rsidR="0068320A" w:rsidRPr="00FE6236">
        <w:rPr>
          <w:b/>
          <w:color w:val="000000" w:themeColor="text1"/>
          <w:sz w:val="20"/>
          <w:szCs w:val="20"/>
        </w:rPr>
        <w:t xml:space="preserve"> СЪОТВЕТСТВИЕ</w:t>
      </w:r>
      <w:r w:rsidR="005771B2" w:rsidRPr="00FE6236">
        <w:rPr>
          <w:b/>
          <w:color w:val="000000" w:themeColor="text1"/>
          <w:sz w:val="20"/>
          <w:szCs w:val="20"/>
        </w:rPr>
        <w:t xml:space="preserve"> И ДОПУСТИМОСТТА</w:t>
      </w:r>
    </w:p>
    <w:p w:rsidR="005771B2" w:rsidRPr="00FE6236" w:rsidRDefault="00E35E20" w:rsidP="005771B2">
      <w:pPr>
        <w:rPr>
          <w:color w:val="000000" w:themeColor="text1"/>
          <w:sz w:val="20"/>
          <w:szCs w:val="20"/>
        </w:rPr>
      </w:pPr>
      <w:r w:rsidRPr="00FE6236">
        <w:rPr>
          <w:color w:val="000000" w:themeColor="text1"/>
          <w:sz w:val="20"/>
          <w:szCs w:val="20"/>
        </w:rPr>
        <w:t>П</w:t>
      </w:r>
      <w:r w:rsidR="00BE61C3" w:rsidRPr="00FE6236">
        <w:rPr>
          <w:color w:val="000000" w:themeColor="text1"/>
          <w:sz w:val="20"/>
          <w:szCs w:val="20"/>
        </w:rPr>
        <w:t>рограмният оператор (П</w:t>
      </w:r>
      <w:r w:rsidRPr="00FE6236">
        <w:rPr>
          <w:color w:val="000000" w:themeColor="text1"/>
          <w:sz w:val="20"/>
          <w:szCs w:val="20"/>
        </w:rPr>
        <w:t>О</w:t>
      </w:r>
      <w:r w:rsidR="00BE61C3" w:rsidRPr="00FE6236">
        <w:rPr>
          <w:color w:val="000000" w:themeColor="text1"/>
          <w:sz w:val="20"/>
          <w:szCs w:val="20"/>
        </w:rPr>
        <w:t>)</w:t>
      </w:r>
      <w:r w:rsidR="005771B2" w:rsidRPr="00FE6236">
        <w:rPr>
          <w:color w:val="000000" w:themeColor="text1"/>
          <w:sz w:val="20"/>
          <w:szCs w:val="20"/>
        </w:rPr>
        <w:t xml:space="preserve"> ще провери изпълнението на критериите за административно</w:t>
      </w:r>
      <w:r w:rsidR="00503C04" w:rsidRPr="00FE6236">
        <w:rPr>
          <w:color w:val="000000" w:themeColor="text1"/>
          <w:sz w:val="20"/>
          <w:szCs w:val="20"/>
        </w:rPr>
        <w:t>то</w:t>
      </w:r>
      <w:r w:rsidR="005771B2" w:rsidRPr="00FE6236">
        <w:rPr>
          <w:color w:val="000000" w:themeColor="text1"/>
          <w:sz w:val="20"/>
          <w:szCs w:val="20"/>
        </w:rPr>
        <w:t xml:space="preserve"> съответствие и допустимост</w:t>
      </w:r>
      <w:r w:rsidR="00503C04" w:rsidRPr="00FE6236">
        <w:rPr>
          <w:color w:val="000000" w:themeColor="text1"/>
          <w:sz w:val="20"/>
          <w:szCs w:val="20"/>
        </w:rPr>
        <w:t>та</w:t>
      </w:r>
      <w:r w:rsidR="005771B2" w:rsidRPr="00FE6236">
        <w:rPr>
          <w:color w:val="000000" w:themeColor="text1"/>
          <w:sz w:val="20"/>
          <w:szCs w:val="20"/>
        </w:rPr>
        <w:t xml:space="preserve">, основани на информацията, включена във </w:t>
      </w:r>
      <w:r w:rsidR="00BE61C3" w:rsidRPr="00FE6236">
        <w:rPr>
          <w:color w:val="000000" w:themeColor="text1"/>
          <w:sz w:val="20"/>
          <w:szCs w:val="20"/>
        </w:rPr>
        <w:t>Ф</w:t>
      </w:r>
      <w:r w:rsidR="005771B2" w:rsidRPr="00FE6236">
        <w:rPr>
          <w:color w:val="000000" w:themeColor="text1"/>
          <w:sz w:val="20"/>
          <w:szCs w:val="20"/>
        </w:rPr>
        <w:t xml:space="preserve">ормуляра за кандидатстване и приложенията към </w:t>
      </w:r>
      <w:r w:rsidR="00503C04" w:rsidRPr="00FE6236">
        <w:rPr>
          <w:color w:val="000000" w:themeColor="text1"/>
          <w:sz w:val="20"/>
          <w:szCs w:val="20"/>
        </w:rPr>
        <w:t>него</w:t>
      </w:r>
      <w:r w:rsidR="005771B2" w:rsidRPr="00FE6236">
        <w:rPr>
          <w:color w:val="000000" w:themeColor="text1"/>
          <w:sz w:val="20"/>
          <w:szCs w:val="20"/>
        </w:rPr>
        <w:t>.</w:t>
      </w:r>
      <w:r w:rsidR="0068320A" w:rsidRPr="00FE6236">
        <w:rPr>
          <w:color w:val="000000" w:themeColor="text1"/>
          <w:sz w:val="20"/>
          <w:szCs w:val="20"/>
        </w:rPr>
        <w:t xml:space="preserve"> При извършването на </w:t>
      </w:r>
      <w:r w:rsidR="00BE61C3" w:rsidRPr="00FE6236">
        <w:rPr>
          <w:color w:val="000000" w:themeColor="text1"/>
          <w:sz w:val="20"/>
          <w:szCs w:val="20"/>
        </w:rPr>
        <w:t>ОАСД</w:t>
      </w:r>
      <w:r w:rsidR="00BE61C3" w:rsidRPr="00FE6236" w:rsidDel="00BE61C3">
        <w:rPr>
          <w:color w:val="000000" w:themeColor="text1"/>
          <w:sz w:val="20"/>
          <w:szCs w:val="20"/>
        </w:rPr>
        <w:t xml:space="preserve"> </w:t>
      </w:r>
      <w:r w:rsidR="0068320A" w:rsidRPr="00FE6236">
        <w:rPr>
          <w:color w:val="000000" w:themeColor="text1"/>
          <w:sz w:val="20"/>
          <w:szCs w:val="20"/>
        </w:rPr>
        <w:t xml:space="preserve">се проверява </w:t>
      </w:r>
      <w:r w:rsidR="0068320A" w:rsidRPr="00FE6236">
        <w:rPr>
          <w:color w:val="000000" w:themeColor="text1"/>
          <w:sz w:val="20"/>
          <w:szCs w:val="20"/>
        </w:rPr>
        <w:lastRenderedPageBreak/>
        <w:t>дали проектното предложение отговаря на всички критерии, като за всеки критерий се поставя оценка „ДА“, „НЕ“ или „Н/П“ (неприложимо).</w:t>
      </w:r>
    </w:p>
    <w:p w:rsidR="00212ABD" w:rsidRPr="00FE6236" w:rsidRDefault="00212ABD" w:rsidP="005771B2">
      <w:pPr>
        <w:rPr>
          <w:color w:val="000000" w:themeColor="text1"/>
          <w:sz w:val="20"/>
          <w:szCs w:val="20"/>
        </w:rPr>
      </w:pPr>
      <w:r w:rsidRPr="00FE6236">
        <w:rPr>
          <w:color w:val="000000" w:themeColor="text1"/>
          <w:sz w:val="20"/>
          <w:szCs w:val="20"/>
        </w:rPr>
        <w:t xml:space="preserve">Когато при проверка на проектно предложение се установи липса на документ и/или несъответствие, </w:t>
      </w:r>
      <w:r w:rsidR="005423BF" w:rsidRPr="00FE6236">
        <w:rPr>
          <w:color w:val="000000" w:themeColor="text1"/>
          <w:sz w:val="20"/>
          <w:szCs w:val="20"/>
        </w:rPr>
        <w:t xml:space="preserve">до Кандидата се </w:t>
      </w:r>
      <w:r w:rsidR="00B9226C" w:rsidRPr="00FE6236">
        <w:rPr>
          <w:color w:val="000000" w:themeColor="text1"/>
          <w:sz w:val="20"/>
          <w:szCs w:val="20"/>
        </w:rPr>
        <w:t>изпраща</w:t>
      </w:r>
      <w:r w:rsidRPr="00FE6236">
        <w:rPr>
          <w:color w:val="000000" w:themeColor="text1"/>
          <w:sz w:val="20"/>
          <w:szCs w:val="20"/>
        </w:rPr>
        <w:t xml:space="preserve"> писмо с искане на допълнителни документи/информация</w:t>
      </w:r>
      <w:r w:rsidR="00B9226C" w:rsidRPr="00FE6236">
        <w:rPr>
          <w:color w:val="000000" w:themeColor="text1"/>
          <w:sz w:val="20"/>
          <w:szCs w:val="20"/>
        </w:rPr>
        <w:t xml:space="preserve">. </w:t>
      </w:r>
      <w:r w:rsidR="007975DE" w:rsidRPr="00FE6236">
        <w:rPr>
          <w:color w:val="000000" w:themeColor="text1"/>
          <w:sz w:val="20"/>
          <w:szCs w:val="20"/>
        </w:rPr>
        <w:t>С</w:t>
      </w:r>
      <w:r w:rsidRPr="00FE6236">
        <w:rPr>
          <w:color w:val="000000" w:themeColor="text1"/>
          <w:sz w:val="20"/>
          <w:szCs w:val="20"/>
        </w:rPr>
        <w:t>рок</w:t>
      </w:r>
      <w:r w:rsidR="007975DE" w:rsidRPr="00FE6236">
        <w:rPr>
          <w:color w:val="000000" w:themeColor="text1"/>
          <w:sz w:val="20"/>
          <w:szCs w:val="20"/>
        </w:rPr>
        <w:t>ът</w:t>
      </w:r>
      <w:r w:rsidRPr="00FE6236">
        <w:rPr>
          <w:color w:val="000000" w:themeColor="text1"/>
          <w:sz w:val="20"/>
          <w:szCs w:val="20"/>
        </w:rPr>
        <w:t xml:space="preserve"> за отстраняване на посочените в </w:t>
      </w:r>
      <w:r w:rsidR="007975DE" w:rsidRPr="00FE6236">
        <w:rPr>
          <w:color w:val="000000" w:themeColor="text1"/>
          <w:sz w:val="20"/>
          <w:szCs w:val="20"/>
        </w:rPr>
        <w:t>писмото</w:t>
      </w:r>
      <w:r w:rsidRPr="00FE6236">
        <w:rPr>
          <w:color w:val="000000" w:themeColor="text1"/>
          <w:sz w:val="20"/>
          <w:szCs w:val="20"/>
        </w:rPr>
        <w:t xml:space="preserve"> несъот</w:t>
      </w:r>
      <w:r w:rsidR="000E7137" w:rsidRPr="00FE6236">
        <w:rPr>
          <w:color w:val="000000" w:themeColor="text1"/>
          <w:sz w:val="20"/>
          <w:szCs w:val="20"/>
        </w:rPr>
        <w:t>ветствия е</w:t>
      </w:r>
      <w:r w:rsidRPr="00FE6236">
        <w:rPr>
          <w:color w:val="000000" w:themeColor="text1"/>
          <w:sz w:val="20"/>
          <w:szCs w:val="20"/>
        </w:rPr>
        <w:t xml:space="preserve"> </w:t>
      </w:r>
      <w:r w:rsidR="00BE61C3" w:rsidRPr="00FE6236">
        <w:rPr>
          <w:color w:val="000000" w:themeColor="text1"/>
          <w:sz w:val="20"/>
          <w:szCs w:val="20"/>
        </w:rPr>
        <w:t xml:space="preserve">не по-малко от </w:t>
      </w:r>
      <w:r w:rsidRPr="00FE6236">
        <w:rPr>
          <w:color w:val="000000" w:themeColor="text1"/>
          <w:sz w:val="20"/>
          <w:szCs w:val="20"/>
        </w:rPr>
        <w:t>пет работни дни.</w:t>
      </w:r>
    </w:p>
    <w:p w:rsidR="001613FD" w:rsidRPr="00FE6236" w:rsidRDefault="00B573B0" w:rsidP="005771B2">
      <w:pPr>
        <w:rPr>
          <w:color w:val="000000" w:themeColor="text1"/>
          <w:sz w:val="20"/>
          <w:szCs w:val="20"/>
        </w:rPr>
      </w:pPr>
      <w:r w:rsidRPr="00FE6236">
        <w:rPr>
          <w:color w:val="000000" w:themeColor="text1"/>
          <w:sz w:val="20"/>
          <w:szCs w:val="20"/>
        </w:rPr>
        <w:t xml:space="preserve">Искането за предоставяне на </w:t>
      </w:r>
      <w:r w:rsidR="003D2FAE" w:rsidRPr="00FE6236">
        <w:rPr>
          <w:color w:val="000000" w:themeColor="text1"/>
          <w:sz w:val="20"/>
          <w:szCs w:val="20"/>
        </w:rPr>
        <w:t>документи/</w:t>
      </w:r>
      <w:r w:rsidRPr="00FE6236">
        <w:rPr>
          <w:color w:val="000000" w:themeColor="text1"/>
          <w:sz w:val="20"/>
          <w:szCs w:val="20"/>
        </w:rPr>
        <w:t xml:space="preserve">информация се изпраща чрез Модула за електронни услуги на ИСУН 2020, за което </w:t>
      </w:r>
      <w:r w:rsidR="00BE61C3" w:rsidRPr="00FE6236">
        <w:rPr>
          <w:color w:val="000000" w:themeColor="text1"/>
          <w:sz w:val="20"/>
          <w:szCs w:val="20"/>
        </w:rPr>
        <w:t xml:space="preserve">Кандидатът </w:t>
      </w:r>
      <w:r w:rsidRPr="00FE6236">
        <w:rPr>
          <w:color w:val="000000" w:themeColor="text1"/>
          <w:sz w:val="20"/>
          <w:szCs w:val="20"/>
        </w:rPr>
        <w:t xml:space="preserve">получава съобщение на електронния адрес, посочен при регистрацията на потребителя, подал проектното предложение. Предвид това, промени в профила на </w:t>
      </w:r>
      <w:r w:rsidR="00BE61C3" w:rsidRPr="00FE6236">
        <w:rPr>
          <w:color w:val="000000" w:themeColor="text1"/>
          <w:sz w:val="20"/>
          <w:szCs w:val="20"/>
        </w:rPr>
        <w:t xml:space="preserve">Кандидата </w:t>
      </w:r>
      <w:r w:rsidRPr="00FE6236">
        <w:rPr>
          <w:color w:val="000000" w:themeColor="text1"/>
          <w:sz w:val="20"/>
          <w:szCs w:val="20"/>
        </w:rPr>
        <w:t xml:space="preserve">в ИСУН 2020 са невъзможни. </w:t>
      </w:r>
    </w:p>
    <w:p w:rsidR="004410C0" w:rsidRPr="00FE6236" w:rsidRDefault="00F67970" w:rsidP="005771B2">
      <w:pPr>
        <w:rPr>
          <w:b/>
          <w:color w:val="000000" w:themeColor="text1"/>
          <w:sz w:val="20"/>
          <w:szCs w:val="20"/>
        </w:rPr>
      </w:pPr>
      <w:r w:rsidRPr="00FE6236">
        <w:rPr>
          <w:b/>
          <w:color w:val="000000" w:themeColor="text1"/>
          <w:sz w:val="20"/>
          <w:szCs w:val="20"/>
        </w:rPr>
        <w:t xml:space="preserve">ЕТАП 2: </w:t>
      </w:r>
      <w:r w:rsidR="004410C0" w:rsidRPr="00FE6236">
        <w:rPr>
          <w:b/>
          <w:color w:val="000000" w:themeColor="text1"/>
          <w:sz w:val="20"/>
          <w:szCs w:val="20"/>
        </w:rPr>
        <w:t>ТЕХНИЧЕСКА И ФИНАНСОВА ОЦЕНКА</w:t>
      </w:r>
    </w:p>
    <w:p w:rsidR="00E54DD8" w:rsidRPr="00FE6236" w:rsidRDefault="00DA5ADC" w:rsidP="00321FF7">
      <w:pPr>
        <w:rPr>
          <w:color w:val="000000" w:themeColor="text1"/>
          <w:sz w:val="20"/>
          <w:szCs w:val="20"/>
        </w:rPr>
      </w:pPr>
      <w:r w:rsidRPr="00FE6236">
        <w:rPr>
          <w:color w:val="000000" w:themeColor="text1"/>
          <w:sz w:val="20"/>
          <w:szCs w:val="20"/>
        </w:rPr>
        <w:t xml:space="preserve">Техническата и финансовата оценка се извършва въз основа на определени </w:t>
      </w:r>
      <w:r w:rsidR="00321FF7" w:rsidRPr="00FE6236">
        <w:rPr>
          <w:color w:val="000000" w:themeColor="text1"/>
          <w:sz w:val="20"/>
          <w:szCs w:val="20"/>
        </w:rPr>
        <w:t>критери</w:t>
      </w:r>
      <w:r w:rsidR="004125AE" w:rsidRPr="00FE6236">
        <w:rPr>
          <w:color w:val="000000" w:themeColor="text1"/>
          <w:sz w:val="20"/>
          <w:szCs w:val="20"/>
        </w:rPr>
        <w:t>и</w:t>
      </w:r>
      <w:r w:rsidR="00321FF7" w:rsidRPr="00FE6236">
        <w:rPr>
          <w:color w:val="000000" w:themeColor="text1"/>
          <w:sz w:val="20"/>
          <w:szCs w:val="20"/>
        </w:rPr>
        <w:t>,</w:t>
      </w:r>
      <w:r w:rsidR="00BE61C3" w:rsidRPr="00FE6236">
        <w:rPr>
          <w:color w:val="000000" w:themeColor="text1"/>
          <w:sz w:val="20"/>
          <w:szCs w:val="20"/>
        </w:rPr>
        <w:t xml:space="preserve"> които са съобразени със спецификата на настоящата процедура за подбор на проектни предложения</w:t>
      </w:r>
      <w:r w:rsidR="003D2FAE" w:rsidRPr="00FE6236">
        <w:rPr>
          <w:color w:val="000000" w:themeColor="text1"/>
          <w:sz w:val="20"/>
          <w:szCs w:val="20"/>
        </w:rPr>
        <w:t>.</w:t>
      </w:r>
      <w:r w:rsidR="00321FF7" w:rsidRPr="00FE6236">
        <w:rPr>
          <w:color w:val="000000" w:themeColor="text1"/>
          <w:sz w:val="20"/>
          <w:szCs w:val="20"/>
        </w:rPr>
        <w:t xml:space="preserve"> </w:t>
      </w:r>
      <w:r w:rsidR="00E54DD8" w:rsidRPr="00FE6236">
        <w:rPr>
          <w:color w:val="000000" w:themeColor="text1"/>
          <w:sz w:val="20"/>
          <w:szCs w:val="20"/>
        </w:rPr>
        <w:t>П</w:t>
      </w:r>
      <w:r w:rsidR="00BE61C3" w:rsidRPr="00FE6236">
        <w:rPr>
          <w:color w:val="000000" w:themeColor="text1"/>
          <w:sz w:val="20"/>
          <w:szCs w:val="20"/>
        </w:rPr>
        <w:t>рограмният оператор</w:t>
      </w:r>
      <w:r w:rsidR="00321FF7" w:rsidRPr="00FE6236">
        <w:rPr>
          <w:color w:val="000000" w:themeColor="text1"/>
          <w:sz w:val="20"/>
          <w:szCs w:val="20"/>
        </w:rPr>
        <w:t xml:space="preserve"> ще провери</w:t>
      </w:r>
      <w:r w:rsidR="003C3BCC" w:rsidRPr="00FE6236">
        <w:rPr>
          <w:color w:val="000000" w:themeColor="text1"/>
          <w:sz w:val="20"/>
          <w:szCs w:val="20"/>
        </w:rPr>
        <w:t xml:space="preserve"> и ще оцени</w:t>
      </w:r>
      <w:r w:rsidR="00321FF7" w:rsidRPr="00FE6236">
        <w:rPr>
          <w:color w:val="000000" w:themeColor="text1"/>
          <w:sz w:val="20"/>
          <w:szCs w:val="20"/>
        </w:rPr>
        <w:t xml:space="preserve"> информацията, включена в</w:t>
      </w:r>
      <w:r w:rsidR="00BE61C3" w:rsidRPr="00FE6236">
        <w:rPr>
          <w:color w:val="000000" w:themeColor="text1"/>
          <w:sz w:val="20"/>
          <w:szCs w:val="20"/>
        </w:rPr>
        <w:t>ъв</w:t>
      </w:r>
      <w:r w:rsidR="00321FF7" w:rsidRPr="00FE6236">
        <w:rPr>
          <w:color w:val="000000" w:themeColor="text1"/>
          <w:sz w:val="20"/>
          <w:szCs w:val="20"/>
        </w:rPr>
        <w:t xml:space="preserve"> </w:t>
      </w:r>
      <w:r w:rsidR="00BE61C3" w:rsidRPr="00FE6236">
        <w:rPr>
          <w:color w:val="000000" w:themeColor="text1"/>
          <w:sz w:val="20"/>
          <w:szCs w:val="20"/>
        </w:rPr>
        <w:t>Ф</w:t>
      </w:r>
      <w:r w:rsidR="00321FF7" w:rsidRPr="00FE6236">
        <w:rPr>
          <w:color w:val="000000" w:themeColor="text1"/>
          <w:sz w:val="20"/>
          <w:szCs w:val="20"/>
        </w:rPr>
        <w:t>ормуляр</w:t>
      </w:r>
      <w:r w:rsidR="00E54DD8" w:rsidRPr="00FE6236">
        <w:rPr>
          <w:color w:val="000000" w:themeColor="text1"/>
          <w:sz w:val="20"/>
          <w:szCs w:val="20"/>
        </w:rPr>
        <w:t>а</w:t>
      </w:r>
      <w:r w:rsidR="00321FF7" w:rsidRPr="00FE6236">
        <w:rPr>
          <w:color w:val="000000" w:themeColor="text1"/>
          <w:sz w:val="20"/>
          <w:szCs w:val="20"/>
        </w:rPr>
        <w:t xml:space="preserve"> за кандидатстване и в документ</w:t>
      </w:r>
      <w:r w:rsidR="00E54DD8" w:rsidRPr="00FE6236">
        <w:rPr>
          <w:color w:val="000000" w:themeColor="text1"/>
          <w:sz w:val="20"/>
          <w:szCs w:val="20"/>
        </w:rPr>
        <w:t>и</w:t>
      </w:r>
      <w:r w:rsidR="005B6113" w:rsidRPr="00FE6236">
        <w:rPr>
          <w:color w:val="000000" w:themeColor="text1"/>
          <w:sz w:val="20"/>
          <w:szCs w:val="20"/>
        </w:rPr>
        <w:t>те</w:t>
      </w:r>
      <w:r w:rsidR="00321FF7" w:rsidRPr="00FE6236">
        <w:rPr>
          <w:color w:val="000000" w:themeColor="text1"/>
          <w:sz w:val="20"/>
          <w:szCs w:val="20"/>
        </w:rPr>
        <w:t>, приложен</w:t>
      </w:r>
      <w:r w:rsidR="00E54DD8" w:rsidRPr="00FE6236">
        <w:rPr>
          <w:color w:val="000000" w:themeColor="text1"/>
          <w:sz w:val="20"/>
          <w:szCs w:val="20"/>
        </w:rPr>
        <w:t>и</w:t>
      </w:r>
      <w:r w:rsidR="00321FF7" w:rsidRPr="00FE6236">
        <w:rPr>
          <w:color w:val="000000" w:themeColor="text1"/>
          <w:sz w:val="20"/>
          <w:szCs w:val="20"/>
        </w:rPr>
        <w:t xml:space="preserve"> към </w:t>
      </w:r>
      <w:r w:rsidR="00E54DD8" w:rsidRPr="00FE6236">
        <w:rPr>
          <w:color w:val="000000" w:themeColor="text1"/>
          <w:sz w:val="20"/>
          <w:szCs w:val="20"/>
        </w:rPr>
        <w:t>него</w:t>
      </w:r>
      <w:r w:rsidR="00321FF7" w:rsidRPr="00FE6236">
        <w:rPr>
          <w:color w:val="000000" w:themeColor="text1"/>
          <w:sz w:val="20"/>
          <w:szCs w:val="20"/>
        </w:rPr>
        <w:t xml:space="preserve">. </w:t>
      </w:r>
    </w:p>
    <w:p w:rsidR="004410C0" w:rsidRPr="00FE6236" w:rsidRDefault="00321FF7" w:rsidP="00321FF7">
      <w:pPr>
        <w:rPr>
          <w:b/>
          <w:color w:val="000000" w:themeColor="text1"/>
          <w:sz w:val="20"/>
          <w:szCs w:val="20"/>
        </w:rPr>
      </w:pPr>
      <w:r w:rsidRPr="00FE6236">
        <w:rPr>
          <w:color w:val="000000" w:themeColor="text1"/>
          <w:sz w:val="20"/>
          <w:szCs w:val="20"/>
        </w:rPr>
        <w:t xml:space="preserve">По време на процеса на оценяване </w:t>
      </w:r>
      <w:r w:rsidR="00E54DD8" w:rsidRPr="00FE6236">
        <w:rPr>
          <w:color w:val="000000" w:themeColor="text1"/>
          <w:sz w:val="20"/>
          <w:szCs w:val="20"/>
        </w:rPr>
        <w:t>ПО</w:t>
      </w:r>
      <w:r w:rsidRPr="00FE6236">
        <w:rPr>
          <w:color w:val="000000" w:themeColor="text1"/>
          <w:sz w:val="20"/>
          <w:szCs w:val="20"/>
        </w:rPr>
        <w:t xml:space="preserve"> си запазва правото да поиска уточнения и допълнителни документални доказателства, които</w:t>
      </w:r>
      <w:r w:rsidR="00B34714" w:rsidRPr="00FE6236">
        <w:rPr>
          <w:color w:val="000000" w:themeColor="text1"/>
          <w:sz w:val="20"/>
          <w:szCs w:val="20"/>
        </w:rPr>
        <w:t xml:space="preserve"> могат да се окажат необходими</w:t>
      </w:r>
      <w:r w:rsidRPr="00FE6236">
        <w:rPr>
          <w:color w:val="000000" w:themeColor="text1"/>
          <w:sz w:val="20"/>
          <w:szCs w:val="20"/>
        </w:rPr>
        <w:t xml:space="preserve">. </w:t>
      </w:r>
    </w:p>
    <w:p w:rsidR="005B7657" w:rsidRPr="00FE6236" w:rsidRDefault="00A97040" w:rsidP="00A97040">
      <w:pPr>
        <w:pStyle w:val="ListParagraph"/>
        <w:numPr>
          <w:ilvl w:val="0"/>
          <w:numId w:val="12"/>
        </w:numPr>
        <w:rPr>
          <w:b/>
          <w:color w:val="000000" w:themeColor="text1"/>
          <w:sz w:val="20"/>
          <w:szCs w:val="20"/>
          <w:lang w:eastAsia="ar-SA"/>
        </w:rPr>
      </w:pPr>
      <w:r w:rsidRPr="00FE6236">
        <w:rPr>
          <w:b/>
          <w:color w:val="000000" w:themeColor="text1"/>
          <w:sz w:val="20"/>
          <w:szCs w:val="20"/>
          <w:lang w:eastAsia="ar-SA"/>
        </w:rPr>
        <w:t>КРИТЕРИИ ЗА ОЦЕНКА НА ПРОЕКТНИТЕ ПРЕДЛОЖЕНИЯ</w:t>
      </w:r>
    </w:p>
    <w:p w:rsidR="00A97040" w:rsidRPr="00FE6236" w:rsidRDefault="00A97040" w:rsidP="004205DA">
      <w:pPr>
        <w:jc w:val="center"/>
        <w:rPr>
          <w:b/>
          <w:color w:val="000000" w:themeColor="text1"/>
          <w:sz w:val="20"/>
          <w:szCs w:val="20"/>
        </w:rPr>
      </w:pPr>
    </w:p>
    <w:p w:rsidR="000877D0" w:rsidRPr="00FE6236" w:rsidRDefault="00D442CC" w:rsidP="00CE5531">
      <w:pPr>
        <w:pStyle w:val="ListParagraph"/>
        <w:numPr>
          <w:ilvl w:val="0"/>
          <w:numId w:val="16"/>
        </w:numPr>
        <w:rPr>
          <w:b/>
          <w:color w:val="000000" w:themeColor="text1"/>
          <w:sz w:val="20"/>
          <w:szCs w:val="20"/>
        </w:rPr>
      </w:pPr>
      <w:r w:rsidRPr="00FE6236">
        <w:rPr>
          <w:b/>
          <w:color w:val="000000" w:themeColor="text1"/>
          <w:sz w:val="20"/>
          <w:szCs w:val="20"/>
          <w:lang w:eastAsia="ar-SA"/>
        </w:rPr>
        <w:t>АДМИНИСТРАТИВНО СЪОТВЕТСТВИЕ</w:t>
      </w:r>
      <w:r w:rsidR="00421A6D" w:rsidRPr="00FE6236">
        <w:rPr>
          <w:b/>
          <w:color w:val="000000" w:themeColor="text1"/>
          <w:sz w:val="20"/>
          <w:szCs w:val="20"/>
          <w:lang w:eastAsia="ar-SA"/>
        </w:rPr>
        <w:t xml:space="preserve"> И ДОПУСТИМОСТ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624"/>
        <w:gridCol w:w="624"/>
        <w:gridCol w:w="736"/>
        <w:gridCol w:w="3543"/>
        <w:gridCol w:w="3402"/>
      </w:tblGrid>
      <w:tr w:rsidR="00845E87" w:rsidRPr="00845E87" w:rsidTr="00845E87">
        <w:trPr>
          <w:tblHeader/>
        </w:trPr>
        <w:tc>
          <w:tcPr>
            <w:tcW w:w="5813" w:type="dxa"/>
            <w:shd w:val="clear" w:color="auto" w:fill="C6D9F1" w:themeFill="text2" w:themeFillTint="33"/>
            <w:vAlign w:val="center"/>
          </w:tcPr>
          <w:p w:rsidR="00845E87" w:rsidRPr="00845E87" w:rsidRDefault="00845E87" w:rsidP="00943CC2">
            <w:pPr>
              <w:spacing w:before="60" w:after="60" w:line="312" w:lineRule="auto"/>
              <w:ind w:left="318"/>
              <w:jc w:val="center"/>
              <w:rPr>
                <w:b/>
                <w:color w:val="000000" w:themeColor="text1"/>
                <w:szCs w:val="20"/>
                <w:u w:val="single"/>
                <w:lang w:eastAsia="ar-SA"/>
              </w:rPr>
            </w:pPr>
            <w:r w:rsidRPr="00845E87">
              <w:rPr>
                <w:b/>
                <w:color w:val="000000" w:themeColor="text1"/>
                <w:szCs w:val="20"/>
                <w:u w:val="single"/>
                <w:lang w:eastAsia="ar-SA"/>
              </w:rPr>
              <w:t>Критерии</w:t>
            </w:r>
          </w:p>
        </w:tc>
        <w:tc>
          <w:tcPr>
            <w:tcW w:w="624" w:type="dxa"/>
            <w:shd w:val="clear" w:color="auto" w:fill="C6D9F1" w:themeFill="text2" w:themeFillTint="33"/>
            <w:vAlign w:val="center"/>
          </w:tcPr>
          <w:p w:rsidR="00845E87" w:rsidRPr="00845E87" w:rsidRDefault="00845E87" w:rsidP="00943CC2">
            <w:pPr>
              <w:spacing w:before="60" w:after="60" w:line="312" w:lineRule="auto"/>
              <w:jc w:val="center"/>
              <w:rPr>
                <w:b/>
                <w:color w:val="000000" w:themeColor="text1"/>
                <w:szCs w:val="20"/>
                <w:u w:val="single"/>
                <w:lang w:eastAsia="ar-SA"/>
              </w:rPr>
            </w:pPr>
            <w:r w:rsidRPr="00845E87">
              <w:rPr>
                <w:b/>
                <w:color w:val="000000" w:themeColor="text1"/>
                <w:szCs w:val="20"/>
                <w:u w:val="single"/>
                <w:lang w:eastAsia="ar-SA"/>
              </w:rPr>
              <w:t>ДА</w:t>
            </w:r>
          </w:p>
        </w:tc>
        <w:tc>
          <w:tcPr>
            <w:tcW w:w="624" w:type="dxa"/>
            <w:shd w:val="clear" w:color="auto" w:fill="C6D9F1" w:themeFill="text2" w:themeFillTint="33"/>
            <w:vAlign w:val="center"/>
          </w:tcPr>
          <w:p w:rsidR="00845E87" w:rsidRPr="00845E87" w:rsidRDefault="00845E87" w:rsidP="00943CC2">
            <w:pPr>
              <w:spacing w:before="60" w:after="60" w:line="312" w:lineRule="auto"/>
              <w:jc w:val="center"/>
              <w:rPr>
                <w:b/>
                <w:color w:val="000000" w:themeColor="text1"/>
                <w:szCs w:val="20"/>
                <w:u w:val="single"/>
                <w:lang w:eastAsia="ar-SA"/>
              </w:rPr>
            </w:pPr>
            <w:r w:rsidRPr="00845E87">
              <w:rPr>
                <w:b/>
                <w:color w:val="000000" w:themeColor="text1"/>
                <w:szCs w:val="20"/>
                <w:u w:val="single"/>
                <w:lang w:eastAsia="ar-SA"/>
              </w:rPr>
              <w:t>НЕ</w:t>
            </w:r>
          </w:p>
        </w:tc>
        <w:tc>
          <w:tcPr>
            <w:tcW w:w="736" w:type="dxa"/>
            <w:shd w:val="clear" w:color="auto" w:fill="C6D9F1" w:themeFill="text2" w:themeFillTint="33"/>
            <w:vAlign w:val="center"/>
          </w:tcPr>
          <w:p w:rsidR="00845E87" w:rsidRPr="00845E87" w:rsidRDefault="00845E87" w:rsidP="00943CC2">
            <w:pPr>
              <w:spacing w:before="60" w:after="60" w:line="312" w:lineRule="auto"/>
              <w:jc w:val="center"/>
              <w:rPr>
                <w:b/>
                <w:color w:val="000000" w:themeColor="text1"/>
                <w:szCs w:val="20"/>
                <w:u w:val="single"/>
                <w:lang w:eastAsia="ar-SA"/>
              </w:rPr>
            </w:pPr>
            <w:r w:rsidRPr="00845E87">
              <w:rPr>
                <w:b/>
                <w:color w:val="000000" w:themeColor="text1"/>
                <w:szCs w:val="20"/>
                <w:u w:val="single"/>
                <w:lang w:eastAsia="ar-SA"/>
              </w:rPr>
              <w:t>Н/П</w:t>
            </w:r>
          </w:p>
        </w:tc>
        <w:tc>
          <w:tcPr>
            <w:tcW w:w="3543" w:type="dxa"/>
            <w:shd w:val="clear" w:color="auto" w:fill="C6D9F1" w:themeFill="text2" w:themeFillTint="33"/>
          </w:tcPr>
          <w:p w:rsidR="00845E87" w:rsidRPr="00845E87" w:rsidRDefault="00845E87" w:rsidP="00845E87">
            <w:pPr>
              <w:spacing w:before="60" w:after="60" w:line="312" w:lineRule="auto"/>
              <w:jc w:val="center"/>
              <w:rPr>
                <w:b/>
                <w:color w:val="000000" w:themeColor="text1"/>
                <w:szCs w:val="20"/>
                <w:u w:val="single"/>
                <w:lang w:eastAsia="ar-SA"/>
              </w:rPr>
            </w:pPr>
            <w:r w:rsidRPr="00845E87">
              <w:rPr>
                <w:b/>
                <w:color w:val="000000" w:themeColor="text1"/>
                <w:szCs w:val="20"/>
                <w:u w:val="single"/>
                <w:lang w:eastAsia="ar-SA"/>
              </w:rPr>
              <w:t xml:space="preserve">Документални доказателства </w:t>
            </w:r>
          </w:p>
        </w:tc>
        <w:tc>
          <w:tcPr>
            <w:tcW w:w="3402" w:type="dxa"/>
            <w:shd w:val="clear" w:color="auto" w:fill="C6D9F1" w:themeFill="text2" w:themeFillTint="33"/>
          </w:tcPr>
          <w:p w:rsidR="00845E87" w:rsidRPr="00845E87" w:rsidRDefault="00845E87" w:rsidP="00943CC2">
            <w:pPr>
              <w:spacing w:before="60" w:after="60" w:line="312" w:lineRule="auto"/>
              <w:jc w:val="center"/>
              <w:rPr>
                <w:b/>
                <w:color w:val="000000" w:themeColor="text1"/>
                <w:szCs w:val="20"/>
                <w:u w:val="single"/>
                <w:lang w:eastAsia="ar-SA"/>
              </w:rPr>
            </w:pPr>
            <w:r>
              <w:rPr>
                <w:b/>
                <w:color w:val="000000" w:themeColor="text1"/>
                <w:szCs w:val="20"/>
                <w:u w:val="single"/>
                <w:lang w:eastAsia="ar-SA"/>
              </w:rPr>
              <w:t>Забележки</w:t>
            </w:r>
          </w:p>
        </w:tc>
      </w:tr>
      <w:tr w:rsidR="00097999" w:rsidRPr="00845E87" w:rsidTr="00EB1A75">
        <w:trPr>
          <w:trHeight w:val="502"/>
        </w:trPr>
        <w:tc>
          <w:tcPr>
            <w:tcW w:w="14742" w:type="dxa"/>
            <w:gridSpan w:val="6"/>
            <w:shd w:val="clear" w:color="auto" w:fill="auto"/>
          </w:tcPr>
          <w:p w:rsidR="00097999" w:rsidRPr="00097999" w:rsidRDefault="00097999" w:rsidP="00406441">
            <w:pPr>
              <w:jc w:val="center"/>
              <w:rPr>
                <w:b/>
                <w:color w:val="000000" w:themeColor="text1"/>
                <w:szCs w:val="20"/>
                <w:lang w:eastAsia="ar-SA"/>
              </w:rPr>
            </w:pPr>
            <w:r w:rsidRPr="00097999">
              <w:rPr>
                <w:b/>
                <w:color w:val="000000" w:themeColor="text1"/>
                <w:szCs w:val="20"/>
                <w:lang w:eastAsia="ar-SA"/>
              </w:rPr>
              <w:t xml:space="preserve">Критерии за оценка на административното съответствие </w:t>
            </w:r>
          </w:p>
        </w:tc>
      </w:tr>
      <w:tr w:rsidR="00845E87" w:rsidRPr="00406441" w:rsidTr="00845E87">
        <w:trPr>
          <w:trHeight w:val="502"/>
        </w:trPr>
        <w:tc>
          <w:tcPr>
            <w:tcW w:w="5813" w:type="dxa"/>
            <w:shd w:val="clear" w:color="auto" w:fill="auto"/>
          </w:tcPr>
          <w:p w:rsidR="00845E87" w:rsidRPr="00845E87" w:rsidRDefault="00845E87" w:rsidP="00943CC2">
            <w:pPr>
              <w:numPr>
                <w:ilvl w:val="0"/>
                <w:numId w:val="8"/>
              </w:numPr>
              <w:spacing w:before="60" w:after="60" w:line="312" w:lineRule="auto"/>
              <w:ind w:left="356" w:hanging="356"/>
              <w:jc w:val="left"/>
              <w:rPr>
                <w:color w:val="000000" w:themeColor="text1"/>
                <w:szCs w:val="20"/>
                <w:lang w:eastAsia="ar-SA"/>
              </w:rPr>
            </w:pPr>
            <w:r w:rsidRPr="00845E87">
              <w:rPr>
                <w:color w:val="000000" w:themeColor="text1"/>
                <w:szCs w:val="20"/>
                <w:lang w:eastAsia="ar-SA"/>
              </w:rPr>
              <w:t>Формулярът за проектното предложение е подаден в рамките на крайния срок чрез системата ИСУН 2020</w:t>
            </w:r>
          </w:p>
        </w:tc>
        <w:bookmarkStart w:id="0" w:name="Check1"/>
        <w:tc>
          <w:tcPr>
            <w:tcW w:w="624" w:type="dxa"/>
            <w:vAlign w:val="center"/>
          </w:tcPr>
          <w:p w:rsidR="00845E87" w:rsidRPr="00845E87" w:rsidRDefault="00845E87"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bookmarkEnd w:id="0"/>
          </w:p>
        </w:tc>
        <w:bookmarkStart w:id="1" w:name="Check2"/>
        <w:tc>
          <w:tcPr>
            <w:tcW w:w="624" w:type="dxa"/>
            <w:vAlign w:val="center"/>
          </w:tcPr>
          <w:p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bookmarkEnd w:id="1"/>
          </w:p>
        </w:tc>
        <w:tc>
          <w:tcPr>
            <w:tcW w:w="736" w:type="dxa"/>
            <w:vAlign w:val="center"/>
          </w:tcPr>
          <w:p w:rsidR="00845E87" w:rsidRPr="00845E87" w:rsidRDefault="00845E87" w:rsidP="00943CC2">
            <w:pPr>
              <w:spacing w:before="60" w:after="60" w:line="312" w:lineRule="auto"/>
              <w:jc w:val="center"/>
              <w:rPr>
                <w:color w:val="000000" w:themeColor="text1"/>
                <w:szCs w:val="20"/>
              </w:rPr>
            </w:pPr>
          </w:p>
        </w:tc>
        <w:tc>
          <w:tcPr>
            <w:tcW w:w="3543" w:type="dxa"/>
            <w:shd w:val="clear" w:color="auto" w:fill="auto"/>
          </w:tcPr>
          <w:p w:rsidR="00845E87" w:rsidRPr="00845E87" w:rsidRDefault="00FF0320" w:rsidP="00FF0320">
            <w:pPr>
              <w:spacing w:before="60" w:after="60" w:line="312" w:lineRule="auto"/>
              <w:jc w:val="left"/>
              <w:rPr>
                <w:color w:val="000000" w:themeColor="text1"/>
                <w:szCs w:val="20"/>
                <w:lang w:eastAsia="ar-SA"/>
              </w:rPr>
            </w:pPr>
            <w:r>
              <w:rPr>
                <w:color w:val="000000" w:themeColor="text1"/>
                <w:szCs w:val="20"/>
                <w:lang w:eastAsia="ar-SA"/>
              </w:rPr>
              <w:t xml:space="preserve">ИСУН </w:t>
            </w:r>
            <w:r w:rsidRPr="00FF0320">
              <w:rPr>
                <w:color w:val="000000" w:themeColor="text1"/>
                <w:szCs w:val="20"/>
                <w:lang w:eastAsia="ar-SA"/>
              </w:rPr>
              <w:t>2020</w:t>
            </w:r>
            <w:r>
              <w:rPr>
                <w:color w:val="000000" w:themeColor="text1"/>
                <w:szCs w:val="20"/>
                <w:lang w:eastAsia="ar-SA"/>
              </w:rPr>
              <w:t>,</w:t>
            </w:r>
            <w:r w:rsidRPr="00FF0320">
              <w:rPr>
                <w:color w:val="000000" w:themeColor="text1"/>
                <w:szCs w:val="20"/>
                <w:lang w:eastAsia="ar-SA"/>
              </w:rPr>
              <w:t xml:space="preserve"> </w:t>
            </w:r>
            <w:r w:rsidR="00423978" w:rsidRPr="00423978">
              <w:rPr>
                <w:color w:val="000000" w:themeColor="text1"/>
                <w:szCs w:val="20"/>
                <w:lang w:eastAsia="ar-SA"/>
              </w:rPr>
              <w:t>Формуляр за кандидатстване</w:t>
            </w:r>
          </w:p>
        </w:tc>
        <w:tc>
          <w:tcPr>
            <w:tcW w:w="3402" w:type="dxa"/>
          </w:tcPr>
          <w:p w:rsidR="00845E87" w:rsidRPr="00845E87" w:rsidRDefault="00433576" w:rsidP="00B807C1">
            <w:pPr>
              <w:spacing w:before="60" w:after="60" w:line="312" w:lineRule="auto"/>
              <w:jc w:val="left"/>
              <w:rPr>
                <w:color w:val="000000" w:themeColor="text1"/>
                <w:szCs w:val="20"/>
                <w:lang w:eastAsia="ar-SA"/>
              </w:rPr>
            </w:pPr>
            <w:r w:rsidRPr="00433576">
              <w:rPr>
                <w:color w:val="000000" w:themeColor="text1"/>
                <w:szCs w:val="20"/>
                <w:lang w:eastAsia="ar-SA"/>
              </w:rPr>
              <w:t xml:space="preserve">Проектно предложение, получено след крайния срок, ще бъде регистрирано, но няма да бъде разгледано и оценявано. </w:t>
            </w:r>
            <w:r w:rsidRPr="00433576">
              <w:rPr>
                <w:color w:val="000000" w:themeColor="text1"/>
                <w:szCs w:val="20"/>
                <w:lang w:eastAsia="ar-SA"/>
              </w:rPr>
              <w:lastRenderedPageBreak/>
              <w:t>Кандидатът ще бъде уведомен за това чрез комуникационния модул в ИСУН 2020.</w:t>
            </w:r>
          </w:p>
        </w:tc>
      </w:tr>
      <w:tr w:rsidR="00845E87" w:rsidRPr="00845E87" w:rsidTr="00845E87">
        <w:tc>
          <w:tcPr>
            <w:tcW w:w="5813" w:type="dxa"/>
            <w:shd w:val="clear" w:color="auto" w:fill="auto"/>
          </w:tcPr>
          <w:p w:rsidR="00845E87" w:rsidRPr="00845E87" w:rsidRDefault="00845E87" w:rsidP="00943CC2">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Формулярът за проектното предложение е попълнен на английски и на български език</w:t>
            </w:r>
            <w:r w:rsidRPr="00845E87">
              <w:rPr>
                <w:rStyle w:val="FootnoteReference"/>
                <w:color w:val="000000" w:themeColor="text1"/>
                <w:szCs w:val="20"/>
                <w:lang w:eastAsia="ar-SA"/>
              </w:rPr>
              <w:footnoteReference w:id="1"/>
            </w:r>
          </w:p>
        </w:tc>
        <w:tc>
          <w:tcPr>
            <w:tcW w:w="624" w:type="dxa"/>
            <w:vAlign w:val="center"/>
          </w:tcPr>
          <w:p w:rsidR="00845E87" w:rsidRPr="00845E87" w:rsidRDefault="00845E87"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845E87" w:rsidRPr="00845E87" w:rsidRDefault="00845E87" w:rsidP="00943CC2">
            <w:pPr>
              <w:spacing w:before="60" w:after="60" w:line="312" w:lineRule="auto"/>
              <w:jc w:val="center"/>
              <w:rPr>
                <w:color w:val="000000" w:themeColor="text1"/>
                <w:szCs w:val="20"/>
              </w:rPr>
            </w:pPr>
          </w:p>
        </w:tc>
        <w:tc>
          <w:tcPr>
            <w:tcW w:w="3543" w:type="dxa"/>
            <w:shd w:val="clear" w:color="auto" w:fill="auto"/>
          </w:tcPr>
          <w:p w:rsidR="00845E87" w:rsidRPr="00845E87" w:rsidRDefault="00845E87" w:rsidP="00943CC2">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rsidR="00FF0320" w:rsidRPr="00FF0320" w:rsidRDefault="00FF0320" w:rsidP="00FF0320">
            <w:pPr>
              <w:spacing w:before="60" w:after="60" w:line="312" w:lineRule="auto"/>
              <w:jc w:val="left"/>
              <w:rPr>
                <w:color w:val="000000" w:themeColor="text1"/>
                <w:szCs w:val="20"/>
                <w:lang w:eastAsia="ar-SA"/>
              </w:rPr>
            </w:pPr>
            <w:r w:rsidRPr="00FF0320">
              <w:rPr>
                <w:color w:val="000000" w:themeColor="text1"/>
                <w:szCs w:val="20"/>
                <w:lang w:eastAsia="ar-SA"/>
              </w:rPr>
              <w:t>В случай на констатирана липсваща информация</w:t>
            </w:r>
            <w:r w:rsidR="008E2403">
              <w:rPr>
                <w:color w:val="000000" w:themeColor="text1"/>
                <w:szCs w:val="20"/>
                <w:lang w:eastAsia="ar-SA"/>
              </w:rPr>
              <w:t xml:space="preserve"> на английски език</w:t>
            </w:r>
            <w:r w:rsidRPr="00FF0320">
              <w:rPr>
                <w:color w:val="000000" w:themeColor="text1"/>
                <w:szCs w:val="20"/>
                <w:lang w:eastAsia="ar-SA"/>
              </w:rPr>
              <w:t>, същ</w:t>
            </w:r>
            <w:r>
              <w:rPr>
                <w:color w:val="000000" w:themeColor="text1"/>
                <w:szCs w:val="20"/>
                <w:lang w:eastAsia="ar-SA"/>
              </w:rPr>
              <w:t xml:space="preserve">ата ще  бъде </w:t>
            </w:r>
            <w:r w:rsidRPr="00FF0320">
              <w:rPr>
                <w:color w:val="000000" w:themeColor="text1"/>
                <w:szCs w:val="20"/>
                <w:lang w:eastAsia="ar-SA"/>
              </w:rPr>
              <w:t>изискан</w:t>
            </w:r>
            <w:r>
              <w:rPr>
                <w:color w:val="000000" w:themeColor="text1"/>
                <w:szCs w:val="20"/>
                <w:lang w:eastAsia="ar-SA"/>
              </w:rPr>
              <w:t>а</w:t>
            </w:r>
            <w:r w:rsidRPr="00FF0320">
              <w:rPr>
                <w:color w:val="000000" w:themeColor="text1"/>
                <w:szCs w:val="20"/>
                <w:lang w:eastAsia="ar-SA"/>
              </w:rPr>
              <w:t xml:space="preserve"> от Кандидата.</w:t>
            </w:r>
          </w:p>
          <w:p w:rsidR="00845E87" w:rsidRPr="00845E87" w:rsidRDefault="00C31A2A" w:rsidP="00C31A2A">
            <w:pPr>
              <w:spacing w:before="60" w:after="60" w:line="312" w:lineRule="auto"/>
              <w:jc w:val="left"/>
              <w:rPr>
                <w:color w:val="000000" w:themeColor="text1"/>
                <w:szCs w:val="20"/>
                <w:lang w:eastAsia="ar-SA"/>
              </w:rPr>
            </w:pPr>
            <w:r w:rsidRPr="00C31A2A">
              <w:rPr>
                <w:color w:val="000000" w:themeColor="text1"/>
                <w:szCs w:val="20"/>
                <w:lang w:eastAsia="ar-SA"/>
              </w:rPr>
              <w:t>След като бъде п</w:t>
            </w:r>
            <w:r>
              <w:rPr>
                <w:color w:val="000000" w:themeColor="text1"/>
                <w:szCs w:val="20"/>
                <w:lang w:eastAsia="ar-SA"/>
              </w:rPr>
              <w:t>риета</w:t>
            </w:r>
            <w:r w:rsidRPr="00C31A2A">
              <w:rPr>
                <w:color w:val="000000" w:themeColor="text1"/>
                <w:szCs w:val="20"/>
                <w:lang w:eastAsia="ar-SA"/>
              </w:rPr>
              <w:t xml:space="preserve"> от оценителите, </w:t>
            </w:r>
            <w:r>
              <w:rPr>
                <w:color w:val="000000" w:themeColor="text1"/>
                <w:szCs w:val="20"/>
                <w:lang w:eastAsia="ar-SA"/>
              </w:rPr>
              <w:t>информацията</w:t>
            </w:r>
            <w:r w:rsidRPr="00C31A2A">
              <w:rPr>
                <w:color w:val="000000" w:themeColor="text1"/>
                <w:szCs w:val="20"/>
                <w:lang w:eastAsia="ar-SA"/>
              </w:rPr>
              <w:t xml:space="preserve"> се нанася служебно във Формуляра за кандидатстване от председателя или секретаря.</w:t>
            </w:r>
          </w:p>
        </w:tc>
      </w:tr>
      <w:tr w:rsidR="00845E87" w:rsidRPr="00845E87" w:rsidTr="00845E87">
        <w:tc>
          <w:tcPr>
            <w:tcW w:w="5813" w:type="dxa"/>
            <w:shd w:val="clear" w:color="auto" w:fill="auto"/>
          </w:tcPr>
          <w:p w:rsidR="00845E87" w:rsidRPr="00845E87" w:rsidRDefault="00845E87" w:rsidP="00943CC2">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Формулярът за проектното предложение e подписан с КЕП от законния представител на Кандидата или оправомощено за целите на подаването на проектното предложение лице</w:t>
            </w:r>
          </w:p>
        </w:tc>
        <w:tc>
          <w:tcPr>
            <w:tcW w:w="624" w:type="dxa"/>
            <w:vAlign w:val="center"/>
          </w:tcPr>
          <w:p w:rsidR="00845E87" w:rsidRPr="00845E87" w:rsidRDefault="00845E87"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845E87" w:rsidRPr="00845E87" w:rsidRDefault="00845E87" w:rsidP="00943CC2">
            <w:pPr>
              <w:spacing w:before="60" w:after="60" w:line="312" w:lineRule="auto"/>
              <w:jc w:val="center"/>
              <w:rPr>
                <w:color w:val="000000" w:themeColor="text1"/>
                <w:szCs w:val="20"/>
              </w:rPr>
            </w:pPr>
          </w:p>
        </w:tc>
        <w:tc>
          <w:tcPr>
            <w:tcW w:w="3543" w:type="dxa"/>
            <w:shd w:val="clear" w:color="auto" w:fill="auto"/>
          </w:tcPr>
          <w:p w:rsidR="00845E87" w:rsidRPr="00845E87" w:rsidRDefault="00845E87" w:rsidP="00943CC2">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rsidR="00C0550B" w:rsidRPr="00C0550B" w:rsidRDefault="00C0550B" w:rsidP="00C0550B">
            <w:pPr>
              <w:spacing w:before="60" w:after="60" w:line="312" w:lineRule="auto"/>
              <w:jc w:val="left"/>
              <w:rPr>
                <w:color w:val="000000" w:themeColor="text1"/>
                <w:szCs w:val="20"/>
                <w:lang w:eastAsia="ar-SA"/>
              </w:rPr>
            </w:pPr>
            <w:r w:rsidRPr="00C0550B">
              <w:rPr>
                <w:color w:val="000000" w:themeColor="text1"/>
                <w:szCs w:val="20"/>
                <w:lang w:eastAsia="ar-SA"/>
              </w:rPr>
              <w:t xml:space="preserve">В  случай  че  бъдат  установени нередовности, </w:t>
            </w:r>
            <w:r w:rsidR="00F01DEA" w:rsidRPr="00C0550B">
              <w:rPr>
                <w:color w:val="000000" w:themeColor="text1"/>
                <w:szCs w:val="20"/>
                <w:lang w:eastAsia="ar-SA"/>
              </w:rPr>
              <w:t xml:space="preserve">Оценителната </w:t>
            </w:r>
            <w:r w:rsidRPr="00C0550B">
              <w:rPr>
                <w:color w:val="000000" w:themeColor="text1"/>
                <w:szCs w:val="20"/>
                <w:lang w:eastAsia="ar-SA"/>
              </w:rPr>
              <w:t xml:space="preserve">комисия ще изиска от </w:t>
            </w:r>
            <w:r w:rsidR="00F01DEA" w:rsidRPr="00C0550B">
              <w:rPr>
                <w:color w:val="000000" w:themeColor="text1"/>
                <w:szCs w:val="20"/>
                <w:lang w:eastAsia="ar-SA"/>
              </w:rPr>
              <w:t xml:space="preserve">Кандидата </w:t>
            </w:r>
            <w:r w:rsidRPr="00C0550B">
              <w:rPr>
                <w:color w:val="000000" w:themeColor="text1"/>
                <w:szCs w:val="20"/>
                <w:lang w:eastAsia="ar-SA"/>
              </w:rPr>
              <w:t xml:space="preserve">отстраняване  на установените нередовности. </w:t>
            </w:r>
          </w:p>
          <w:p w:rsidR="00C0550B" w:rsidRPr="00C0550B" w:rsidRDefault="00C0550B" w:rsidP="00C0550B">
            <w:pPr>
              <w:spacing w:before="60" w:after="60" w:line="312" w:lineRule="auto"/>
              <w:jc w:val="left"/>
              <w:rPr>
                <w:color w:val="000000" w:themeColor="text1"/>
                <w:szCs w:val="20"/>
                <w:lang w:eastAsia="ar-SA"/>
              </w:rPr>
            </w:pPr>
            <w:r w:rsidRPr="00C0550B">
              <w:rPr>
                <w:color w:val="000000" w:themeColor="text1"/>
                <w:szCs w:val="20"/>
                <w:lang w:eastAsia="ar-SA"/>
              </w:rPr>
              <w:t xml:space="preserve">Това се прави само веднъж и в срока, определен от оценителната комисия. </w:t>
            </w:r>
          </w:p>
          <w:p w:rsidR="00845E87" w:rsidRPr="00845E87" w:rsidRDefault="00C0550B" w:rsidP="00366414">
            <w:pPr>
              <w:spacing w:before="60" w:after="60" w:line="312" w:lineRule="auto"/>
              <w:jc w:val="left"/>
              <w:rPr>
                <w:color w:val="000000" w:themeColor="text1"/>
                <w:szCs w:val="20"/>
                <w:lang w:eastAsia="ar-SA"/>
              </w:rPr>
            </w:pPr>
            <w:r w:rsidRPr="00C0550B">
              <w:rPr>
                <w:color w:val="000000" w:themeColor="text1"/>
                <w:szCs w:val="20"/>
                <w:lang w:eastAsia="ar-SA"/>
              </w:rPr>
              <w:t xml:space="preserve">Неизпълнението на изискванията на </w:t>
            </w:r>
            <w:r w:rsidR="00F01DEA" w:rsidRPr="00C0550B">
              <w:rPr>
                <w:color w:val="000000" w:themeColor="text1"/>
                <w:szCs w:val="20"/>
                <w:lang w:eastAsia="ar-SA"/>
              </w:rPr>
              <w:t xml:space="preserve">Оценителната </w:t>
            </w:r>
            <w:r w:rsidRPr="00C0550B">
              <w:rPr>
                <w:color w:val="000000" w:themeColor="text1"/>
                <w:szCs w:val="20"/>
                <w:lang w:eastAsia="ar-SA"/>
              </w:rPr>
              <w:t>комисия е  основание за отхвърляне на проектното предложение.</w:t>
            </w:r>
          </w:p>
        </w:tc>
      </w:tr>
      <w:tr w:rsidR="00845E87" w:rsidRPr="00845E87" w:rsidTr="00845E87">
        <w:tc>
          <w:tcPr>
            <w:tcW w:w="5813" w:type="dxa"/>
            <w:shd w:val="clear" w:color="auto" w:fill="auto"/>
          </w:tcPr>
          <w:p w:rsidR="00845E87" w:rsidRPr="00845E87" w:rsidRDefault="00845E87" w:rsidP="00943CC2">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rPr>
              <w:t xml:space="preserve">Кандидатът е представил документ за оправомощаване за подаване на проектното предложение с КЕП (в случай че е приложимо) – подписан и датиран от законния представител на </w:t>
            </w:r>
            <w:r w:rsidR="00366414" w:rsidRPr="00845E87">
              <w:rPr>
                <w:color w:val="000000" w:themeColor="text1"/>
                <w:szCs w:val="20"/>
              </w:rPr>
              <w:t xml:space="preserve">Кандидата </w:t>
            </w:r>
            <w:r w:rsidRPr="00845E87">
              <w:rPr>
                <w:color w:val="000000" w:themeColor="text1"/>
                <w:szCs w:val="20"/>
              </w:rPr>
              <w:t xml:space="preserve">съгласно </w:t>
            </w:r>
            <w:r w:rsidRPr="00845E87">
              <w:rPr>
                <w:color w:val="000000" w:themeColor="text1"/>
                <w:szCs w:val="20"/>
              </w:rPr>
              <w:lastRenderedPageBreak/>
              <w:t>документа за създаване/акта за учредяване, сканиран и прикачен в ИСУН 2020</w:t>
            </w:r>
            <w:r w:rsidRPr="00845E87">
              <w:rPr>
                <w:color w:val="000000" w:themeColor="text1"/>
                <w:szCs w:val="20"/>
                <w:lang w:val="en-US"/>
              </w:rPr>
              <w:t>.</w:t>
            </w:r>
          </w:p>
          <w:p w:rsidR="00845E87" w:rsidRPr="00845E87" w:rsidRDefault="00845E87" w:rsidP="00943CC2">
            <w:pPr>
              <w:spacing w:before="60" w:after="60" w:line="312" w:lineRule="auto"/>
              <w:ind w:left="318"/>
              <w:jc w:val="left"/>
              <w:rPr>
                <w:color w:val="000000" w:themeColor="text1"/>
                <w:szCs w:val="20"/>
                <w:lang w:eastAsia="ar-SA"/>
              </w:rPr>
            </w:pPr>
            <w:r w:rsidRPr="00845E87">
              <w:rPr>
                <w:color w:val="000000" w:themeColor="text1"/>
                <w:szCs w:val="20"/>
                <w:lang w:eastAsia="ar-SA"/>
              </w:rPr>
              <w:t xml:space="preserve">Квалифицираният електронен подпис (КЕП) за подаване на проектното предложение следва да е валиден към датата на кандидатстване. </w:t>
            </w:r>
          </w:p>
        </w:tc>
        <w:tc>
          <w:tcPr>
            <w:tcW w:w="624" w:type="dxa"/>
            <w:vAlign w:val="center"/>
          </w:tcPr>
          <w:p w:rsidR="00845E87" w:rsidRPr="00845E87" w:rsidRDefault="00845E87" w:rsidP="00943CC2">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845E87" w:rsidRPr="00845E87" w:rsidRDefault="00845E87" w:rsidP="00943CC2">
            <w:pPr>
              <w:spacing w:before="60" w:after="60" w:line="312" w:lineRule="auto"/>
              <w:jc w:val="left"/>
              <w:rPr>
                <w:color w:val="000000" w:themeColor="text1"/>
                <w:szCs w:val="20"/>
                <w:lang w:val="en-US" w:eastAsia="ar-SA"/>
              </w:rPr>
            </w:pPr>
            <w:r w:rsidRPr="00845E87">
              <w:rPr>
                <w:color w:val="000000" w:themeColor="text1"/>
                <w:szCs w:val="20"/>
                <w:lang w:eastAsia="ar-SA"/>
              </w:rPr>
              <w:t>Приложение към Формуляра за кандидатстване</w:t>
            </w:r>
            <w:r w:rsidRPr="00845E87">
              <w:rPr>
                <w:rFonts w:eastAsia="Calibri"/>
                <w:color w:val="000000" w:themeColor="text1"/>
                <w:szCs w:val="20"/>
                <w:lang w:eastAsia="en-US"/>
              </w:rPr>
              <w:t xml:space="preserve"> - Документ за оправомощаване за подаване на проектното предложение с КЕП (в </w:t>
            </w:r>
            <w:r w:rsidRPr="00845E87">
              <w:rPr>
                <w:rFonts w:eastAsia="Calibri"/>
                <w:color w:val="000000" w:themeColor="text1"/>
                <w:szCs w:val="20"/>
                <w:lang w:eastAsia="en-US"/>
              </w:rPr>
              <w:lastRenderedPageBreak/>
              <w:t>случай, че е приложимо), подписан, датиран, сканиран и прикачен в ИСУН 2020</w:t>
            </w:r>
            <w:r w:rsidRPr="00845E87">
              <w:rPr>
                <w:rFonts w:eastAsia="Calibri"/>
                <w:color w:val="000000" w:themeColor="text1"/>
                <w:szCs w:val="20"/>
                <w:lang w:val="en-US" w:eastAsia="en-US"/>
              </w:rPr>
              <w:t>.</w:t>
            </w:r>
          </w:p>
        </w:tc>
        <w:tc>
          <w:tcPr>
            <w:tcW w:w="3402" w:type="dxa"/>
          </w:tcPr>
          <w:p w:rsidR="000A288C" w:rsidRPr="000A288C" w:rsidRDefault="000A288C" w:rsidP="000A288C">
            <w:pPr>
              <w:spacing w:before="60" w:after="60" w:line="312" w:lineRule="auto"/>
              <w:jc w:val="left"/>
              <w:rPr>
                <w:color w:val="000000" w:themeColor="text1"/>
                <w:szCs w:val="20"/>
                <w:lang w:eastAsia="ar-SA"/>
              </w:rPr>
            </w:pPr>
            <w:r w:rsidRPr="000A288C">
              <w:rPr>
                <w:color w:val="000000" w:themeColor="text1"/>
                <w:szCs w:val="20"/>
                <w:lang w:eastAsia="ar-SA"/>
              </w:rPr>
              <w:lastRenderedPageBreak/>
              <w:t xml:space="preserve">В случай че бъдат установени липса на документа или нередовности, </w:t>
            </w:r>
            <w:r w:rsidR="00366414" w:rsidRPr="000A288C">
              <w:rPr>
                <w:color w:val="000000" w:themeColor="text1"/>
                <w:szCs w:val="20"/>
                <w:lang w:eastAsia="ar-SA"/>
              </w:rPr>
              <w:t xml:space="preserve">Оценителната </w:t>
            </w:r>
            <w:r w:rsidRPr="000A288C">
              <w:rPr>
                <w:color w:val="000000" w:themeColor="text1"/>
                <w:szCs w:val="20"/>
                <w:lang w:eastAsia="ar-SA"/>
              </w:rPr>
              <w:t xml:space="preserve">комисия ще изиска от </w:t>
            </w:r>
            <w:r w:rsidR="00366414" w:rsidRPr="000A288C">
              <w:rPr>
                <w:color w:val="000000" w:themeColor="text1"/>
                <w:szCs w:val="20"/>
                <w:lang w:eastAsia="ar-SA"/>
              </w:rPr>
              <w:t xml:space="preserve">Кандидата </w:t>
            </w:r>
            <w:r w:rsidRPr="000A288C">
              <w:rPr>
                <w:color w:val="000000" w:themeColor="text1"/>
                <w:szCs w:val="20"/>
                <w:lang w:eastAsia="ar-SA"/>
              </w:rPr>
              <w:lastRenderedPageBreak/>
              <w:t xml:space="preserve">представяне на документа или отстраняване на установените нередовности. </w:t>
            </w:r>
          </w:p>
          <w:p w:rsidR="000A288C" w:rsidRPr="000A288C" w:rsidRDefault="000A288C" w:rsidP="000A288C">
            <w:pPr>
              <w:spacing w:before="60" w:after="60" w:line="312" w:lineRule="auto"/>
              <w:jc w:val="left"/>
              <w:rPr>
                <w:color w:val="000000" w:themeColor="text1"/>
                <w:szCs w:val="20"/>
                <w:lang w:eastAsia="ar-SA"/>
              </w:rPr>
            </w:pPr>
            <w:r w:rsidRPr="000A288C">
              <w:rPr>
                <w:color w:val="000000" w:themeColor="text1"/>
                <w:szCs w:val="20"/>
                <w:lang w:eastAsia="ar-SA"/>
              </w:rPr>
              <w:t xml:space="preserve">Това се прави само веднъж и в срока, определен от </w:t>
            </w:r>
            <w:r w:rsidR="00615363" w:rsidRPr="000A288C">
              <w:rPr>
                <w:color w:val="000000" w:themeColor="text1"/>
                <w:szCs w:val="20"/>
                <w:lang w:eastAsia="ar-SA"/>
              </w:rPr>
              <w:t xml:space="preserve">Оценителната </w:t>
            </w:r>
            <w:r w:rsidRPr="000A288C">
              <w:rPr>
                <w:color w:val="000000" w:themeColor="text1"/>
                <w:szCs w:val="20"/>
                <w:lang w:eastAsia="ar-SA"/>
              </w:rPr>
              <w:t xml:space="preserve">комисия. </w:t>
            </w:r>
          </w:p>
          <w:p w:rsidR="00845E87" w:rsidRPr="00845E87" w:rsidRDefault="000A288C" w:rsidP="00615363">
            <w:pPr>
              <w:spacing w:before="60" w:after="60" w:line="312" w:lineRule="auto"/>
              <w:jc w:val="left"/>
              <w:rPr>
                <w:color w:val="000000" w:themeColor="text1"/>
                <w:szCs w:val="20"/>
                <w:lang w:eastAsia="ar-SA"/>
              </w:rPr>
            </w:pPr>
            <w:r w:rsidRPr="000A288C">
              <w:rPr>
                <w:color w:val="000000" w:themeColor="text1"/>
                <w:szCs w:val="20"/>
                <w:lang w:eastAsia="ar-SA"/>
              </w:rPr>
              <w:t xml:space="preserve">Неизпълнението на изискванията на </w:t>
            </w:r>
            <w:r w:rsidR="00615363" w:rsidRPr="000A288C">
              <w:rPr>
                <w:color w:val="000000" w:themeColor="text1"/>
                <w:szCs w:val="20"/>
                <w:lang w:eastAsia="ar-SA"/>
              </w:rPr>
              <w:t xml:space="preserve">Оценителната </w:t>
            </w:r>
            <w:r w:rsidRPr="000A288C">
              <w:rPr>
                <w:color w:val="000000" w:themeColor="text1"/>
                <w:szCs w:val="20"/>
                <w:lang w:eastAsia="ar-SA"/>
              </w:rPr>
              <w:t>комисия е  основание за отхвърляне на проектното предложение.</w:t>
            </w:r>
          </w:p>
        </w:tc>
      </w:tr>
      <w:tr w:rsidR="00845E87" w:rsidRPr="00845E87" w:rsidTr="00845E87">
        <w:tc>
          <w:tcPr>
            <w:tcW w:w="5813" w:type="dxa"/>
            <w:shd w:val="clear" w:color="auto" w:fill="auto"/>
            <w:vAlign w:val="center"/>
          </w:tcPr>
          <w:p w:rsidR="00845E87" w:rsidRPr="00845E87" w:rsidRDefault="00845E87" w:rsidP="00943CC2">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Декларация за наличие/липса на двойно финансиране - подписана, датирана, сканирана и прикачена в ИСУН 2020</w:t>
            </w:r>
          </w:p>
        </w:tc>
        <w:tc>
          <w:tcPr>
            <w:tcW w:w="624" w:type="dxa"/>
            <w:vAlign w:val="center"/>
          </w:tcPr>
          <w:p w:rsidR="00845E87" w:rsidRPr="00845E87" w:rsidRDefault="00845E87"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845E87" w:rsidRPr="00845E87" w:rsidRDefault="00845E87" w:rsidP="00943CC2">
            <w:pPr>
              <w:spacing w:before="60" w:after="60" w:line="312" w:lineRule="auto"/>
              <w:jc w:val="center"/>
              <w:rPr>
                <w:color w:val="000000" w:themeColor="text1"/>
                <w:szCs w:val="20"/>
              </w:rPr>
            </w:pPr>
          </w:p>
        </w:tc>
        <w:tc>
          <w:tcPr>
            <w:tcW w:w="3543" w:type="dxa"/>
            <w:shd w:val="clear" w:color="auto" w:fill="auto"/>
          </w:tcPr>
          <w:p w:rsidR="00845E87" w:rsidRPr="00845E87" w:rsidRDefault="00845E87" w:rsidP="00804CFE">
            <w:pPr>
              <w:spacing w:before="60" w:after="60" w:line="312" w:lineRule="auto"/>
              <w:jc w:val="left"/>
              <w:rPr>
                <w:color w:val="000000" w:themeColor="text1"/>
                <w:szCs w:val="20"/>
                <w:lang w:eastAsia="ar-SA"/>
              </w:rPr>
            </w:pPr>
            <w:r w:rsidRPr="00845E87">
              <w:rPr>
                <w:color w:val="000000" w:themeColor="text1"/>
                <w:szCs w:val="20"/>
                <w:lang w:eastAsia="ar-SA"/>
              </w:rPr>
              <w:t xml:space="preserve">Приложени документи към Формуляра за кандидатстване - Приложение </w:t>
            </w:r>
            <w:r w:rsidRPr="00845E87">
              <w:rPr>
                <w:color w:val="000000" w:themeColor="text1"/>
                <w:szCs w:val="20"/>
                <w:lang w:val="en-US" w:eastAsia="ar-SA"/>
              </w:rPr>
              <w:t>N</w:t>
            </w:r>
            <w:r w:rsidRPr="00845E87">
              <w:rPr>
                <w:color w:val="000000" w:themeColor="text1"/>
                <w:szCs w:val="20"/>
                <w:lang w:eastAsia="ar-SA"/>
              </w:rPr>
              <w:t xml:space="preserve"> към Насоките за кандидатстване.</w:t>
            </w:r>
          </w:p>
        </w:tc>
        <w:tc>
          <w:tcPr>
            <w:tcW w:w="3402" w:type="dxa"/>
          </w:tcPr>
          <w:p w:rsidR="00CD50F4" w:rsidRDefault="00CD50F4" w:rsidP="00CD50F4">
            <w:pPr>
              <w:spacing w:before="60" w:after="60" w:line="312" w:lineRule="auto"/>
              <w:jc w:val="left"/>
              <w:rPr>
                <w:color w:val="000000" w:themeColor="text1"/>
                <w:szCs w:val="20"/>
                <w:lang w:eastAsia="ar-SA"/>
              </w:rPr>
            </w:pPr>
            <w:r w:rsidRPr="00CD50F4">
              <w:rPr>
                <w:color w:val="000000" w:themeColor="text1"/>
                <w:szCs w:val="20"/>
                <w:lang w:eastAsia="ar-SA"/>
              </w:rPr>
              <w:t xml:space="preserve">В случай, че </w:t>
            </w:r>
            <w:r w:rsidR="0070546A">
              <w:rPr>
                <w:color w:val="000000" w:themeColor="text1"/>
                <w:szCs w:val="20"/>
                <w:lang w:eastAsia="ar-SA"/>
              </w:rPr>
              <w:t xml:space="preserve">липсва </w:t>
            </w:r>
            <w:r w:rsidRPr="00CD50F4">
              <w:rPr>
                <w:color w:val="000000" w:themeColor="text1"/>
                <w:szCs w:val="20"/>
                <w:lang w:eastAsia="ar-SA"/>
              </w:rPr>
              <w:t xml:space="preserve">Декларацията или не е подписана от официалния/те представител/и на </w:t>
            </w:r>
            <w:r w:rsidR="000C7E77" w:rsidRPr="00CD50F4">
              <w:rPr>
                <w:color w:val="000000" w:themeColor="text1"/>
                <w:szCs w:val="20"/>
                <w:lang w:eastAsia="ar-SA"/>
              </w:rPr>
              <w:t>Кандидата</w:t>
            </w:r>
            <w:r w:rsidRPr="00CD50F4">
              <w:rPr>
                <w:color w:val="000000" w:themeColor="text1"/>
                <w:szCs w:val="20"/>
                <w:lang w:eastAsia="ar-SA"/>
              </w:rPr>
              <w:t>,  и/или не е датирана, и/или не е коректно датирана, и/или не е попълнена съгласно образеца, тя се изисква за допълнително представяне</w:t>
            </w:r>
            <w:r>
              <w:rPr>
                <w:color w:val="000000" w:themeColor="text1"/>
                <w:szCs w:val="20"/>
                <w:lang w:eastAsia="ar-SA"/>
              </w:rPr>
              <w:t>.</w:t>
            </w:r>
            <w:r w:rsidRPr="00CD50F4">
              <w:rPr>
                <w:color w:val="000000" w:themeColor="text1"/>
                <w:szCs w:val="20"/>
                <w:lang w:eastAsia="ar-SA"/>
              </w:rPr>
              <w:t xml:space="preserve"> </w:t>
            </w:r>
          </w:p>
          <w:p w:rsidR="00845E87" w:rsidRPr="00845E87" w:rsidRDefault="00CD50F4" w:rsidP="0013061D">
            <w:pPr>
              <w:spacing w:before="60" w:after="60" w:line="312" w:lineRule="auto"/>
              <w:jc w:val="left"/>
              <w:rPr>
                <w:color w:val="000000" w:themeColor="text1"/>
                <w:szCs w:val="20"/>
                <w:lang w:eastAsia="ar-SA"/>
              </w:rPr>
            </w:pPr>
            <w:r w:rsidRPr="00CD50F4">
              <w:rPr>
                <w:color w:val="000000" w:themeColor="text1"/>
                <w:szCs w:val="20"/>
                <w:lang w:eastAsia="ar-SA"/>
              </w:rPr>
              <w:t xml:space="preserve">В случай на непредставянето й, или повторното й представяне, </w:t>
            </w:r>
            <w:r w:rsidR="0013061D">
              <w:rPr>
                <w:color w:val="000000" w:themeColor="text1"/>
                <w:szCs w:val="20"/>
                <w:lang w:eastAsia="ar-SA"/>
              </w:rPr>
              <w:t>с нередовности</w:t>
            </w:r>
            <w:r w:rsidRPr="00CD50F4">
              <w:rPr>
                <w:color w:val="000000" w:themeColor="text1"/>
                <w:szCs w:val="20"/>
                <w:lang w:eastAsia="ar-SA"/>
              </w:rPr>
              <w:t>, или представянето й, но след изтичане на определения срок проектното предложение се отхвърля.</w:t>
            </w:r>
          </w:p>
        </w:tc>
      </w:tr>
      <w:tr w:rsidR="004517BD" w:rsidRPr="00845E87" w:rsidTr="00845E87">
        <w:tc>
          <w:tcPr>
            <w:tcW w:w="5813" w:type="dxa"/>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В случай че проект</w:t>
            </w:r>
            <w:r>
              <w:rPr>
                <w:color w:val="000000" w:themeColor="text1"/>
                <w:szCs w:val="20"/>
                <w:lang w:eastAsia="ar-SA"/>
              </w:rPr>
              <w:t>ът</w:t>
            </w:r>
            <w:r w:rsidRPr="00845E87">
              <w:rPr>
                <w:color w:val="000000" w:themeColor="text1"/>
                <w:szCs w:val="20"/>
                <w:lang w:eastAsia="ar-SA"/>
              </w:rPr>
              <w:t xml:space="preserve"> се изпълнява с Партньор/и Кандидатът е представил проект на Споразумение за партньорство/Писмо за намерение за партньорство - копие, сканирано и прикачено в ИСУН 2020</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Del="00E96E60"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Приложени документи към Формуляра за кандидатстване - Писмо за намерение/Проект на Споразумение</w:t>
            </w:r>
            <w:r w:rsidRPr="00845E87">
              <w:rPr>
                <w:color w:val="000000" w:themeColor="text1"/>
                <w:szCs w:val="20"/>
                <w:lang w:val="en-US" w:eastAsia="ar-SA"/>
              </w:rPr>
              <w:t xml:space="preserve"> </w:t>
            </w:r>
            <w:r w:rsidRPr="00845E87">
              <w:rPr>
                <w:color w:val="000000" w:themeColor="text1"/>
                <w:szCs w:val="20"/>
                <w:lang w:eastAsia="ar-SA"/>
              </w:rPr>
              <w:t xml:space="preserve">за партньорство </w:t>
            </w:r>
            <w:r w:rsidRPr="00845E87">
              <w:rPr>
                <w:color w:val="000000" w:themeColor="text1"/>
                <w:szCs w:val="20"/>
                <w:lang w:eastAsia="ar-SA"/>
              </w:rPr>
              <w:lastRenderedPageBreak/>
              <w:t xml:space="preserve">(Приложение </w:t>
            </w:r>
            <w:r w:rsidRPr="00845E87">
              <w:rPr>
                <w:color w:val="000000" w:themeColor="text1"/>
                <w:szCs w:val="20"/>
                <w:lang w:val="en-US" w:eastAsia="ar-SA"/>
              </w:rPr>
              <w:t>O</w:t>
            </w:r>
            <w:r w:rsidRPr="00845E87">
              <w:rPr>
                <w:color w:val="000000" w:themeColor="text1"/>
                <w:szCs w:val="20"/>
                <w:lang w:eastAsia="ar-SA"/>
              </w:rPr>
              <w:t>).</w:t>
            </w:r>
          </w:p>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Споразумението за партньорство</w:t>
            </w:r>
            <w:r>
              <w:rPr>
                <w:color w:val="000000" w:themeColor="text1"/>
                <w:szCs w:val="20"/>
                <w:lang w:eastAsia="ar-SA"/>
              </w:rPr>
              <w:t>/</w:t>
            </w:r>
            <w:r>
              <w:t xml:space="preserve"> </w:t>
            </w:r>
            <w:r w:rsidRPr="002041E2">
              <w:rPr>
                <w:color w:val="000000" w:themeColor="text1"/>
                <w:szCs w:val="20"/>
                <w:lang w:eastAsia="ar-SA"/>
              </w:rPr>
              <w:t>Писмо за намерение</w:t>
            </w:r>
            <w:r w:rsidRPr="00845E87">
              <w:rPr>
                <w:color w:val="000000" w:themeColor="text1"/>
                <w:szCs w:val="20"/>
                <w:lang w:eastAsia="ar-SA"/>
              </w:rPr>
              <w:t xml:space="preserve"> </w:t>
            </w:r>
            <w:r w:rsidRPr="00845E87">
              <w:rPr>
                <w:color w:val="000000" w:themeColor="text1"/>
                <w:szCs w:val="20"/>
              </w:rPr>
              <w:t>се изготвя на английски език в случай на чуждестранен Партньор.</w:t>
            </w:r>
          </w:p>
        </w:tc>
        <w:tc>
          <w:tcPr>
            <w:tcW w:w="3402" w:type="dxa"/>
          </w:tcPr>
          <w:p w:rsidR="004517BD" w:rsidRPr="00377170" w:rsidRDefault="004517BD" w:rsidP="004517BD">
            <w:pPr>
              <w:spacing w:before="60" w:after="60" w:line="312" w:lineRule="auto"/>
              <w:jc w:val="left"/>
              <w:rPr>
                <w:color w:val="000000" w:themeColor="text1"/>
                <w:szCs w:val="20"/>
                <w:lang w:eastAsia="ar-SA"/>
              </w:rPr>
            </w:pPr>
            <w:r>
              <w:rPr>
                <w:color w:val="000000" w:themeColor="text1"/>
                <w:szCs w:val="20"/>
                <w:lang w:eastAsia="ar-SA"/>
              </w:rPr>
              <w:lastRenderedPageBreak/>
              <w:t xml:space="preserve">В случай на липсващ документ </w:t>
            </w:r>
            <w:r w:rsidRPr="00377170">
              <w:rPr>
                <w:color w:val="000000" w:themeColor="text1"/>
                <w:szCs w:val="20"/>
                <w:lang w:eastAsia="ar-SA"/>
              </w:rPr>
              <w:t>и</w:t>
            </w:r>
            <w:r>
              <w:rPr>
                <w:color w:val="000000" w:themeColor="text1"/>
                <w:szCs w:val="20"/>
                <w:lang w:eastAsia="ar-SA"/>
              </w:rPr>
              <w:t>/</w:t>
            </w:r>
            <w:r w:rsidRPr="00377170">
              <w:rPr>
                <w:color w:val="000000" w:themeColor="text1"/>
                <w:szCs w:val="20"/>
                <w:lang w:eastAsia="ar-SA"/>
              </w:rPr>
              <w:t>или констатирана  липсваща  информация, същите ще бъдат  изискани от Кандидата.</w:t>
            </w:r>
          </w:p>
          <w:p w:rsidR="004517BD" w:rsidRDefault="004517BD" w:rsidP="004517BD">
            <w:pPr>
              <w:spacing w:before="60" w:after="60" w:line="312" w:lineRule="auto"/>
              <w:jc w:val="left"/>
              <w:rPr>
                <w:color w:val="000000" w:themeColor="text1"/>
                <w:szCs w:val="20"/>
                <w:lang w:eastAsia="ar-SA"/>
              </w:rPr>
            </w:pPr>
            <w:r w:rsidRPr="00377170">
              <w:rPr>
                <w:color w:val="000000" w:themeColor="text1"/>
                <w:szCs w:val="20"/>
                <w:lang w:eastAsia="ar-SA"/>
              </w:rPr>
              <w:lastRenderedPageBreak/>
              <w:t xml:space="preserve">Непредставянето в определения срок </w:t>
            </w:r>
            <w:r>
              <w:rPr>
                <w:color w:val="000000" w:themeColor="text1"/>
                <w:szCs w:val="20"/>
                <w:lang w:eastAsia="ar-SA"/>
              </w:rPr>
              <w:t xml:space="preserve">на изисканата от Оценителната </w:t>
            </w:r>
            <w:r w:rsidRPr="00377170">
              <w:rPr>
                <w:color w:val="000000" w:themeColor="text1"/>
                <w:szCs w:val="20"/>
                <w:lang w:eastAsia="ar-SA"/>
              </w:rPr>
              <w:t>коми</w:t>
            </w:r>
            <w:r>
              <w:rPr>
                <w:color w:val="000000" w:themeColor="text1"/>
                <w:szCs w:val="20"/>
                <w:lang w:eastAsia="ar-SA"/>
              </w:rPr>
              <w:t xml:space="preserve">сия информация и документи или представянето на нередовни </w:t>
            </w:r>
            <w:r w:rsidRPr="00377170">
              <w:rPr>
                <w:color w:val="000000" w:themeColor="text1"/>
                <w:szCs w:val="20"/>
                <w:lang w:eastAsia="ar-SA"/>
              </w:rPr>
              <w:t xml:space="preserve">документи, </w:t>
            </w:r>
            <w:r w:rsidRPr="00481A7D">
              <w:rPr>
                <w:color w:val="000000" w:themeColor="text1"/>
                <w:szCs w:val="20"/>
                <w:lang w:eastAsia="ar-SA"/>
              </w:rPr>
              <w:t>няма да доведе до отхвърляне на проектното предложение, но ще доведе до редуциране на разходи в бюджета на проектното предложение и броя на точките.</w:t>
            </w:r>
            <w:r>
              <w:rPr>
                <w:color w:val="000000" w:themeColor="text1"/>
                <w:szCs w:val="20"/>
                <w:lang w:eastAsia="ar-SA"/>
              </w:rPr>
              <w:t xml:space="preserve"> </w:t>
            </w:r>
          </w:p>
          <w:p w:rsidR="004517BD" w:rsidRPr="00845E87" w:rsidRDefault="004517BD" w:rsidP="004517BD">
            <w:pPr>
              <w:spacing w:before="60" w:after="60" w:line="312" w:lineRule="auto"/>
              <w:jc w:val="left"/>
              <w:rPr>
                <w:color w:val="000000" w:themeColor="text1"/>
                <w:szCs w:val="20"/>
                <w:lang w:eastAsia="ar-SA"/>
              </w:rPr>
            </w:pPr>
            <w:r w:rsidRPr="008771B9">
              <w:rPr>
                <w:color w:val="000000" w:themeColor="text1"/>
                <w:szCs w:val="20"/>
                <w:lang w:eastAsia="ar-SA"/>
              </w:rPr>
              <w:t>Проектното предложение ще бъде коригирано служебно от Оценителната комисия, като се изключи участието на Партньора.</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В случай че проект</w:t>
            </w:r>
            <w:r>
              <w:rPr>
                <w:color w:val="000000" w:themeColor="text1"/>
                <w:szCs w:val="20"/>
                <w:lang w:eastAsia="ar-SA"/>
              </w:rPr>
              <w:t>ът</w:t>
            </w:r>
            <w:r w:rsidRPr="00845E87">
              <w:rPr>
                <w:color w:val="000000" w:themeColor="text1"/>
                <w:szCs w:val="20"/>
                <w:lang w:eastAsia="ar-SA"/>
              </w:rPr>
              <w:t xml:space="preserve"> ще се изпълнява с Партньор/и Кандидатът е представил Удостоверение за регистрация (или подобен документ), издадено от компетентния орган </w:t>
            </w:r>
            <w:r w:rsidRPr="00845E87">
              <w:rPr>
                <w:szCs w:val="20"/>
                <w:lang w:eastAsia="ar-SA"/>
              </w:rPr>
              <w:t>на съответната държава</w:t>
            </w:r>
            <w:r w:rsidRPr="00845E87">
              <w:rPr>
                <w:color w:val="000000" w:themeColor="text1"/>
                <w:szCs w:val="20"/>
                <w:lang w:eastAsia="ar-SA"/>
              </w:rPr>
              <w:t xml:space="preserve"> - копие, сканирано и прикачено в ИСУН 2020</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 xml:space="preserve">Приложени документи към Формуляра за кандидатстване </w:t>
            </w:r>
            <w:r>
              <w:rPr>
                <w:color w:val="000000" w:themeColor="text1"/>
                <w:szCs w:val="20"/>
                <w:lang w:eastAsia="ar-SA"/>
              </w:rPr>
              <w:t>–</w:t>
            </w:r>
            <w:r w:rsidRPr="00845E87">
              <w:rPr>
                <w:color w:val="000000" w:themeColor="text1"/>
                <w:szCs w:val="20"/>
                <w:lang w:eastAsia="ar-SA"/>
              </w:rPr>
              <w:t xml:space="preserve"> </w:t>
            </w:r>
          </w:p>
          <w:p w:rsidR="004517BD" w:rsidRDefault="004517BD" w:rsidP="004517BD">
            <w:pPr>
              <w:spacing w:before="60" w:after="60" w:line="312" w:lineRule="auto"/>
              <w:jc w:val="left"/>
              <w:rPr>
                <w:color w:val="000000" w:themeColor="text1"/>
                <w:szCs w:val="20"/>
                <w:lang w:eastAsia="ar-SA"/>
              </w:rPr>
            </w:pPr>
            <w:r>
              <w:rPr>
                <w:color w:val="000000" w:themeColor="text1"/>
                <w:szCs w:val="20"/>
                <w:lang w:eastAsia="ar-SA"/>
              </w:rPr>
              <w:t>За партньор от Република България – посочен ЕИК/БУЛСТАТ.</w:t>
            </w:r>
          </w:p>
          <w:p w:rsidR="004517BD" w:rsidRPr="00845E87" w:rsidRDefault="004517BD" w:rsidP="004517BD">
            <w:pPr>
              <w:spacing w:before="60" w:after="60" w:line="312" w:lineRule="auto"/>
              <w:jc w:val="left"/>
              <w:rPr>
                <w:color w:val="000000" w:themeColor="text1"/>
                <w:szCs w:val="20"/>
                <w:lang w:eastAsia="ar-SA"/>
              </w:rPr>
            </w:pPr>
            <w:r>
              <w:rPr>
                <w:color w:val="000000" w:themeColor="text1"/>
                <w:szCs w:val="20"/>
                <w:lang w:eastAsia="ar-SA"/>
              </w:rPr>
              <w:t xml:space="preserve">За </w:t>
            </w:r>
            <w:r w:rsidRPr="00845E87">
              <w:rPr>
                <w:color w:val="000000" w:themeColor="text1"/>
                <w:szCs w:val="20"/>
                <w:lang w:eastAsia="ar-SA"/>
              </w:rPr>
              <w:t xml:space="preserve">чуждестранен Партньор </w:t>
            </w:r>
            <w:r>
              <w:rPr>
                <w:color w:val="000000" w:themeColor="text1"/>
                <w:szCs w:val="20"/>
                <w:lang w:eastAsia="ar-SA"/>
              </w:rPr>
              <w:t>-</w:t>
            </w:r>
            <w:r w:rsidRPr="00845E87">
              <w:rPr>
                <w:color w:val="000000" w:themeColor="text1"/>
                <w:szCs w:val="20"/>
                <w:lang w:eastAsia="ar-SA"/>
              </w:rPr>
              <w:t xml:space="preserve">Удостоверение за регистрация (или подобен документ) на английски език </w:t>
            </w:r>
          </w:p>
        </w:tc>
        <w:tc>
          <w:tcPr>
            <w:tcW w:w="3402" w:type="dxa"/>
          </w:tcPr>
          <w:p w:rsidR="004517BD" w:rsidRPr="00205942" w:rsidRDefault="004517BD" w:rsidP="004517BD">
            <w:pPr>
              <w:spacing w:before="60" w:after="60" w:line="312" w:lineRule="auto"/>
              <w:jc w:val="left"/>
              <w:rPr>
                <w:color w:val="000000" w:themeColor="text1"/>
                <w:szCs w:val="20"/>
                <w:lang w:eastAsia="ar-SA"/>
              </w:rPr>
            </w:pPr>
            <w:r w:rsidRPr="00205942">
              <w:rPr>
                <w:color w:val="000000" w:themeColor="text1"/>
                <w:szCs w:val="20"/>
                <w:lang w:eastAsia="ar-SA"/>
              </w:rPr>
              <w:t>В случай на липсващ документ и/или констатирана  липсваща  информация, същите ще бъдат  изискани от Кандидата.</w:t>
            </w:r>
          </w:p>
          <w:p w:rsidR="004517BD" w:rsidRPr="00845E87" w:rsidRDefault="004517BD" w:rsidP="004517BD">
            <w:pPr>
              <w:spacing w:before="60" w:after="60" w:line="312" w:lineRule="auto"/>
              <w:jc w:val="left"/>
              <w:rPr>
                <w:color w:val="000000" w:themeColor="text1"/>
                <w:szCs w:val="20"/>
                <w:lang w:eastAsia="ar-SA"/>
              </w:rPr>
            </w:pPr>
            <w:r w:rsidRPr="00205942">
              <w:rPr>
                <w:color w:val="000000" w:themeColor="text1"/>
                <w:szCs w:val="20"/>
                <w:lang w:eastAsia="ar-SA"/>
              </w:rPr>
              <w:t>Непредставянето в определения срок на изисканата от Оценителната комисия информация и документи или представянето на нередовни документи,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jc w:val="left"/>
              <w:rPr>
                <w:color w:val="000000" w:themeColor="text1"/>
                <w:szCs w:val="20"/>
                <w:lang w:eastAsia="ar-SA"/>
              </w:rPr>
            </w:pPr>
            <w:r w:rsidRPr="00A118D1">
              <w:rPr>
                <w:color w:val="000000" w:themeColor="text1"/>
                <w:szCs w:val="20"/>
                <w:lang w:eastAsia="ar-SA"/>
              </w:rPr>
              <w:lastRenderedPageBreak/>
              <w:t xml:space="preserve">Удостоверение за код на икономическа дейност по данни за последната приключила финансова година, издадено от Националния статистически институт или за чуждестранните Партньори еквивалентен документ за последната приключила финансова година </w:t>
            </w:r>
            <w:r w:rsidRPr="00845E87">
              <w:rPr>
                <w:color w:val="000000" w:themeColor="text1"/>
                <w:szCs w:val="20"/>
                <w:lang w:eastAsia="ar-SA"/>
              </w:rPr>
              <w:t>- копие, сканирано и прикачено в ИСУН 2020.</w:t>
            </w:r>
            <w:r w:rsidRPr="00A118D1">
              <w:rPr>
                <w:color w:val="000000" w:themeColor="text1"/>
                <w:szCs w:val="20"/>
                <w:lang w:eastAsia="ar-SA"/>
              </w:rPr>
              <w:t xml:space="preserve"> Или за чуждестранните Партньори – линк към аналогични регистри съгласно законодателството на съответната държава</w:t>
            </w:r>
          </w:p>
          <w:p w:rsidR="004517BD" w:rsidRPr="00845E87" w:rsidRDefault="004517BD" w:rsidP="004517BD">
            <w:pPr>
              <w:spacing w:before="60" w:after="60" w:line="312" w:lineRule="auto"/>
              <w:ind w:left="318"/>
              <w:jc w:val="left"/>
              <w:rPr>
                <w:color w:val="000000" w:themeColor="text1"/>
                <w:szCs w:val="20"/>
                <w:lang w:eastAsia="ar-SA"/>
              </w:rPr>
            </w:pPr>
            <w:r w:rsidRPr="00845E87">
              <w:rPr>
                <w:color w:val="000000" w:themeColor="text1"/>
                <w:szCs w:val="20"/>
                <w:lang w:eastAsia="ar-SA"/>
              </w:rPr>
              <w:t>Удостоверението се представя от Кандидата на български език, в случай че Партньорът е български и на английски език, в случай че Партньорът е чуждестранен.</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Приложени документи към Формуляра за кандидатстване</w:t>
            </w:r>
            <w:r>
              <w:rPr>
                <w:color w:val="000000" w:themeColor="text1"/>
                <w:szCs w:val="20"/>
                <w:lang w:eastAsia="ar-SA"/>
              </w:rPr>
              <w:t xml:space="preserve"> или информация, включена във Формуляра</w:t>
            </w:r>
            <w:r w:rsidRPr="00845E87">
              <w:rPr>
                <w:color w:val="000000" w:themeColor="text1"/>
                <w:szCs w:val="20"/>
                <w:lang w:eastAsia="ar-SA"/>
              </w:rPr>
              <w:t>.</w:t>
            </w:r>
          </w:p>
        </w:tc>
        <w:tc>
          <w:tcPr>
            <w:tcW w:w="3402" w:type="dxa"/>
          </w:tcPr>
          <w:p w:rsidR="004517BD" w:rsidRPr="002041E2" w:rsidRDefault="004517BD" w:rsidP="004517BD">
            <w:pPr>
              <w:spacing w:before="60" w:after="60" w:line="312" w:lineRule="auto"/>
              <w:jc w:val="left"/>
              <w:rPr>
                <w:color w:val="000000" w:themeColor="text1"/>
                <w:szCs w:val="20"/>
                <w:lang w:eastAsia="ar-SA"/>
              </w:rPr>
            </w:pPr>
            <w:r w:rsidRPr="002041E2">
              <w:rPr>
                <w:color w:val="000000" w:themeColor="text1"/>
                <w:szCs w:val="20"/>
                <w:lang w:eastAsia="ar-SA"/>
              </w:rPr>
              <w:t>В случай на липсващ документ и/или констатирана  липсваща  информация, същите ще бъдат  изискани от Кандидата.</w:t>
            </w:r>
          </w:p>
          <w:p w:rsidR="004517BD" w:rsidRDefault="004517BD" w:rsidP="004517BD">
            <w:pPr>
              <w:spacing w:before="60" w:after="60" w:line="312" w:lineRule="auto"/>
              <w:jc w:val="left"/>
              <w:rPr>
                <w:color w:val="000000" w:themeColor="text1"/>
                <w:szCs w:val="20"/>
                <w:lang w:val="en-US" w:eastAsia="ar-SA"/>
              </w:rPr>
            </w:pPr>
            <w:r w:rsidRPr="002041E2">
              <w:rPr>
                <w:color w:val="000000" w:themeColor="text1"/>
                <w:szCs w:val="20"/>
                <w:lang w:eastAsia="ar-SA"/>
              </w:rPr>
              <w:t>Непредставянето в определения срок на изисканата от Оценителната комисия информация и документи или представянето на нередовни документи,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p w:rsidR="004517BD" w:rsidRPr="00F0372F" w:rsidRDefault="004517BD" w:rsidP="004517BD">
            <w:pPr>
              <w:spacing w:before="60" w:after="60" w:line="312" w:lineRule="auto"/>
              <w:jc w:val="left"/>
              <w:rPr>
                <w:color w:val="000000" w:themeColor="text1"/>
                <w:szCs w:val="20"/>
                <w:lang w:val="en-US" w:eastAsia="ar-SA"/>
              </w:rPr>
            </w:pPr>
            <w:r w:rsidRPr="008771B9">
              <w:rPr>
                <w:color w:val="000000" w:themeColor="text1"/>
                <w:szCs w:val="20"/>
                <w:lang w:eastAsia="ar-SA"/>
              </w:rPr>
              <w:t>Проектното предложение ще бъде коригирано служебно от Оценителната комисия, като се изключи участието на Партньора.</w:t>
            </w:r>
          </w:p>
        </w:tc>
      </w:tr>
      <w:tr w:rsidR="004517BD" w:rsidRPr="00845E87" w:rsidTr="00845E87">
        <w:tc>
          <w:tcPr>
            <w:tcW w:w="5813" w:type="dxa"/>
            <w:shd w:val="clear" w:color="auto" w:fill="auto"/>
          </w:tcPr>
          <w:p w:rsidR="004517BD" w:rsidRPr="00A118D1" w:rsidRDefault="004517BD" w:rsidP="004517BD">
            <w:pPr>
              <w:numPr>
                <w:ilvl w:val="0"/>
                <w:numId w:val="8"/>
              </w:numPr>
              <w:spacing w:before="60" w:after="60" w:line="312" w:lineRule="auto"/>
              <w:jc w:val="left"/>
              <w:rPr>
                <w:color w:val="000000" w:themeColor="text1"/>
                <w:szCs w:val="20"/>
                <w:lang w:eastAsia="ar-SA"/>
              </w:rPr>
            </w:pPr>
            <w:r w:rsidRPr="000525A1">
              <w:rPr>
                <w:color w:val="000000" w:themeColor="text1"/>
                <w:szCs w:val="20"/>
                <w:lang w:eastAsia="ar-SA"/>
              </w:rPr>
              <w:t>Декларация за липса на икономическа дейност и устойчивост на проекта – попълнена по образец (Приложение H)</w:t>
            </w:r>
            <w:r>
              <w:rPr>
                <w:color w:val="000000" w:themeColor="text1"/>
                <w:szCs w:val="20"/>
                <w:lang w:val="en-US" w:eastAsia="ar-SA"/>
              </w:rPr>
              <w:t xml:space="preserve"> </w:t>
            </w:r>
            <w:r w:rsidRPr="000525A1">
              <w:rPr>
                <w:color w:val="000000" w:themeColor="text1"/>
                <w:szCs w:val="20"/>
                <w:lang w:eastAsia="ar-SA"/>
              </w:rPr>
              <w:t xml:space="preserve">– подписана, датирана, сканирана и прикачена в ИСУН 2020 </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0525A1">
              <w:rPr>
                <w:color w:val="000000" w:themeColor="text1"/>
                <w:szCs w:val="20"/>
                <w:lang w:eastAsia="ar-SA"/>
              </w:rPr>
              <w:t>Приложени документи към Формуляра за кандидатстване.</w:t>
            </w:r>
          </w:p>
        </w:tc>
        <w:tc>
          <w:tcPr>
            <w:tcW w:w="3402" w:type="dxa"/>
          </w:tcPr>
          <w:p w:rsidR="004517BD" w:rsidRPr="000525A1" w:rsidRDefault="004517BD" w:rsidP="004517BD">
            <w:pPr>
              <w:spacing w:before="60" w:after="60" w:line="312" w:lineRule="auto"/>
              <w:jc w:val="left"/>
              <w:rPr>
                <w:color w:val="000000" w:themeColor="text1"/>
                <w:szCs w:val="20"/>
                <w:lang w:eastAsia="ar-SA"/>
              </w:rPr>
            </w:pPr>
            <w:r w:rsidRPr="000525A1">
              <w:rPr>
                <w:color w:val="000000" w:themeColor="text1"/>
                <w:szCs w:val="20"/>
                <w:lang w:eastAsia="ar-SA"/>
              </w:rPr>
              <w:t xml:space="preserve">В случай, че липсва Декларацията или не е подписана от официалния/те представител/и на Кандидата,  и/или не е датирана, и/или не е коректно датирана, и/или не е попълнена съгласно образеца, тя се изисква за допълнително представяне. </w:t>
            </w:r>
          </w:p>
          <w:p w:rsidR="004517BD" w:rsidRPr="002041E2" w:rsidRDefault="004517BD" w:rsidP="004517BD">
            <w:pPr>
              <w:spacing w:before="60" w:after="60" w:line="312" w:lineRule="auto"/>
              <w:jc w:val="left"/>
              <w:rPr>
                <w:color w:val="000000" w:themeColor="text1"/>
                <w:szCs w:val="20"/>
                <w:lang w:eastAsia="ar-SA"/>
              </w:rPr>
            </w:pPr>
            <w:r w:rsidRPr="000525A1">
              <w:rPr>
                <w:color w:val="000000" w:themeColor="text1"/>
                <w:szCs w:val="20"/>
                <w:lang w:eastAsia="ar-SA"/>
              </w:rPr>
              <w:t xml:space="preserve">В случай на непредставянето й, или повторното й представяне, с </w:t>
            </w:r>
            <w:r w:rsidRPr="000525A1">
              <w:rPr>
                <w:color w:val="000000" w:themeColor="text1"/>
                <w:szCs w:val="20"/>
                <w:lang w:eastAsia="ar-SA"/>
              </w:rPr>
              <w:lastRenderedPageBreak/>
              <w:t>нередовности, или представянето й, но след изтичане на определения срок проектното предложение се отхвърля.</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 xml:space="preserve">Декларация за минимални и държавни помощи от Партньора – попълнена по образец (Приложение </w:t>
            </w:r>
            <w:r w:rsidRPr="00845E87">
              <w:rPr>
                <w:color w:val="000000" w:themeColor="text1"/>
                <w:szCs w:val="20"/>
                <w:lang w:val="en-US" w:eastAsia="ar-SA"/>
              </w:rPr>
              <w:t>M</w:t>
            </w:r>
            <w:r w:rsidRPr="00845E87">
              <w:rPr>
                <w:color w:val="000000" w:themeColor="text1"/>
                <w:szCs w:val="20"/>
                <w:lang w:eastAsia="ar-SA"/>
              </w:rPr>
              <w:t>) – подписана, датирана, сканирана и прикачена в ИСУН 2020</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Приложени документи към Формуляра за кандидатстване.</w:t>
            </w:r>
          </w:p>
        </w:tc>
        <w:tc>
          <w:tcPr>
            <w:tcW w:w="3402" w:type="dxa"/>
          </w:tcPr>
          <w:p w:rsidR="004517BD" w:rsidRPr="003A01A1" w:rsidRDefault="004517BD" w:rsidP="004517BD">
            <w:pPr>
              <w:spacing w:before="60" w:after="60" w:line="312" w:lineRule="auto"/>
              <w:jc w:val="left"/>
              <w:rPr>
                <w:color w:val="000000" w:themeColor="text1"/>
                <w:szCs w:val="20"/>
                <w:lang w:eastAsia="ar-SA"/>
              </w:rPr>
            </w:pPr>
            <w:r w:rsidRPr="003A01A1">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Default="004517BD" w:rsidP="004517BD">
            <w:pPr>
              <w:spacing w:before="60" w:after="60" w:line="312" w:lineRule="auto"/>
              <w:jc w:val="left"/>
              <w:rPr>
                <w:color w:val="000000" w:themeColor="text1"/>
                <w:szCs w:val="20"/>
                <w:lang w:eastAsia="ar-SA"/>
              </w:rPr>
            </w:pPr>
            <w:r w:rsidRPr="003A01A1">
              <w:rPr>
                <w:color w:val="000000" w:themeColor="text1"/>
                <w:szCs w:val="20"/>
                <w:lang w:eastAsia="ar-SA"/>
              </w:rPr>
              <w:t xml:space="preserve">Това се прави само веднъж и в срока, определен от Оценителната комисия. </w:t>
            </w:r>
          </w:p>
          <w:p w:rsidR="004517BD" w:rsidRPr="00F0372F" w:rsidRDefault="004517BD" w:rsidP="004517BD">
            <w:pPr>
              <w:spacing w:before="60" w:after="60" w:line="312" w:lineRule="auto"/>
              <w:jc w:val="left"/>
              <w:rPr>
                <w:strike/>
                <w:color w:val="000000" w:themeColor="text1"/>
                <w:szCs w:val="20"/>
                <w:lang w:eastAsia="ar-SA"/>
              </w:rPr>
            </w:pPr>
            <w:r w:rsidRPr="00A817C1">
              <w:rPr>
                <w:color w:val="000000" w:themeColor="text1"/>
                <w:szCs w:val="20"/>
                <w:lang w:eastAsia="ar-SA"/>
              </w:rPr>
              <w:t>Непредставянето в определения срок на изисканата от Оценителната комисия информация и документи или представянето на нередовни документи, няма да доведе до отхвърляне на проектното предложение, но ще доведе до редуциране на разходи в бюджета на проектното предложение и броя на точките. Проектното предложение ще бъде коригирано служебно от Оценителната комисия, като се изключи участието на Партньора.</w:t>
            </w:r>
          </w:p>
        </w:tc>
      </w:tr>
      <w:tr w:rsidR="004517BD" w:rsidRPr="00845E87" w:rsidTr="00845E87">
        <w:tc>
          <w:tcPr>
            <w:tcW w:w="5813" w:type="dxa"/>
            <w:tcBorders>
              <w:top w:val="single" w:sz="4" w:space="0" w:color="auto"/>
              <w:left w:val="single" w:sz="4" w:space="0" w:color="auto"/>
              <w:bottom w:val="single" w:sz="4" w:space="0" w:color="auto"/>
              <w:right w:val="single" w:sz="4" w:space="0" w:color="auto"/>
            </w:tcBorders>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Автобиографии на членовете на екипа за управление на проекта - подписани, сканирани и прикачени в ИСУН 2020:</w:t>
            </w:r>
          </w:p>
          <w:p w:rsidR="004517BD" w:rsidRPr="00845E87" w:rsidRDefault="004517BD" w:rsidP="004517BD">
            <w:pPr>
              <w:pStyle w:val="ListParagraph"/>
              <w:numPr>
                <w:ilvl w:val="0"/>
                <w:numId w:val="24"/>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Ръководител на екипа;</w:t>
            </w:r>
          </w:p>
          <w:p w:rsidR="004517BD" w:rsidRPr="00845E87" w:rsidRDefault="004517BD" w:rsidP="004517BD">
            <w:pPr>
              <w:pStyle w:val="ListParagraph"/>
              <w:numPr>
                <w:ilvl w:val="0"/>
                <w:numId w:val="24"/>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Технически експерт;</w:t>
            </w:r>
          </w:p>
          <w:p w:rsidR="004517BD" w:rsidRPr="00845E87" w:rsidRDefault="004517BD" w:rsidP="004517BD">
            <w:pPr>
              <w:pStyle w:val="ListParagraph"/>
              <w:numPr>
                <w:ilvl w:val="0"/>
                <w:numId w:val="24"/>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Финансов експерт.</w:t>
            </w:r>
          </w:p>
        </w:tc>
        <w:tc>
          <w:tcPr>
            <w:tcW w:w="624" w:type="dxa"/>
            <w:tcBorders>
              <w:top w:val="single" w:sz="4" w:space="0" w:color="auto"/>
              <w:left w:val="single" w:sz="4" w:space="0" w:color="auto"/>
              <w:bottom w:val="single" w:sz="4" w:space="0" w:color="auto"/>
              <w:right w:val="single" w:sz="4" w:space="0" w:color="auto"/>
            </w:tcBorders>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tcBorders>
              <w:top w:val="single" w:sz="4" w:space="0" w:color="auto"/>
              <w:left w:val="single" w:sz="4" w:space="0" w:color="auto"/>
              <w:bottom w:val="single" w:sz="4" w:space="0" w:color="auto"/>
              <w:right w:val="single" w:sz="4" w:space="0" w:color="auto"/>
            </w:tcBorders>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tcBorders>
              <w:top w:val="single" w:sz="4" w:space="0" w:color="auto"/>
              <w:left w:val="single" w:sz="4" w:space="0" w:color="auto"/>
              <w:bottom w:val="single" w:sz="4" w:space="0" w:color="auto"/>
              <w:right w:val="single" w:sz="4" w:space="0" w:color="auto"/>
            </w:tcBorders>
            <w:vAlign w:val="center"/>
          </w:tcPr>
          <w:p w:rsidR="004517BD" w:rsidRPr="00845E87" w:rsidRDefault="004517BD" w:rsidP="004517BD">
            <w:pPr>
              <w:spacing w:before="60" w:after="60" w:line="312" w:lineRule="auto"/>
              <w:jc w:val="center"/>
              <w:rPr>
                <w:color w:val="000000" w:themeColor="text1"/>
                <w:szCs w:val="20"/>
              </w:rPr>
            </w:pP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 xml:space="preserve">Приложени документи към Формуляра за кандидатстване – Попълнено Приложение </w:t>
            </w:r>
            <w:r w:rsidRPr="00845E87">
              <w:rPr>
                <w:color w:val="000000" w:themeColor="text1"/>
                <w:szCs w:val="20"/>
                <w:lang w:val="en-US" w:eastAsia="ar-SA"/>
              </w:rPr>
              <w:t>P</w:t>
            </w:r>
            <w:r w:rsidRPr="00845E87">
              <w:rPr>
                <w:color w:val="000000" w:themeColor="text1"/>
                <w:szCs w:val="20"/>
                <w:lang w:eastAsia="ar-SA"/>
              </w:rPr>
              <w:t xml:space="preserve"> за всеки един от екипа за управление на проекта</w:t>
            </w:r>
          </w:p>
        </w:tc>
        <w:tc>
          <w:tcPr>
            <w:tcW w:w="3402" w:type="dxa"/>
            <w:tcBorders>
              <w:top w:val="single" w:sz="4" w:space="0" w:color="auto"/>
              <w:left w:val="single" w:sz="4" w:space="0" w:color="auto"/>
              <w:bottom w:val="single" w:sz="4" w:space="0" w:color="auto"/>
              <w:right w:val="single" w:sz="4" w:space="0" w:color="auto"/>
            </w:tcBorders>
          </w:tcPr>
          <w:p w:rsidR="004517BD" w:rsidRPr="003A01A1" w:rsidRDefault="004517BD" w:rsidP="004517BD">
            <w:pPr>
              <w:spacing w:before="60" w:after="60" w:line="312" w:lineRule="auto"/>
              <w:jc w:val="left"/>
              <w:rPr>
                <w:color w:val="000000" w:themeColor="text1"/>
                <w:szCs w:val="20"/>
                <w:lang w:eastAsia="ar-SA"/>
              </w:rPr>
            </w:pPr>
            <w:r w:rsidRPr="003A01A1">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Pr="003A01A1" w:rsidRDefault="004517BD" w:rsidP="004517BD">
            <w:pPr>
              <w:spacing w:before="60" w:after="60" w:line="312" w:lineRule="auto"/>
              <w:jc w:val="left"/>
              <w:rPr>
                <w:color w:val="000000" w:themeColor="text1"/>
                <w:szCs w:val="20"/>
                <w:lang w:eastAsia="ar-SA"/>
              </w:rPr>
            </w:pPr>
            <w:r w:rsidRPr="003A01A1">
              <w:rPr>
                <w:color w:val="000000" w:themeColor="text1"/>
                <w:szCs w:val="20"/>
                <w:lang w:eastAsia="ar-SA"/>
              </w:rPr>
              <w:t xml:space="preserve">Това се прави само веднъж и в  срока, определен  от Оценителната комисия. </w:t>
            </w:r>
          </w:p>
          <w:p w:rsidR="004517BD" w:rsidRPr="00845E87" w:rsidRDefault="004517BD" w:rsidP="004517BD">
            <w:pPr>
              <w:spacing w:before="60" w:after="60" w:line="312" w:lineRule="auto"/>
              <w:jc w:val="left"/>
              <w:rPr>
                <w:color w:val="000000" w:themeColor="text1"/>
                <w:szCs w:val="20"/>
                <w:lang w:eastAsia="ar-SA"/>
              </w:rPr>
            </w:pPr>
            <w:r w:rsidRPr="003A01A1">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4517BD" w:rsidRPr="00845E87" w:rsidTr="00EB1A75">
        <w:tc>
          <w:tcPr>
            <w:tcW w:w="14742" w:type="dxa"/>
            <w:gridSpan w:val="6"/>
            <w:shd w:val="clear" w:color="auto" w:fill="auto"/>
          </w:tcPr>
          <w:p w:rsidR="004517BD" w:rsidRPr="00097999" w:rsidRDefault="004517BD" w:rsidP="004517BD">
            <w:pPr>
              <w:spacing w:before="60" w:after="60" w:line="312" w:lineRule="auto"/>
              <w:jc w:val="center"/>
              <w:rPr>
                <w:b/>
                <w:color w:val="000000" w:themeColor="text1"/>
                <w:szCs w:val="20"/>
                <w:lang w:eastAsia="ar-SA"/>
              </w:rPr>
            </w:pPr>
            <w:r w:rsidRPr="00097999">
              <w:rPr>
                <w:b/>
                <w:color w:val="000000" w:themeColor="text1"/>
                <w:szCs w:val="20"/>
                <w:lang w:eastAsia="ar-SA"/>
              </w:rPr>
              <w:t>Критерии за оценка на допустимостта</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jc w:val="left"/>
              <w:rPr>
                <w:color w:val="000000" w:themeColor="text1"/>
                <w:szCs w:val="20"/>
                <w:lang w:eastAsia="ar-SA"/>
              </w:rPr>
            </w:pPr>
            <w:r w:rsidRPr="00845E87">
              <w:rPr>
                <w:color w:val="000000" w:themeColor="text1"/>
                <w:szCs w:val="20"/>
                <w:lang w:eastAsia="ar-SA"/>
              </w:rPr>
              <w:t xml:space="preserve">Кандидатът е администрация към орган на изпълнителната власт в Република България по чл. 38, ал. 1 или ал. 2, т. 1 от ЗАдм. или община на територията на Република България по смисъла на чл. 14 </w:t>
            </w:r>
            <w:r>
              <w:rPr>
                <w:color w:val="000000" w:themeColor="text1"/>
                <w:szCs w:val="20"/>
                <w:lang w:eastAsia="ar-SA"/>
              </w:rPr>
              <w:t xml:space="preserve">от </w:t>
            </w:r>
            <w:r w:rsidRPr="00845E87">
              <w:rPr>
                <w:color w:val="000000" w:themeColor="text1"/>
                <w:szCs w:val="20"/>
                <w:lang w:eastAsia="ar-SA"/>
              </w:rPr>
              <w:t>ЗМСМА</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 xml:space="preserve">Формуляр за кандидатстване </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032ED6">
              <w:rPr>
                <w:color w:val="000000" w:themeColor="text1"/>
                <w:szCs w:val="20"/>
                <w:lang w:eastAsia="ar-SA"/>
              </w:rPr>
              <w:t>При несъответствие с изискването, проектното предложение се отхвърля.</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jc w:val="left"/>
              <w:rPr>
                <w:color w:val="000000" w:themeColor="text1"/>
                <w:szCs w:val="20"/>
                <w:lang w:eastAsia="ar-SA"/>
              </w:rPr>
            </w:pPr>
            <w:r w:rsidRPr="004923DC">
              <w:rPr>
                <w:color w:val="000000" w:themeColor="text1"/>
                <w:szCs w:val="20"/>
                <w:lang w:eastAsia="ar-SA"/>
              </w:rPr>
              <w:t xml:space="preserve">Кандидатът е представил </w:t>
            </w:r>
            <w:r w:rsidRPr="00F34A62">
              <w:rPr>
                <w:color w:val="000000" w:themeColor="text1"/>
                <w:szCs w:val="20"/>
                <w:lang w:eastAsia="ar-SA"/>
              </w:rPr>
              <w:t xml:space="preserve">Решение на органа на изпълнителната власт, който ръководи Кандидата, за съгласие да кандидатства по настоящата процедура, когато е колективен орган, съответно изявление на органа на изпълнителната власт, който ръководи Кандидата, за съгласие да кандидатства по настоящата процедура, когато е едноличен орган, или решение на Общинския съвет за съгласие общината да кандидатства по настоящата процедура и ако е приложимо – за даване на съгласие за </w:t>
            </w:r>
            <w:r w:rsidRPr="00F34A62">
              <w:rPr>
                <w:color w:val="000000" w:themeColor="text1"/>
                <w:szCs w:val="20"/>
                <w:lang w:eastAsia="ar-SA"/>
              </w:rPr>
              <w:lastRenderedPageBreak/>
              <w:t>сътрудничество с Партньора/и</w:t>
            </w:r>
            <w:r>
              <w:rPr>
                <w:color w:val="000000" w:themeColor="text1"/>
                <w:szCs w:val="20"/>
                <w:lang w:eastAsia="ar-SA"/>
              </w:rPr>
              <w:t>те</w:t>
            </w:r>
            <w:r w:rsidRPr="00F34A62">
              <w:rPr>
                <w:color w:val="000000" w:themeColor="text1"/>
                <w:szCs w:val="20"/>
                <w:lang w:eastAsia="ar-SA"/>
              </w:rPr>
              <w:t xml:space="preserve"> - копие, сканирано и прикачено в ИСУН 2020;</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vAlign w:val="center"/>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 xml:space="preserve">Придружителни документи към Формуляр за кандидатстване, копие от Решение на органа на изпълнителната власт за съгласие да кандидатства по настоящата процедура, когато Кандидатът е колективен орган, съответно изявление на органа на изпълнителната власт за съгласие да кандидатства по настоящата </w:t>
            </w:r>
            <w:r w:rsidRPr="00845E87">
              <w:rPr>
                <w:color w:val="000000" w:themeColor="text1"/>
                <w:szCs w:val="20"/>
                <w:lang w:eastAsia="ar-SA"/>
              </w:rPr>
              <w:lastRenderedPageBreak/>
              <w:t>процедура, когато е едноличен орган, или решение на Общинския съвет за съгласие общината да кандидатства по настоящата процедура</w:t>
            </w:r>
            <w:r>
              <w:t xml:space="preserve"> </w:t>
            </w:r>
            <w:r w:rsidRPr="00536D04">
              <w:rPr>
                <w:color w:val="000000" w:themeColor="text1"/>
                <w:szCs w:val="20"/>
                <w:lang w:eastAsia="ar-SA"/>
              </w:rPr>
              <w:t xml:space="preserve">и ако е приложимо – за даване на съгласие за сътрудничество с Партньора/ите – </w:t>
            </w:r>
            <w:r w:rsidRPr="00845E87">
              <w:rPr>
                <w:color w:val="000000" w:themeColor="text1"/>
                <w:szCs w:val="20"/>
                <w:lang w:eastAsia="ar-SA"/>
              </w:rPr>
              <w:t>– копие, сканирано и прикачено в ИСУН 2020</w:t>
            </w:r>
          </w:p>
        </w:tc>
        <w:tc>
          <w:tcPr>
            <w:tcW w:w="3402" w:type="dxa"/>
          </w:tcPr>
          <w:p w:rsidR="004517BD" w:rsidRPr="003A01A1" w:rsidRDefault="004517BD" w:rsidP="004517BD">
            <w:pPr>
              <w:spacing w:before="60" w:after="60" w:line="312" w:lineRule="auto"/>
              <w:jc w:val="left"/>
              <w:rPr>
                <w:color w:val="000000" w:themeColor="text1"/>
                <w:szCs w:val="20"/>
                <w:lang w:eastAsia="ar-SA"/>
              </w:rPr>
            </w:pPr>
            <w:r w:rsidRPr="003A01A1">
              <w:rPr>
                <w:color w:val="000000" w:themeColor="text1"/>
                <w:szCs w:val="20"/>
                <w:lang w:eastAsia="ar-SA"/>
              </w:rPr>
              <w:lastRenderedPageBreak/>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Pr="003A01A1" w:rsidRDefault="004517BD" w:rsidP="004517BD">
            <w:pPr>
              <w:spacing w:before="60" w:after="60" w:line="312" w:lineRule="auto"/>
              <w:jc w:val="left"/>
              <w:rPr>
                <w:color w:val="000000" w:themeColor="text1"/>
                <w:szCs w:val="20"/>
                <w:lang w:eastAsia="ar-SA"/>
              </w:rPr>
            </w:pPr>
            <w:r w:rsidRPr="003A01A1">
              <w:rPr>
                <w:color w:val="000000" w:themeColor="text1"/>
                <w:szCs w:val="20"/>
                <w:lang w:eastAsia="ar-SA"/>
              </w:rPr>
              <w:t xml:space="preserve">Това се прави само веднъж и в срока, определен от </w:t>
            </w:r>
            <w:r w:rsidRPr="003A01A1">
              <w:rPr>
                <w:color w:val="000000" w:themeColor="text1"/>
                <w:szCs w:val="20"/>
                <w:lang w:eastAsia="ar-SA"/>
              </w:rPr>
              <w:lastRenderedPageBreak/>
              <w:t xml:space="preserve">Оценителната комисия. </w:t>
            </w:r>
          </w:p>
          <w:p w:rsidR="004517BD" w:rsidRDefault="004517BD" w:rsidP="004517BD">
            <w:pPr>
              <w:spacing w:before="60" w:after="60" w:line="312" w:lineRule="auto"/>
              <w:jc w:val="left"/>
              <w:rPr>
                <w:color w:val="000000" w:themeColor="text1"/>
                <w:szCs w:val="20"/>
                <w:lang w:eastAsia="ar-SA"/>
              </w:rPr>
            </w:pPr>
            <w:r w:rsidRPr="003A01A1">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p w:rsidR="004517BD" w:rsidRPr="00845E87" w:rsidRDefault="004517BD" w:rsidP="004517BD">
            <w:pPr>
              <w:spacing w:before="60" w:after="60" w:line="312" w:lineRule="auto"/>
              <w:jc w:val="left"/>
              <w:rPr>
                <w:color w:val="000000" w:themeColor="text1"/>
                <w:szCs w:val="20"/>
                <w:lang w:eastAsia="ar-SA"/>
              </w:rPr>
            </w:pPr>
            <w:r>
              <w:rPr>
                <w:color w:val="000000" w:themeColor="text1"/>
                <w:szCs w:val="20"/>
                <w:lang w:eastAsia="ar-SA"/>
              </w:rPr>
              <w:t xml:space="preserve">Решението за </w:t>
            </w:r>
            <w:r w:rsidRPr="00FE78FA">
              <w:rPr>
                <w:color w:val="000000" w:themeColor="text1"/>
                <w:szCs w:val="20"/>
                <w:lang w:eastAsia="ar-SA"/>
              </w:rPr>
              <w:t>даване на съгласие за сътрудничество с Партньора/ите</w:t>
            </w:r>
            <w:r>
              <w:rPr>
                <w:color w:val="000000" w:themeColor="text1"/>
                <w:szCs w:val="20"/>
                <w:lang w:eastAsia="ar-SA"/>
              </w:rPr>
              <w:t xml:space="preserve"> може да бъде с отделен документ или да е включено в решението </w:t>
            </w:r>
            <w:r w:rsidRPr="00FE78FA">
              <w:rPr>
                <w:color w:val="000000" w:themeColor="text1"/>
                <w:szCs w:val="20"/>
                <w:lang w:eastAsia="ar-SA"/>
              </w:rPr>
              <w:t xml:space="preserve">за съгласие </w:t>
            </w:r>
            <w:r>
              <w:rPr>
                <w:color w:val="000000" w:themeColor="text1"/>
                <w:szCs w:val="20"/>
                <w:lang w:eastAsia="ar-SA"/>
              </w:rPr>
              <w:t>з</w:t>
            </w:r>
            <w:r w:rsidRPr="00FE78FA">
              <w:rPr>
                <w:color w:val="000000" w:themeColor="text1"/>
                <w:szCs w:val="20"/>
                <w:lang w:eastAsia="ar-SA"/>
              </w:rPr>
              <w:t>а кандидатства</w:t>
            </w:r>
            <w:r>
              <w:rPr>
                <w:color w:val="000000" w:themeColor="text1"/>
                <w:szCs w:val="20"/>
                <w:lang w:eastAsia="ar-SA"/>
              </w:rPr>
              <w:t>не</w:t>
            </w:r>
            <w:r w:rsidRPr="00FE78FA">
              <w:rPr>
                <w:color w:val="000000" w:themeColor="text1"/>
                <w:szCs w:val="20"/>
                <w:lang w:eastAsia="ar-SA"/>
              </w:rPr>
              <w:t xml:space="preserve"> по настоящата процедура</w:t>
            </w:r>
            <w:r>
              <w:rPr>
                <w:color w:val="000000" w:themeColor="text1"/>
                <w:szCs w:val="20"/>
                <w:lang w:eastAsia="ar-SA"/>
              </w:rPr>
              <w:t>.</w:t>
            </w:r>
          </w:p>
        </w:tc>
      </w:tr>
      <w:tr w:rsidR="004517BD" w:rsidRPr="00845E87" w:rsidTr="00845E87">
        <w:tc>
          <w:tcPr>
            <w:tcW w:w="5813" w:type="dxa"/>
            <w:shd w:val="clear" w:color="auto" w:fill="FFFFFF" w:themeFill="background1"/>
          </w:tcPr>
          <w:p w:rsidR="004517BD" w:rsidRPr="00EB1A75" w:rsidRDefault="004517BD" w:rsidP="004517BD">
            <w:pPr>
              <w:numPr>
                <w:ilvl w:val="0"/>
                <w:numId w:val="8"/>
              </w:numPr>
              <w:spacing w:before="60" w:after="60" w:line="312" w:lineRule="auto"/>
              <w:jc w:val="left"/>
              <w:rPr>
                <w:color w:val="000000" w:themeColor="text1"/>
                <w:szCs w:val="20"/>
                <w:lang w:eastAsia="ar-SA"/>
              </w:rPr>
            </w:pPr>
            <w:r w:rsidRPr="00EB1A75">
              <w:rPr>
                <w:color w:val="000000" w:themeColor="text1"/>
                <w:szCs w:val="20"/>
                <w:lang w:eastAsia="ar-SA"/>
              </w:rPr>
              <w:lastRenderedPageBreak/>
              <w:t xml:space="preserve">Кандидатът е собственик на сградата (съответно всяка от сградите, включени в проекта) или сградата (съответно всяка от сградите, включени в проекта) е предоставена за управление по смисъла на чл. 14, ал. 3 от Закона за държавната собственост (ЗДС) на Кандидата или на органа, който го ръководи – когато Кандидатът е юридическо лице – администрация към орган на изпълнителната власт в Република България по чл. 38, ал. 1 или ал. 2, т. 1 от ЗАдм., </w:t>
            </w:r>
          </w:p>
          <w:p w:rsidR="004517BD" w:rsidRPr="00EB1A75" w:rsidRDefault="004517BD" w:rsidP="004517BD">
            <w:pPr>
              <w:spacing w:before="60" w:after="60" w:line="312" w:lineRule="auto"/>
              <w:ind w:left="318"/>
              <w:jc w:val="left"/>
              <w:rPr>
                <w:color w:val="000000" w:themeColor="text1"/>
                <w:szCs w:val="20"/>
                <w:lang w:eastAsia="ar-SA"/>
              </w:rPr>
            </w:pPr>
            <w:r w:rsidRPr="00EB1A75">
              <w:rPr>
                <w:color w:val="000000" w:themeColor="text1"/>
                <w:szCs w:val="20"/>
                <w:lang w:eastAsia="ar-SA"/>
              </w:rPr>
              <w:t xml:space="preserve">или </w:t>
            </w:r>
          </w:p>
          <w:p w:rsidR="004517BD" w:rsidRPr="00845E87" w:rsidRDefault="004517BD" w:rsidP="004517BD">
            <w:pPr>
              <w:spacing w:before="60" w:after="60" w:line="312" w:lineRule="auto"/>
              <w:ind w:left="318"/>
              <w:jc w:val="left"/>
              <w:rPr>
                <w:color w:val="000000" w:themeColor="text1"/>
                <w:szCs w:val="20"/>
                <w:lang w:eastAsia="ar-SA"/>
              </w:rPr>
            </w:pPr>
            <w:r w:rsidRPr="00EB1A75">
              <w:rPr>
                <w:color w:val="000000" w:themeColor="text1"/>
                <w:szCs w:val="20"/>
                <w:lang w:eastAsia="ar-SA"/>
              </w:rPr>
              <w:t>Кандидатът е собственик на сградата (съответно всяка от сградите, включени в проекта) - когато Кандидатът е община на територията на Република България по смисъла на чл. 14 ЗМСМА.</w:t>
            </w:r>
          </w:p>
        </w:tc>
        <w:tc>
          <w:tcPr>
            <w:tcW w:w="624" w:type="dxa"/>
            <w:shd w:val="clear" w:color="auto" w:fill="FFFFFF" w:themeFill="background1"/>
            <w:vAlign w:val="center"/>
          </w:tcPr>
          <w:p w:rsidR="004517BD" w:rsidRPr="00845E87" w:rsidRDefault="004517BD" w:rsidP="004517BD">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shd w:val="clear" w:color="auto" w:fill="FFFFFF" w:themeFill="background1"/>
            <w:vAlign w:val="center"/>
          </w:tcPr>
          <w:p w:rsidR="004517BD" w:rsidRPr="00845E87" w:rsidRDefault="004517BD" w:rsidP="004517BD">
            <w:pPr>
              <w:tabs>
                <w:tab w:val="left" w:pos="589"/>
              </w:tabs>
              <w:spacing w:before="60" w:after="60" w:line="312" w:lineRule="auto"/>
              <w:jc w:val="left"/>
              <w:rPr>
                <w:color w:val="000000" w:themeColor="text1"/>
                <w:szCs w:val="20"/>
                <w:lang w:eastAsia="ar-SA"/>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shd w:val="clear" w:color="auto" w:fill="FFFFFF" w:themeFill="background1"/>
            <w:vAlign w:val="center"/>
          </w:tcPr>
          <w:p w:rsidR="004517BD" w:rsidRPr="00845E87" w:rsidRDefault="004517BD" w:rsidP="004517BD">
            <w:pPr>
              <w:tabs>
                <w:tab w:val="left" w:pos="589"/>
              </w:tabs>
              <w:spacing w:before="60" w:after="60" w:line="312" w:lineRule="auto"/>
              <w:ind w:left="360"/>
              <w:jc w:val="left"/>
              <w:rPr>
                <w:color w:val="000000" w:themeColor="text1"/>
                <w:szCs w:val="20"/>
                <w:lang w:eastAsia="ar-SA"/>
              </w:rPr>
            </w:pPr>
          </w:p>
        </w:tc>
        <w:tc>
          <w:tcPr>
            <w:tcW w:w="3543" w:type="dxa"/>
            <w:shd w:val="clear" w:color="auto" w:fill="FFFFFF" w:themeFill="background1"/>
          </w:tcPr>
          <w:p w:rsidR="004517BD" w:rsidRPr="00845E87" w:rsidRDefault="004517BD" w:rsidP="004517BD">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t>Придружителни документи към Формуляр за кандидатстване.</w:t>
            </w:r>
          </w:p>
          <w:p w:rsidR="004517BD" w:rsidRPr="00846A30" w:rsidRDefault="004517BD" w:rsidP="004517BD">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t xml:space="preserve">Кандидатът следва да представи документ, </w:t>
            </w:r>
            <w:r w:rsidRPr="00846A30">
              <w:rPr>
                <w:color w:val="000000" w:themeColor="text1"/>
                <w:szCs w:val="20"/>
                <w:lang w:eastAsia="ar-SA"/>
              </w:rPr>
              <w:t xml:space="preserve">от който да е видно, че е собственик на сградата (съответно всяка от сградите, включени в проекта) или сградата (съответно всяка от сградите, включени в проекта) е предоставена за управление по смисъла на чл. 14, ал. 3 от Закона за държавната собственост (ЗДС) на Кандидата или на органа, който го ръководи – когато Кандидатът е юридическо лице – администрация към орган на изпълнителната власт в Република България по чл. 38, ал. 1 или ал. 2, т. 1 от ЗАдм., </w:t>
            </w:r>
          </w:p>
          <w:p w:rsidR="004517BD" w:rsidRPr="00846A30" w:rsidRDefault="004517BD" w:rsidP="004517BD">
            <w:pPr>
              <w:tabs>
                <w:tab w:val="left" w:pos="589"/>
              </w:tabs>
              <w:spacing w:before="60" w:after="60" w:line="312" w:lineRule="auto"/>
              <w:jc w:val="left"/>
              <w:rPr>
                <w:color w:val="000000" w:themeColor="text1"/>
                <w:szCs w:val="20"/>
                <w:lang w:eastAsia="ar-SA"/>
              </w:rPr>
            </w:pPr>
            <w:r w:rsidRPr="00846A30">
              <w:rPr>
                <w:color w:val="000000" w:themeColor="text1"/>
                <w:szCs w:val="20"/>
                <w:lang w:eastAsia="ar-SA"/>
              </w:rPr>
              <w:lastRenderedPageBreak/>
              <w:t xml:space="preserve">или </w:t>
            </w:r>
          </w:p>
          <w:p w:rsidR="004517BD" w:rsidRPr="00845E87" w:rsidRDefault="004517BD" w:rsidP="004517BD">
            <w:pPr>
              <w:tabs>
                <w:tab w:val="left" w:pos="589"/>
              </w:tabs>
              <w:spacing w:before="60" w:after="60" w:line="312" w:lineRule="auto"/>
              <w:jc w:val="left"/>
              <w:rPr>
                <w:color w:val="000000" w:themeColor="text1"/>
                <w:szCs w:val="20"/>
                <w:lang w:eastAsia="ar-SA"/>
              </w:rPr>
            </w:pPr>
            <w:r w:rsidRPr="00846A30">
              <w:rPr>
                <w:color w:val="000000" w:themeColor="text1"/>
                <w:szCs w:val="20"/>
                <w:lang w:eastAsia="ar-SA"/>
              </w:rPr>
              <w:t>документ, от който да е видно, че Кандидатът е собственик на сградата (съответно всяка от сградите, включени в проекта) - когато Кандидатът е община на територията на Република България по смисъла на чл. 14 ЗМСМА.</w:t>
            </w:r>
          </w:p>
        </w:tc>
        <w:tc>
          <w:tcPr>
            <w:tcW w:w="3402" w:type="dxa"/>
            <w:shd w:val="clear" w:color="auto" w:fill="FFFFFF" w:themeFill="background1"/>
          </w:tcPr>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lastRenderedPageBreak/>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rsidR="004517BD" w:rsidRPr="00845E87" w:rsidRDefault="004517BD" w:rsidP="004517BD">
            <w:pPr>
              <w:tabs>
                <w:tab w:val="left" w:pos="589"/>
              </w:tabs>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4517BD" w:rsidRPr="00845E87" w:rsidTr="00845E87">
        <w:tc>
          <w:tcPr>
            <w:tcW w:w="5813" w:type="dxa"/>
            <w:shd w:val="clear" w:color="auto" w:fill="FFFFFF" w:themeFill="background1"/>
          </w:tcPr>
          <w:p w:rsidR="004517BD" w:rsidRPr="00845E87" w:rsidRDefault="004517BD" w:rsidP="004517BD">
            <w:pPr>
              <w:numPr>
                <w:ilvl w:val="0"/>
                <w:numId w:val="8"/>
              </w:numPr>
              <w:spacing w:before="60" w:after="60" w:line="312" w:lineRule="auto"/>
              <w:jc w:val="left"/>
              <w:rPr>
                <w:color w:val="000000" w:themeColor="text1"/>
                <w:szCs w:val="20"/>
                <w:lang w:eastAsia="ar-SA"/>
              </w:rPr>
            </w:pPr>
            <w:r w:rsidRPr="00AD4225">
              <w:rPr>
                <w:color w:val="000000" w:themeColor="text1"/>
                <w:szCs w:val="20"/>
                <w:lang w:eastAsia="ar-SA"/>
              </w:rPr>
              <w:lastRenderedPageBreak/>
              <w:t xml:space="preserve">Кандидатът вече е изпълнил основните мерки за енергийна ефективност </w:t>
            </w:r>
            <w:r w:rsidRPr="002E6AC4">
              <w:rPr>
                <w:color w:val="000000" w:themeColor="text1"/>
                <w:szCs w:val="20"/>
                <w:lang w:eastAsia="ar-SA"/>
              </w:rPr>
              <w:t>(изолация на стени, под и покрив и смяна на дограма)</w:t>
            </w:r>
          </w:p>
        </w:tc>
        <w:tc>
          <w:tcPr>
            <w:tcW w:w="624" w:type="dxa"/>
            <w:shd w:val="clear" w:color="auto" w:fill="FFFFFF" w:themeFill="background1"/>
            <w:vAlign w:val="center"/>
          </w:tcPr>
          <w:p w:rsidR="004517BD" w:rsidRPr="00845E87" w:rsidRDefault="004517BD" w:rsidP="004517BD">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shd w:val="clear" w:color="auto" w:fill="FFFFFF" w:themeFill="background1"/>
            <w:vAlign w:val="center"/>
          </w:tcPr>
          <w:p w:rsidR="004517BD" w:rsidRPr="00845E87" w:rsidRDefault="004517BD" w:rsidP="004517BD">
            <w:pPr>
              <w:tabs>
                <w:tab w:val="left" w:pos="589"/>
              </w:tabs>
              <w:spacing w:before="60" w:after="60" w:line="312" w:lineRule="auto"/>
              <w:jc w:val="left"/>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shd w:val="clear" w:color="auto" w:fill="FFFFFF" w:themeFill="background1"/>
            <w:vAlign w:val="center"/>
          </w:tcPr>
          <w:p w:rsidR="004517BD" w:rsidRPr="00845E87" w:rsidRDefault="004517BD" w:rsidP="004517BD">
            <w:pPr>
              <w:tabs>
                <w:tab w:val="left" w:pos="589"/>
              </w:tabs>
              <w:spacing w:before="60" w:after="60" w:line="312" w:lineRule="auto"/>
              <w:ind w:left="360"/>
              <w:jc w:val="left"/>
              <w:rPr>
                <w:color w:val="000000" w:themeColor="text1"/>
                <w:szCs w:val="20"/>
                <w:lang w:eastAsia="ar-SA"/>
              </w:rPr>
            </w:pPr>
          </w:p>
        </w:tc>
        <w:tc>
          <w:tcPr>
            <w:tcW w:w="3543" w:type="dxa"/>
            <w:shd w:val="clear" w:color="auto" w:fill="FFFFFF" w:themeFill="background1"/>
          </w:tcPr>
          <w:p w:rsidR="004517BD" w:rsidRPr="00845E87" w:rsidRDefault="004517BD" w:rsidP="004517BD">
            <w:pPr>
              <w:tabs>
                <w:tab w:val="left" w:pos="589"/>
              </w:tabs>
              <w:spacing w:before="60" w:after="60" w:line="312" w:lineRule="auto"/>
              <w:jc w:val="left"/>
              <w:rPr>
                <w:color w:val="000000" w:themeColor="text1"/>
                <w:szCs w:val="20"/>
                <w:lang w:eastAsia="ar-SA"/>
              </w:rPr>
            </w:pPr>
            <w:r w:rsidRPr="008224FB">
              <w:rPr>
                <w:color w:val="000000" w:themeColor="text1"/>
                <w:szCs w:val="20"/>
                <w:lang w:eastAsia="ar-SA"/>
              </w:rPr>
              <w:t>Доклад/и от обсл</w:t>
            </w:r>
            <w:r>
              <w:rPr>
                <w:color w:val="000000" w:themeColor="text1"/>
                <w:szCs w:val="20"/>
                <w:lang w:eastAsia="ar-SA"/>
              </w:rPr>
              <w:t xml:space="preserve">едване за енергийна ефективност, Сертификат за енергийни характеристики на сградата/ите. </w:t>
            </w:r>
            <w:r w:rsidRPr="00C21B05">
              <w:rPr>
                <w:color w:val="000000" w:themeColor="text1"/>
                <w:szCs w:val="20"/>
                <w:lang w:eastAsia="ar-SA"/>
              </w:rPr>
              <w:t xml:space="preserve">За доказателство се счита </w:t>
            </w:r>
            <w:r>
              <w:rPr>
                <w:color w:val="000000" w:themeColor="text1"/>
                <w:szCs w:val="20"/>
                <w:lang w:eastAsia="ar-SA"/>
              </w:rPr>
              <w:t>и</w:t>
            </w:r>
            <w:r w:rsidRPr="00C21B05">
              <w:rPr>
                <w:color w:val="000000" w:themeColor="text1"/>
                <w:szCs w:val="20"/>
                <w:lang w:eastAsia="ar-SA"/>
              </w:rPr>
              <w:t xml:space="preserve"> приемо-предавателен протокол, договор и др.</w:t>
            </w:r>
          </w:p>
        </w:tc>
        <w:tc>
          <w:tcPr>
            <w:tcW w:w="3402" w:type="dxa"/>
            <w:shd w:val="clear" w:color="auto" w:fill="FFFFFF" w:themeFill="background1"/>
          </w:tcPr>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rsidR="004517BD" w:rsidRPr="00032ED6"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4517BD" w:rsidRPr="00845E87" w:rsidTr="00845E87">
        <w:tc>
          <w:tcPr>
            <w:tcW w:w="5813" w:type="dxa"/>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 xml:space="preserve">Кандидатът е представил подписана и датирана от законния представител на Кандидата, сканирана и прикачена в ИСУН 2020 (Приложение </w:t>
            </w:r>
            <w:r w:rsidRPr="00845E87">
              <w:rPr>
                <w:color w:val="000000" w:themeColor="text1"/>
                <w:szCs w:val="20"/>
                <w:lang w:val="en-US" w:eastAsia="ar-SA"/>
              </w:rPr>
              <w:t>I</w:t>
            </w:r>
            <w:r w:rsidRPr="00845E87">
              <w:rPr>
                <w:color w:val="000000" w:themeColor="text1"/>
                <w:szCs w:val="20"/>
                <w:lang w:eastAsia="ar-SA"/>
              </w:rPr>
              <w:t xml:space="preserve"> ) декларация, че:</w:t>
            </w:r>
          </w:p>
          <w:p w:rsidR="004517BD" w:rsidRPr="00845E87" w:rsidRDefault="004517BD" w:rsidP="004517BD">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е запознат с условията за кандидатстване;</w:t>
            </w:r>
          </w:p>
          <w:p w:rsidR="004517BD" w:rsidRPr="00845E87" w:rsidRDefault="004517BD" w:rsidP="004517BD">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ще бъде пряко отговорен за управлението и изпълнението на дейностите по проекта;</w:t>
            </w:r>
          </w:p>
          <w:p w:rsidR="004517BD" w:rsidRPr="00845E87" w:rsidRDefault="004517BD" w:rsidP="004517BD">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lastRenderedPageBreak/>
              <w:t>е удостоверил идентичността на двата езика (български език и английски език);</w:t>
            </w:r>
          </w:p>
          <w:p w:rsidR="004517BD" w:rsidRPr="00845E87" w:rsidRDefault="004517BD" w:rsidP="004517BD">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 xml:space="preserve">е удостоверил участието на консултанти при подготовката на проектното предложение. </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 xml:space="preserve">Придружителни документи към Формуляра за кандидатстване – Приложение </w:t>
            </w:r>
            <w:r w:rsidRPr="00845E87">
              <w:rPr>
                <w:color w:val="000000" w:themeColor="text1"/>
                <w:szCs w:val="20"/>
                <w:lang w:val="en-US" w:eastAsia="ar-SA"/>
              </w:rPr>
              <w:t>I</w:t>
            </w:r>
            <w:r w:rsidRPr="00845E87">
              <w:rPr>
                <w:color w:val="000000" w:themeColor="text1"/>
                <w:szCs w:val="20"/>
                <w:lang w:eastAsia="ar-SA"/>
              </w:rPr>
              <w:t xml:space="preserve"> към Насоките за кандидатстване</w:t>
            </w:r>
            <w:r>
              <w:rPr>
                <w:color w:val="000000" w:themeColor="text1"/>
                <w:szCs w:val="20"/>
                <w:lang w:eastAsia="ar-SA"/>
              </w:rPr>
              <w:t>.</w:t>
            </w:r>
          </w:p>
        </w:tc>
        <w:tc>
          <w:tcPr>
            <w:tcW w:w="3402" w:type="dxa"/>
          </w:tcPr>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lastRenderedPageBreak/>
              <w:t xml:space="preserve">Това се прави само веднъж и в срока, определен от Оценителната комисия. </w:t>
            </w:r>
          </w:p>
          <w:p w:rsidR="004517BD" w:rsidRPr="00845E87"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Кандидатът не попада</w:t>
            </w:r>
            <w:r>
              <w:rPr>
                <w:color w:val="000000" w:themeColor="text1"/>
                <w:szCs w:val="20"/>
                <w:lang w:eastAsia="ar-SA"/>
              </w:rPr>
              <w:t>,</w:t>
            </w:r>
            <w:r w:rsidRPr="00845E87">
              <w:rPr>
                <w:color w:val="000000" w:themeColor="text1"/>
                <w:szCs w:val="20"/>
                <w:lang w:eastAsia="ar-SA"/>
              </w:rPr>
              <w:t xml:space="preserve"> под което и да е от условията, изброени в критериите за недопустимост на Кандидатите по т. 8.2. от Насоките за кандидатстване </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Придружителни документи  към Формуляра за кандидатстване – Декларация</w:t>
            </w:r>
            <w:r w:rsidRPr="00845E87">
              <w:rPr>
                <w:color w:val="000000" w:themeColor="text1"/>
                <w:szCs w:val="20"/>
              </w:rPr>
              <w:t xml:space="preserve"> </w:t>
            </w:r>
            <w:r w:rsidRPr="00845E87">
              <w:rPr>
                <w:color w:val="000000" w:themeColor="text1"/>
                <w:szCs w:val="20"/>
                <w:lang w:eastAsia="ar-SA"/>
              </w:rPr>
              <w:t xml:space="preserve">за липса на основания за недопустимост по образец Приложение </w:t>
            </w:r>
            <w:r w:rsidRPr="00845E87">
              <w:rPr>
                <w:color w:val="000000" w:themeColor="text1"/>
                <w:szCs w:val="20"/>
                <w:lang w:val="en-US" w:eastAsia="ar-SA"/>
              </w:rPr>
              <w:t>K</w:t>
            </w:r>
            <w:r w:rsidRPr="00845E87">
              <w:rPr>
                <w:color w:val="000000" w:themeColor="text1"/>
                <w:szCs w:val="20"/>
                <w:lang w:eastAsia="ar-SA"/>
              </w:rPr>
              <w:t xml:space="preserve"> от законния представител на Кандидата</w:t>
            </w:r>
            <w:r>
              <w:rPr>
                <w:color w:val="000000" w:themeColor="text1"/>
                <w:szCs w:val="20"/>
                <w:lang w:eastAsia="ar-SA"/>
              </w:rPr>
              <w:t>.</w:t>
            </w:r>
            <w:r w:rsidRPr="00845E87">
              <w:rPr>
                <w:color w:val="000000" w:themeColor="text1"/>
                <w:szCs w:val="20"/>
                <w:lang w:eastAsia="ar-SA"/>
              </w:rPr>
              <w:t xml:space="preserve"> </w:t>
            </w:r>
          </w:p>
        </w:tc>
        <w:tc>
          <w:tcPr>
            <w:tcW w:w="3402" w:type="dxa"/>
          </w:tcPr>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rsidR="004517BD" w:rsidRPr="00845E87"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4517BD" w:rsidRPr="00845E87" w:rsidTr="00F87BB3">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Партньорът/ите е</w:t>
            </w:r>
            <w:r>
              <w:rPr>
                <w:color w:val="000000" w:themeColor="text1"/>
                <w:szCs w:val="20"/>
                <w:lang w:eastAsia="ar-SA"/>
              </w:rPr>
              <w:t>/са</w:t>
            </w:r>
            <w:r w:rsidRPr="00845E87">
              <w:rPr>
                <w:color w:val="000000" w:themeColor="text1"/>
                <w:szCs w:val="20"/>
                <w:lang w:eastAsia="ar-SA"/>
              </w:rPr>
              <w:t xml:space="preserve"> допустим</w:t>
            </w:r>
            <w:r>
              <w:rPr>
                <w:color w:val="000000" w:themeColor="text1"/>
                <w:szCs w:val="20"/>
                <w:lang w:eastAsia="ar-SA"/>
              </w:rPr>
              <w:t>/и</w:t>
            </w:r>
            <w:r w:rsidRPr="00845E87">
              <w:rPr>
                <w:color w:val="000000" w:themeColor="text1"/>
                <w:szCs w:val="20"/>
                <w:lang w:eastAsia="ar-SA"/>
              </w:rPr>
              <w:t xml:space="preserve"> по настоящата процедура, съгласно т. 9.1 от Насоките за кандидатстване</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 xml:space="preserve">Придружителни документи към Формуляра за кандидатстване - </w:t>
            </w:r>
            <w:r w:rsidRPr="00845E87">
              <w:rPr>
                <w:rFonts w:eastAsia="Calibri"/>
                <w:color w:val="000000" w:themeColor="text1"/>
                <w:szCs w:val="20"/>
                <w:lang w:eastAsia="en-US"/>
              </w:rPr>
              <w:t>удостоверение за регистрация на Партньора (или подобен документ)</w:t>
            </w:r>
            <w:r>
              <w:rPr>
                <w:rFonts w:eastAsia="Calibri"/>
                <w:color w:val="000000" w:themeColor="text1"/>
                <w:szCs w:val="20"/>
                <w:lang w:eastAsia="en-US"/>
              </w:rPr>
              <w:t>.</w:t>
            </w:r>
          </w:p>
        </w:tc>
        <w:tc>
          <w:tcPr>
            <w:tcW w:w="3402"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F87BB3">
              <w:rPr>
                <w:color w:val="000000" w:themeColor="text1"/>
                <w:szCs w:val="20"/>
                <w:lang w:eastAsia="ar-SA"/>
              </w:rPr>
              <w:t>Несъответствие с изискването,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szCs w:val="20"/>
                <w:lang w:eastAsia="ar-SA"/>
              </w:rPr>
              <w:t xml:space="preserve">Партньорът/ите притежава/т опит или експертиза в изпълнението на дейности в областта на използването </w:t>
            </w:r>
            <w:r w:rsidRPr="00845E87">
              <w:rPr>
                <w:szCs w:val="20"/>
                <w:lang w:eastAsia="ar-SA"/>
              </w:rPr>
              <w:lastRenderedPageBreak/>
              <w:t>на енергия от ВИ</w:t>
            </w:r>
            <w:r w:rsidRPr="00845E87" w:rsidDel="00116293">
              <w:rPr>
                <w:szCs w:val="20"/>
                <w:lang w:eastAsia="ar-SA"/>
              </w:rPr>
              <w:t xml:space="preserve"> </w:t>
            </w:r>
            <w:r w:rsidRPr="00845E87">
              <w:rPr>
                <w:color w:val="000000" w:themeColor="text1"/>
                <w:szCs w:val="20"/>
                <w:lang w:eastAsia="ar-SA"/>
              </w:rPr>
              <w:t>(в случай че проект</w:t>
            </w:r>
            <w:r>
              <w:rPr>
                <w:color w:val="000000" w:themeColor="text1"/>
                <w:szCs w:val="20"/>
                <w:lang w:eastAsia="ar-SA"/>
              </w:rPr>
              <w:t>ът</w:t>
            </w:r>
            <w:r w:rsidRPr="00845E87">
              <w:rPr>
                <w:color w:val="000000" w:themeColor="text1"/>
                <w:szCs w:val="20"/>
                <w:lang w:eastAsia="ar-SA"/>
              </w:rPr>
              <w:t xml:space="preserve"> ще се изпълнява с помощта на Партньор/и) </w:t>
            </w:r>
            <w:r w:rsidRPr="00845E87" w:rsidDel="0025513C">
              <w:rPr>
                <w:color w:val="000000" w:themeColor="text1"/>
                <w:szCs w:val="20"/>
                <w:lang w:eastAsia="ar-SA"/>
              </w:rPr>
              <w:t xml:space="preserve"> </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 xml:space="preserve">Придружителни документи към Формуляра за кандидатстване – </w:t>
            </w:r>
            <w:r w:rsidRPr="00845E87">
              <w:rPr>
                <w:color w:val="000000" w:themeColor="text1"/>
                <w:szCs w:val="20"/>
                <w:lang w:eastAsia="ar-SA"/>
              </w:rPr>
              <w:lastRenderedPageBreak/>
              <w:t>Споразумение за партньорство/Проект на Споразумение за партньорство/Писмо за намерение.</w:t>
            </w:r>
          </w:p>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 xml:space="preserve">Последният одобрен Устав (или подобен документ/Референция/Информация от официалната интернет страница на Партньора или друг документ, който доказва, че Партньорът притежава опит или експертиза </w:t>
            </w:r>
            <w:r w:rsidRPr="00845E87">
              <w:rPr>
                <w:szCs w:val="20"/>
                <w:lang w:eastAsia="ar-SA"/>
              </w:rPr>
              <w:t>в изпълнението на дейности в областта на използването на енергия от ВИ</w:t>
            </w:r>
            <w:r w:rsidRPr="00845E87">
              <w:rPr>
                <w:color w:val="000000" w:themeColor="text1"/>
                <w:szCs w:val="20"/>
                <w:lang w:eastAsia="ar-SA"/>
              </w:rPr>
              <w:t>.</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2C0857">
              <w:rPr>
                <w:color w:val="000000" w:themeColor="text1"/>
                <w:szCs w:val="20"/>
                <w:lang w:eastAsia="ar-SA"/>
              </w:rPr>
              <w:lastRenderedPageBreak/>
              <w:t xml:space="preserve">Несъответствие с изискването, няма да доведе до отхвърляне на </w:t>
            </w:r>
            <w:r w:rsidRPr="002C0857">
              <w:rPr>
                <w:color w:val="000000" w:themeColor="text1"/>
                <w:szCs w:val="20"/>
                <w:lang w:eastAsia="ar-SA"/>
              </w:rPr>
              <w:lastRenderedPageBreak/>
              <w:t>проектното предложение, но ще  доведе до редуциране на разходи в бюджета на проектното предложение и броя на точките</w:t>
            </w:r>
            <w:r>
              <w:rPr>
                <w:color w:val="000000" w:themeColor="text1"/>
                <w:szCs w:val="20"/>
                <w:lang w:eastAsia="ar-SA"/>
              </w:rPr>
              <w:t>.</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Партньорът/ите не развива/т своята основна икономическа дейност и дейността, за която кандидатства/т за финансиране в следните сектори:</w:t>
            </w:r>
          </w:p>
          <w:p w:rsidR="004517BD" w:rsidRPr="00845E87" w:rsidRDefault="004517BD" w:rsidP="004517BD">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сектора на рибарството и аквакултурите, уредени с Регламент  (ЕС) № 1379/2013;</w:t>
            </w:r>
          </w:p>
          <w:p w:rsidR="004517BD" w:rsidRPr="00845E87" w:rsidRDefault="004517BD" w:rsidP="004517BD">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 xml:space="preserve">сектора на първично производство на селскостопански продукти; </w:t>
            </w:r>
          </w:p>
          <w:p w:rsidR="004517BD" w:rsidRPr="00845E87" w:rsidRDefault="004517BD" w:rsidP="004517BD">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сектора на преработката и търговията със селскостопански продукти, в следните случаи:</w:t>
            </w:r>
          </w:p>
          <w:p w:rsidR="004517BD" w:rsidRPr="00845E87" w:rsidRDefault="004517BD" w:rsidP="004517BD">
            <w:pPr>
              <w:pStyle w:val="ListParagraph"/>
              <w:numPr>
                <w:ilvl w:val="0"/>
                <w:numId w:val="27"/>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4517BD" w:rsidRPr="00845E87" w:rsidRDefault="004517BD" w:rsidP="004517BD">
            <w:pPr>
              <w:pStyle w:val="ListParagraph"/>
              <w:numPr>
                <w:ilvl w:val="0"/>
                <w:numId w:val="27"/>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 xml:space="preserve">когато помощта е свързана със задължението да </w:t>
            </w:r>
            <w:r w:rsidRPr="00845E87">
              <w:rPr>
                <w:color w:val="000000" w:themeColor="text1"/>
                <w:szCs w:val="20"/>
                <w:lang w:eastAsia="ar-SA"/>
              </w:rPr>
              <w:lastRenderedPageBreak/>
              <w:t>бъде прехвърлена частично или изцяло на първичните производители.</w:t>
            </w:r>
          </w:p>
          <w:p w:rsidR="004517BD" w:rsidRPr="00845E87" w:rsidRDefault="004517BD" w:rsidP="004517BD">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износ за трети държави или държави-членки,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4517BD" w:rsidRPr="00845E87" w:rsidRDefault="004517BD" w:rsidP="004517BD">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преференциалното използване на национални продукти спрямо вносни такива.</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Придружителни документи към Формуляра за кандидатстване – Декларация за минимални и държавни помощи от Партньора, Удостоверение за код на икономическа дейност по данни за последната приключила финансова година, издадено от Националния статистически институт или еквивалентен документ за чуждестранните Партньори за последната приключила финансова година.</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2C0857">
              <w:rPr>
                <w:color w:val="000000" w:themeColor="text1"/>
                <w:szCs w:val="20"/>
                <w:lang w:eastAsia="ar-SA"/>
              </w:rPr>
              <w:t>Несъответствие с изискването, няма да доведе до отхвърляне на проектното предложение, но ще  доведе до редуциране на разходи в бюджета на проектното предложение и броя на точките</w:t>
            </w:r>
            <w:r>
              <w:rPr>
                <w:color w:val="000000" w:themeColor="text1"/>
                <w:szCs w:val="20"/>
                <w:lang w:eastAsia="ar-SA"/>
              </w:rPr>
              <w:t>.</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 xml:space="preserve">Проектното предложение не съдържа дейности за придобиването на товарни автомобили от предприятия, които осъществяват </w:t>
            </w:r>
            <w:r w:rsidRPr="00845E87">
              <w:rPr>
                <w:szCs w:val="20"/>
                <w:lang w:eastAsia="ar-SA"/>
              </w:rPr>
              <w:t xml:space="preserve">автомобилни </w:t>
            </w:r>
            <w:r w:rsidRPr="00845E87">
              <w:rPr>
                <w:color w:val="000000" w:themeColor="text1"/>
                <w:szCs w:val="20"/>
                <w:lang w:eastAsia="ar-SA"/>
              </w:rPr>
              <w:t>товарни превози за чужда сметка или срещу възнаграждение.</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 - описание на допустимите дейности, които ще бъдат изпълнявани от Кандидата и Партньора.</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E0096B">
              <w:rPr>
                <w:color w:val="000000" w:themeColor="text1"/>
                <w:szCs w:val="20"/>
                <w:lang w:eastAsia="ar-SA"/>
              </w:rPr>
              <w:t>При несъответствие с изискването, проектното предложение се отхвърля.</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 xml:space="preserve">Партньорът/ите не попада/т, под което и да е от условията, изброени в т. 9.2. от Насоките за кандидатстване </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val="en-US" w:eastAsia="ar-SA"/>
              </w:rPr>
            </w:pPr>
            <w:r w:rsidRPr="00845E87">
              <w:rPr>
                <w:color w:val="000000" w:themeColor="text1"/>
                <w:szCs w:val="20"/>
                <w:lang w:eastAsia="ar-SA"/>
              </w:rPr>
              <w:t xml:space="preserve">Придружителни документи към Формуляра за кандидатстване – Декларация за липса на основания за недопустимост на Партньора по т. 9.2. от Насоките за кандидатстване </w:t>
            </w:r>
            <w:r w:rsidRPr="00845E87">
              <w:rPr>
                <w:color w:val="000000" w:themeColor="text1"/>
                <w:szCs w:val="20"/>
                <w:lang w:val="en-US" w:eastAsia="ar-SA"/>
              </w:rPr>
              <w:t xml:space="preserve"> -</w:t>
            </w:r>
            <w:r w:rsidRPr="00845E87">
              <w:rPr>
                <w:color w:val="000000" w:themeColor="text1"/>
                <w:szCs w:val="20"/>
                <w:lang w:eastAsia="ar-SA"/>
              </w:rPr>
              <w:t xml:space="preserve"> Приложение </w:t>
            </w:r>
            <w:r w:rsidRPr="00845E87">
              <w:rPr>
                <w:color w:val="000000" w:themeColor="text1"/>
                <w:szCs w:val="20"/>
                <w:lang w:val="en-US" w:eastAsia="ar-SA"/>
              </w:rPr>
              <w:t>L</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4E509F">
              <w:rPr>
                <w:color w:val="000000" w:themeColor="text1"/>
                <w:szCs w:val="20"/>
                <w:lang w:eastAsia="ar-SA"/>
              </w:rPr>
              <w:t>Несъответствие с изискването,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Целта(-ите) на Проекта е/са допустима (-и) и е/са в съответствие с целите на настоящата процедура</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E0096B">
              <w:rPr>
                <w:color w:val="000000" w:themeColor="text1"/>
                <w:szCs w:val="20"/>
                <w:lang w:eastAsia="ar-SA"/>
              </w:rPr>
              <w:t>При несъответствие с изискването, проектното предложение се отхвърля.</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Предложението за проект отговаря на изискванията дейностите да се изпълняват на територията на България и в страна-донор (ако е приложимо)</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E0096B">
              <w:rPr>
                <w:color w:val="000000" w:themeColor="text1"/>
                <w:szCs w:val="20"/>
                <w:lang w:eastAsia="ar-SA"/>
              </w:rPr>
              <w:t>При несъответствие с изискването, проектното предложение се отхвърля.</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Проектът включва дейности, свързани с използване на геотермална енергия за отопление</w:t>
            </w:r>
            <w:r>
              <w:rPr>
                <w:color w:val="000000" w:themeColor="text1"/>
                <w:szCs w:val="20"/>
                <w:lang w:eastAsia="ar-SA"/>
              </w:rPr>
              <w:t xml:space="preserve"> или за отопление и </w:t>
            </w:r>
            <w:r w:rsidRPr="00845E87">
              <w:rPr>
                <w:color w:val="000000" w:themeColor="text1"/>
                <w:szCs w:val="20"/>
                <w:lang w:eastAsia="ar-SA"/>
              </w:rPr>
              <w:lastRenderedPageBreak/>
              <w:t>охлаждане</w:t>
            </w:r>
            <w:r>
              <w:rPr>
                <w:color w:val="000000" w:themeColor="text1"/>
                <w:szCs w:val="20"/>
                <w:lang w:eastAsia="ar-SA"/>
              </w:rPr>
              <w:t xml:space="preserve">. </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r>
              <w:rPr>
                <w:color w:val="000000" w:themeColor="text1"/>
                <w:szCs w:val="20"/>
                <w:lang w:val="en-US" w:eastAsia="ar-SA"/>
              </w:rPr>
              <w:t xml:space="preserve"> </w:t>
            </w:r>
            <w:r w:rsidRPr="00845E87">
              <w:rPr>
                <w:color w:val="000000" w:themeColor="text1"/>
                <w:szCs w:val="20"/>
                <w:lang w:eastAsia="ar-SA"/>
              </w:rPr>
              <w:t>Инвестиционен проект</w:t>
            </w:r>
            <w:r w:rsidRPr="00142056">
              <w:rPr>
                <w:color w:val="000000" w:themeColor="text1"/>
                <w:szCs w:val="20"/>
                <w:lang w:eastAsia="ar-SA"/>
              </w:rPr>
              <w:t xml:space="preserve">(технически </w:t>
            </w:r>
            <w:r w:rsidRPr="00142056">
              <w:rPr>
                <w:color w:val="000000" w:themeColor="text1"/>
                <w:szCs w:val="20"/>
                <w:lang w:eastAsia="ar-SA"/>
              </w:rPr>
              <w:lastRenderedPageBreak/>
              <w:t>или работен проект)</w:t>
            </w:r>
            <w:r w:rsidRPr="00845E87">
              <w:rPr>
                <w:color w:val="000000" w:themeColor="text1"/>
                <w:szCs w:val="20"/>
                <w:lang w:eastAsia="ar-SA"/>
              </w:rPr>
              <w:t>.</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052308">
              <w:rPr>
                <w:color w:val="000000" w:themeColor="text1"/>
                <w:szCs w:val="20"/>
                <w:lang w:eastAsia="ar-SA"/>
              </w:rPr>
              <w:lastRenderedPageBreak/>
              <w:t xml:space="preserve">При несъответствие с изискването, проектното </w:t>
            </w:r>
            <w:r w:rsidRPr="00052308">
              <w:rPr>
                <w:color w:val="000000" w:themeColor="text1"/>
                <w:szCs w:val="20"/>
                <w:lang w:eastAsia="ar-SA"/>
              </w:rPr>
              <w:lastRenderedPageBreak/>
              <w:t>предложение се отхвърля.</w:t>
            </w:r>
          </w:p>
        </w:tc>
      </w:tr>
      <w:tr w:rsidR="004517BD" w:rsidRPr="00845E87" w:rsidTr="00845E87">
        <w:tc>
          <w:tcPr>
            <w:tcW w:w="5813" w:type="dxa"/>
            <w:shd w:val="clear" w:color="auto" w:fill="auto"/>
          </w:tcPr>
          <w:p w:rsidR="004517BD" w:rsidRPr="00913B28" w:rsidRDefault="004517BD" w:rsidP="004517BD">
            <w:pPr>
              <w:numPr>
                <w:ilvl w:val="0"/>
                <w:numId w:val="8"/>
              </w:numPr>
              <w:spacing w:before="60" w:after="60" w:line="312" w:lineRule="auto"/>
              <w:ind w:left="318"/>
              <w:jc w:val="left"/>
              <w:rPr>
                <w:color w:val="000000" w:themeColor="text1"/>
                <w:szCs w:val="20"/>
                <w:lang w:eastAsia="ar-SA"/>
              </w:rPr>
            </w:pPr>
            <w:r w:rsidRPr="00AC66A2">
              <w:rPr>
                <w:color w:val="000000" w:themeColor="text1"/>
                <w:szCs w:val="20"/>
                <w:lang w:eastAsia="ar-SA"/>
              </w:rPr>
              <w:lastRenderedPageBreak/>
              <w:t>Използването на геотермална енергия за отопление или за отопление и охлаждане, изграждането или реконструкцията на съществуващата или изграждането на нова система за отопление или за отопление и охлаждане</w:t>
            </w:r>
            <w:r>
              <w:rPr>
                <w:color w:val="000000" w:themeColor="text1"/>
                <w:szCs w:val="20"/>
                <w:lang w:eastAsia="ar-SA"/>
              </w:rPr>
              <w:t xml:space="preserve">, както и </w:t>
            </w:r>
            <w:r w:rsidRPr="003D2A02">
              <w:rPr>
                <w:color w:val="000000" w:themeColor="text1"/>
                <w:szCs w:val="20"/>
                <w:lang w:eastAsia="ar-SA"/>
              </w:rPr>
              <w:t>комбинирано използване на геотермална енергия с други енергийни източници</w:t>
            </w:r>
            <w:r>
              <w:rPr>
                <w:color w:val="000000" w:themeColor="text1"/>
                <w:szCs w:val="20"/>
                <w:lang w:eastAsia="ar-SA"/>
              </w:rPr>
              <w:t>,</w:t>
            </w:r>
            <w:r w:rsidRPr="003D2A02">
              <w:rPr>
                <w:color w:val="000000" w:themeColor="text1"/>
                <w:szCs w:val="20"/>
                <w:lang w:eastAsia="ar-SA"/>
              </w:rPr>
              <w:t xml:space="preserve"> </w:t>
            </w:r>
            <w:r w:rsidRPr="00AC66A2">
              <w:rPr>
                <w:color w:val="000000" w:themeColor="text1"/>
                <w:szCs w:val="20"/>
                <w:lang w:eastAsia="ar-SA"/>
              </w:rPr>
              <w:t xml:space="preserve">за всяка сграда </w:t>
            </w:r>
            <w:r>
              <w:rPr>
                <w:color w:val="000000" w:themeColor="text1"/>
                <w:szCs w:val="20"/>
                <w:lang w:eastAsia="ar-SA"/>
              </w:rPr>
              <w:t>е</w:t>
            </w:r>
            <w:r w:rsidRPr="00AC66A2">
              <w:rPr>
                <w:color w:val="000000" w:themeColor="text1"/>
                <w:szCs w:val="20"/>
                <w:lang w:eastAsia="ar-SA"/>
              </w:rPr>
              <w:t xml:space="preserve"> препоръчано с Доклад от обследване за енергийна ефективност.</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 Придружителни документи: Доклад/и от обследване за енергийна ефективност.</w:t>
            </w:r>
          </w:p>
          <w:p w:rsidR="004517BD" w:rsidRPr="00845E87" w:rsidRDefault="004517BD" w:rsidP="004517BD">
            <w:pPr>
              <w:spacing w:before="60" w:after="60" w:line="312" w:lineRule="auto"/>
              <w:jc w:val="left"/>
              <w:rPr>
                <w:color w:val="000000" w:themeColor="text1"/>
                <w:szCs w:val="20"/>
                <w:lang w:eastAsia="ar-SA"/>
              </w:rPr>
            </w:pPr>
          </w:p>
        </w:tc>
        <w:tc>
          <w:tcPr>
            <w:tcW w:w="3402" w:type="dxa"/>
          </w:tcPr>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rsidR="004517BD" w:rsidRPr="00845E87"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4517BD" w:rsidRPr="00845E87" w:rsidTr="00845E87">
        <w:tc>
          <w:tcPr>
            <w:tcW w:w="5813" w:type="dxa"/>
            <w:shd w:val="clear" w:color="auto" w:fill="auto"/>
          </w:tcPr>
          <w:p w:rsidR="004517BD" w:rsidRPr="00F25503" w:rsidRDefault="004517BD" w:rsidP="004517BD">
            <w:pPr>
              <w:numPr>
                <w:ilvl w:val="0"/>
                <w:numId w:val="8"/>
              </w:numPr>
              <w:spacing w:before="60" w:after="60" w:line="312" w:lineRule="auto"/>
              <w:jc w:val="left"/>
              <w:rPr>
                <w:color w:val="000000" w:themeColor="text1"/>
                <w:szCs w:val="20"/>
                <w:lang w:eastAsia="ar-SA"/>
              </w:rPr>
            </w:pPr>
            <w:r w:rsidRPr="00F25503">
              <w:rPr>
                <w:color w:val="000000" w:themeColor="text1"/>
                <w:szCs w:val="20"/>
                <w:lang w:eastAsia="ar-SA"/>
              </w:rPr>
              <w:t>Кандидатът е представил инвестиционен</w:t>
            </w:r>
            <w:r>
              <w:rPr>
                <w:color w:val="000000" w:themeColor="text1"/>
                <w:szCs w:val="20"/>
                <w:lang w:eastAsia="ar-SA"/>
              </w:rPr>
              <w:t>/и</w:t>
            </w:r>
            <w:r w:rsidRPr="00F25503">
              <w:rPr>
                <w:color w:val="000000" w:themeColor="text1"/>
                <w:szCs w:val="20"/>
                <w:lang w:eastAsia="ar-SA"/>
              </w:rPr>
              <w:t xml:space="preserve"> проект</w:t>
            </w:r>
            <w:r>
              <w:rPr>
                <w:color w:val="000000" w:themeColor="text1"/>
                <w:szCs w:val="20"/>
                <w:lang w:eastAsia="ar-SA"/>
              </w:rPr>
              <w:t>/и</w:t>
            </w:r>
            <w:r w:rsidRPr="00F25503">
              <w:rPr>
                <w:color w:val="000000" w:themeColor="text1"/>
                <w:szCs w:val="20"/>
                <w:lang w:eastAsia="ar-SA"/>
              </w:rPr>
              <w:t xml:space="preserve"> (технически или работен проект)</w:t>
            </w:r>
            <w:r>
              <w:rPr>
                <w:color w:val="000000" w:themeColor="text1"/>
                <w:szCs w:val="20"/>
                <w:lang w:eastAsia="ar-SA"/>
              </w:rPr>
              <w:t>,</w:t>
            </w:r>
            <w:r w:rsidRPr="00F25503">
              <w:rPr>
                <w:color w:val="000000" w:themeColor="text1"/>
                <w:szCs w:val="20"/>
                <w:lang w:eastAsia="ar-SA"/>
              </w:rPr>
              <w:t xml:space="preserve"> който</w:t>
            </w:r>
            <w:r>
              <w:rPr>
                <w:color w:val="000000" w:themeColor="text1"/>
                <w:szCs w:val="20"/>
                <w:lang w:eastAsia="ar-SA"/>
              </w:rPr>
              <w:t>/които</w:t>
            </w:r>
            <w:r w:rsidRPr="00F25503">
              <w:rPr>
                <w:color w:val="000000" w:themeColor="text1"/>
                <w:szCs w:val="20"/>
                <w:lang w:eastAsia="ar-SA"/>
              </w:rPr>
              <w:t xml:space="preserve"> (когато е приложимо) е</w:t>
            </w:r>
            <w:r>
              <w:rPr>
                <w:color w:val="000000" w:themeColor="text1"/>
                <w:szCs w:val="20"/>
                <w:lang w:eastAsia="ar-SA"/>
              </w:rPr>
              <w:t>/са</w:t>
            </w:r>
            <w:r w:rsidRPr="00F25503">
              <w:rPr>
                <w:color w:val="000000" w:themeColor="text1"/>
                <w:szCs w:val="20"/>
                <w:lang w:eastAsia="ar-SA"/>
              </w:rPr>
              <w:t xml:space="preserve"> съгласуван</w:t>
            </w:r>
            <w:r>
              <w:rPr>
                <w:color w:val="000000" w:themeColor="text1"/>
                <w:szCs w:val="20"/>
                <w:lang w:eastAsia="ar-SA"/>
              </w:rPr>
              <w:t>/и</w:t>
            </w:r>
            <w:r w:rsidRPr="00F25503">
              <w:rPr>
                <w:color w:val="000000" w:themeColor="text1"/>
                <w:szCs w:val="20"/>
                <w:lang w:eastAsia="ar-SA"/>
              </w:rPr>
              <w:t xml:space="preserve"> и одобрен</w:t>
            </w:r>
            <w:r>
              <w:rPr>
                <w:color w:val="000000" w:themeColor="text1"/>
                <w:szCs w:val="20"/>
                <w:lang w:eastAsia="ar-SA"/>
              </w:rPr>
              <w:t>/и</w:t>
            </w:r>
            <w:r w:rsidRPr="00F25503">
              <w:rPr>
                <w:color w:val="000000" w:themeColor="text1"/>
                <w:szCs w:val="20"/>
                <w:lang w:eastAsia="ar-SA"/>
              </w:rPr>
              <w:t xml:space="preserve"> съгласно изискванията на ЗУТ</w:t>
            </w:r>
            <w:r>
              <w:rPr>
                <w:color w:val="000000" w:themeColor="text1"/>
                <w:szCs w:val="20"/>
                <w:lang w:eastAsia="ar-SA"/>
              </w:rPr>
              <w:t>, в</w:t>
            </w:r>
            <w:r w:rsidRPr="00020263">
              <w:rPr>
                <w:color w:val="000000" w:themeColor="text1"/>
                <w:szCs w:val="20"/>
                <w:lang w:eastAsia="ar-SA"/>
              </w:rPr>
              <w:t xml:space="preserve"> случай че съгласно ЗУТ инвестиционния проект не подлежи на одобрение, се представя становище от съответния компетентен орган. </w:t>
            </w:r>
            <w:r>
              <w:rPr>
                <w:color w:val="000000" w:themeColor="text1"/>
                <w:szCs w:val="20"/>
                <w:lang w:eastAsia="ar-SA"/>
              </w:rPr>
              <w:t xml:space="preserve"> </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 придружителни документи</w:t>
            </w:r>
            <w:r>
              <w:rPr>
                <w:color w:val="000000" w:themeColor="text1"/>
                <w:szCs w:val="20"/>
                <w:lang w:eastAsia="ar-SA"/>
              </w:rPr>
              <w:t>.</w:t>
            </w:r>
            <w:r w:rsidRPr="00845E87">
              <w:rPr>
                <w:color w:val="000000" w:themeColor="text1"/>
                <w:szCs w:val="20"/>
                <w:lang w:eastAsia="ar-SA"/>
              </w:rPr>
              <w:t xml:space="preserve"> </w:t>
            </w:r>
            <w:r>
              <w:rPr>
                <w:color w:val="000000" w:themeColor="text1"/>
                <w:szCs w:val="20"/>
                <w:lang w:eastAsia="ar-SA"/>
              </w:rPr>
              <w:t xml:space="preserve">В случай че съгласно ЗУТ инвестиционния проект не подлежи на одобрение, се представя становище от съответния компетентен орган. </w:t>
            </w:r>
          </w:p>
        </w:tc>
        <w:tc>
          <w:tcPr>
            <w:tcW w:w="3402" w:type="dxa"/>
          </w:tcPr>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rsidR="004517BD" w:rsidRPr="00845E87"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4517BD" w:rsidRPr="00845E87" w:rsidTr="00845E87">
        <w:tc>
          <w:tcPr>
            <w:tcW w:w="5813" w:type="dxa"/>
            <w:shd w:val="clear" w:color="auto" w:fill="auto"/>
          </w:tcPr>
          <w:p w:rsidR="004517BD" w:rsidRPr="00F42EAB" w:rsidRDefault="004517BD" w:rsidP="004517BD">
            <w:pPr>
              <w:numPr>
                <w:ilvl w:val="0"/>
                <w:numId w:val="8"/>
              </w:numPr>
              <w:spacing w:before="60" w:after="60" w:line="312" w:lineRule="auto"/>
              <w:ind w:left="318"/>
              <w:jc w:val="left"/>
              <w:rPr>
                <w:color w:val="000000" w:themeColor="text1"/>
                <w:szCs w:val="20"/>
                <w:lang w:eastAsia="ar-SA"/>
              </w:rPr>
            </w:pPr>
            <w:r w:rsidRPr="00F42EAB">
              <w:rPr>
                <w:color w:val="000000" w:themeColor="text1"/>
                <w:szCs w:val="20"/>
                <w:lang w:eastAsia="ar-SA"/>
              </w:rPr>
              <w:lastRenderedPageBreak/>
              <w:t>При кандидатстване за дейности, свързани с изграждане или реконструкция на система</w:t>
            </w:r>
            <w:r w:rsidRPr="009C41AF">
              <w:rPr>
                <w:color w:val="000000" w:themeColor="text1"/>
                <w:szCs w:val="20"/>
                <w:lang w:eastAsia="ar-SA"/>
              </w:rPr>
              <w:t>та</w:t>
            </w:r>
            <w:r w:rsidRPr="007F1C9A">
              <w:rPr>
                <w:color w:val="000000" w:themeColor="text1"/>
                <w:szCs w:val="20"/>
                <w:lang w:eastAsia="ar-SA"/>
              </w:rPr>
              <w:t>/ите за отопление</w:t>
            </w:r>
            <w:r w:rsidRPr="00F42EAB">
              <w:rPr>
                <w:color w:val="000000" w:themeColor="text1"/>
                <w:szCs w:val="20"/>
                <w:lang w:eastAsia="ar-SA"/>
              </w:rPr>
              <w:t xml:space="preserve"> или за отопление и охлаждане при използване на: минерални води, термопомпи от типа вода-вода, вода-въздух са изпълнени едновременно следни условия:</w:t>
            </w:r>
            <w:r w:rsidRPr="00F42EAB">
              <w:rPr>
                <w:color w:val="000000" w:themeColor="text1"/>
                <w:szCs w:val="20"/>
                <w:lang w:eastAsia="ar-SA"/>
              </w:rPr>
              <w:tab/>
            </w:r>
          </w:p>
          <w:p w:rsidR="004517BD" w:rsidRPr="00845E87" w:rsidRDefault="004517BD" w:rsidP="004517BD">
            <w:pPr>
              <w:spacing w:before="60" w:after="60" w:line="312" w:lineRule="auto"/>
              <w:ind w:left="318"/>
              <w:jc w:val="left"/>
              <w:rPr>
                <w:color w:val="000000" w:themeColor="text1"/>
                <w:szCs w:val="20"/>
                <w:lang w:eastAsia="ar-SA"/>
              </w:rPr>
            </w:pPr>
            <w:r w:rsidRPr="00845E87">
              <w:rPr>
                <w:color w:val="000000" w:themeColor="text1"/>
                <w:szCs w:val="20"/>
                <w:lang w:eastAsia="ar-SA"/>
              </w:rPr>
              <w:t>(</w:t>
            </w:r>
            <w:r>
              <w:rPr>
                <w:color w:val="000000" w:themeColor="text1"/>
                <w:szCs w:val="20"/>
                <w:lang w:eastAsia="ar-SA"/>
              </w:rPr>
              <w:t>а</w:t>
            </w:r>
            <w:r w:rsidRPr="00845E87">
              <w:rPr>
                <w:color w:val="000000" w:themeColor="text1"/>
                <w:szCs w:val="20"/>
                <w:lang w:eastAsia="ar-SA"/>
              </w:rPr>
              <w:t xml:space="preserve">) </w:t>
            </w:r>
            <w:r>
              <w:rPr>
                <w:color w:val="000000" w:themeColor="text1"/>
                <w:szCs w:val="20"/>
                <w:lang w:eastAsia="ar-SA"/>
              </w:rPr>
              <w:t>Валидно</w:t>
            </w:r>
            <w:r w:rsidRPr="00845E87">
              <w:rPr>
                <w:color w:val="000000" w:themeColor="text1"/>
                <w:szCs w:val="20"/>
                <w:lang w:eastAsia="ar-SA"/>
              </w:rPr>
              <w:t xml:space="preserve"> разрешително за водовземане от подземни води или разрешително за водовземане от минерална вода;</w:t>
            </w:r>
          </w:p>
          <w:p w:rsidR="004517BD" w:rsidRPr="00845E87" w:rsidRDefault="004517BD" w:rsidP="004517BD">
            <w:pPr>
              <w:spacing w:before="60" w:after="60" w:line="312" w:lineRule="auto"/>
              <w:ind w:left="318"/>
              <w:jc w:val="left"/>
              <w:rPr>
                <w:color w:val="000000" w:themeColor="text1"/>
                <w:szCs w:val="20"/>
                <w:lang w:eastAsia="ar-SA"/>
              </w:rPr>
            </w:pPr>
            <w:r w:rsidRPr="00845E87">
              <w:rPr>
                <w:color w:val="000000" w:themeColor="text1"/>
                <w:szCs w:val="20"/>
                <w:lang w:eastAsia="ar-SA"/>
              </w:rPr>
              <w:t>(</w:t>
            </w:r>
            <w:r>
              <w:rPr>
                <w:color w:val="000000" w:themeColor="text1"/>
                <w:szCs w:val="20"/>
                <w:lang w:eastAsia="ar-SA"/>
              </w:rPr>
              <w:t>б</w:t>
            </w:r>
            <w:r w:rsidRPr="00845E87">
              <w:rPr>
                <w:color w:val="000000" w:themeColor="text1"/>
                <w:szCs w:val="20"/>
                <w:lang w:eastAsia="ar-SA"/>
              </w:rPr>
              <w:t xml:space="preserve">) </w:t>
            </w:r>
            <w:r>
              <w:rPr>
                <w:color w:val="000000" w:themeColor="text1"/>
                <w:szCs w:val="20"/>
                <w:lang w:eastAsia="ar-SA"/>
              </w:rPr>
              <w:t>Валидно</w:t>
            </w:r>
            <w:r w:rsidRPr="00845E87">
              <w:rPr>
                <w:color w:val="000000" w:themeColor="text1"/>
                <w:szCs w:val="20"/>
                <w:lang w:eastAsia="ar-SA"/>
              </w:rPr>
              <w:t xml:space="preserve"> разрешително за ползване на подземен воден обект за реинжектиране/инжектиране на води в подземни водни обекти, чрез съществуващи/нови съоръжения</w:t>
            </w:r>
            <w:r>
              <w:rPr>
                <w:color w:val="000000" w:themeColor="text1"/>
                <w:szCs w:val="20"/>
                <w:lang w:eastAsia="ar-SA"/>
              </w:rPr>
              <w:t xml:space="preserve"> (ако е приложимо)</w:t>
            </w:r>
            <w:r w:rsidRPr="00845E87">
              <w:rPr>
                <w:color w:val="000000" w:themeColor="text1"/>
                <w:szCs w:val="20"/>
                <w:lang w:eastAsia="ar-SA"/>
              </w:rPr>
              <w:t>.</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Разрешително за водовземане, издадено от компетентния орган по Закона за водите;</w:t>
            </w:r>
          </w:p>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Разрешително за ползване на подземен воден обект за реинжектиране/инжектиране на води в подземни водни обекти, чрез съществуващи/нови съоръжения;</w:t>
            </w:r>
          </w:p>
        </w:tc>
        <w:tc>
          <w:tcPr>
            <w:tcW w:w="3402" w:type="dxa"/>
          </w:tcPr>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rsidR="004517BD" w:rsidRPr="00B742C9"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rsidR="004517BD" w:rsidRPr="00845E87"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jc w:val="left"/>
              <w:rPr>
                <w:color w:val="000000" w:themeColor="text1"/>
                <w:szCs w:val="20"/>
                <w:lang w:eastAsia="ar-SA"/>
              </w:rPr>
            </w:pPr>
            <w:r w:rsidRPr="00845E87">
              <w:rPr>
                <w:color w:val="000000" w:themeColor="text1"/>
                <w:szCs w:val="20"/>
                <w:lang w:eastAsia="ar-SA"/>
              </w:rPr>
              <w:t xml:space="preserve">Проектът се изпълнява в рамките на приложимите режими „не помощ“ за Кандидата и </w:t>
            </w:r>
            <w:r w:rsidRPr="00845E87">
              <w:rPr>
                <w:szCs w:val="20"/>
                <w:lang w:eastAsia="ar-SA"/>
              </w:rPr>
              <w:t xml:space="preserve">„не помощ“ или </w:t>
            </w:r>
            <w:r w:rsidRPr="00845E87">
              <w:rPr>
                <w:color w:val="000000" w:themeColor="text1"/>
                <w:szCs w:val="20"/>
                <w:lang w:eastAsia="ar-SA"/>
              </w:rPr>
              <w:t>минимална помощ за Партньора (ако е приложимо)</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 придружителни документи</w:t>
            </w:r>
            <w:r>
              <w:rPr>
                <w:color w:val="000000" w:themeColor="text1"/>
                <w:szCs w:val="20"/>
                <w:lang w:eastAsia="ar-SA"/>
              </w:rPr>
              <w:t>,</w:t>
            </w:r>
            <w:r w:rsidRPr="00845E87">
              <w:rPr>
                <w:color w:val="000000" w:themeColor="text1"/>
                <w:szCs w:val="20"/>
                <w:lang w:eastAsia="ar-SA"/>
              </w:rPr>
              <w:t xml:space="preserve"> Декларация за минимални и държавни помощи</w:t>
            </w:r>
          </w:p>
        </w:tc>
        <w:tc>
          <w:tcPr>
            <w:tcW w:w="3402" w:type="dxa"/>
          </w:tcPr>
          <w:p w:rsidR="004517BD" w:rsidRDefault="004517BD" w:rsidP="004517BD">
            <w:pPr>
              <w:spacing w:before="60" w:after="60" w:line="312" w:lineRule="auto"/>
              <w:jc w:val="left"/>
              <w:rPr>
                <w:color w:val="000000" w:themeColor="text1"/>
                <w:szCs w:val="20"/>
                <w:lang w:eastAsia="ar-SA"/>
              </w:rPr>
            </w:pPr>
            <w:r w:rsidRPr="007E76D4">
              <w:rPr>
                <w:color w:val="000000" w:themeColor="text1"/>
                <w:szCs w:val="20"/>
                <w:lang w:eastAsia="ar-SA"/>
              </w:rPr>
              <w:t>При несъответствие с изискването</w:t>
            </w:r>
            <w:r>
              <w:rPr>
                <w:color w:val="000000" w:themeColor="text1"/>
                <w:szCs w:val="20"/>
                <w:lang w:eastAsia="ar-SA"/>
              </w:rPr>
              <w:t xml:space="preserve"> по отношение на</w:t>
            </w:r>
            <w:r>
              <w:t xml:space="preserve"> </w:t>
            </w:r>
            <w:r w:rsidRPr="007E76D4">
              <w:rPr>
                <w:color w:val="000000" w:themeColor="text1"/>
                <w:szCs w:val="20"/>
                <w:lang w:eastAsia="ar-SA"/>
              </w:rPr>
              <w:t>Кандидата, проектното предложение се отхвърля.</w:t>
            </w:r>
          </w:p>
          <w:p w:rsidR="004517BD" w:rsidRPr="00845E87" w:rsidRDefault="004517BD" w:rsidP="004517BD">
            <w:pPr>
              <w:spacing w:before="60" w:after="60" w:line="312" w:lineRule="auto"/>
              <w:jc w:val="left"/>
              <w:rPr>
                <w:color w:val="000000" w:themeColor="text1"/>
                <w:szCs w:val="20"/>
                <w:lang w:eastAsia="ar-SA"/>
              </w:rPr>
            </w:pPr>
            <w:r>
              <w:rPr>
                <w:color w:val="000000" w:themeColor="text1"/>
                <w:szCs w:val="20"/>
                <w:lang w:eastAsia="ar-SA"/>
              </w:rPr>
              <w:t>Н</w:t>
            </w:r>
            <w:r w:rsidRPr="007E76D4">
              <w:rPr>
                <w:color w:val="000000" w:themeColor="text1"/>
                <w:szCs w:val="20"/>
                <w:lang w:eastAsia="ar-SA"/>
              </w:rPr>
              <w:t xml:space="preserve">есъответствие с изискването по отношение на </w:t>
            </w:r>
            <w:r w:rsidRPr="00A81A99">
              <w:rPr>
                <w:color w:val="000000" w:themeColor="text1"/>
                <w:szCs w:val="20"/>
                <w:lang w:eastAsia="ar-SA"/>
              </w:rPr>
              <w:t xml:space="preserve">Партньора </w:t>
            </w:r>
            <w:r w:rsidRPr="008453E5">
              <w:rPr>
                <w:color w:val="000000" w:themeColor="text1"/>
                <w:szCs w:val="20"/>
                <w:lang w:eastAsia="ar-SA"/>
              </w:rPr>
              <w:t>няма да доведе до отхвърляне на проектното предложение, но ще  доведе до редуциране на разходи в бюджета на проектното предложение и броя на точките.</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jc w:val="left"/>
              <w:rPr>
                <w:color w:val="000000" w:themeColor="text1"/>
                <w:szCs w:val="20"/>
                <w:lang w:eastAsia="ar-SA"/>
              </w:rPr>
            </w:pPr>
            <w:r w:rsidRPr="00845E87">
              <w:rPr>
                <w:color w:val="000000" w:themeColor="text1"/>
                <w:szCs w:val="20"/>
                <w:lang w:eastAsia="ar-SA"/>
              </w:rPr>
              <w:t>Проектното предложение съдържа дейности за информираност и публичност</w:t>
            </w:r>
            <w:r>
              <w:rPr>
                <w:color w:val="000000" w:themeColor="text1"/>
                <w:szCs w:val="20"/>
                <w:lang w:eastAsia="ar-SA"/>
              </w:rPr>
              <w:t>, съгласно</w:t>
            </w:r>
            <w:r>
              <w:t xml:space="preserve"> </w:t>
            </w:r>
            <w:r w:rsidRPr="005C359F">
              <w:rPr>
                <w:color w:val="000000" w:themeColor="text1"/>
                <w:szCs w:val="20"/>
                <w:lang w:eastAsia="ar-SA"/>
              </w:rPr>
              <w:t>изискванията на Ръководството за комуникация и дизайн по ФМ на ЕИП и Норвегия за периода 2014-</w:t>
            </w:r>
            <w:r w:rsidRPr="005C359F">
              <w:rPr>
                <w:color w:val="000000" w:themeColor="text1"/>
                <w:szCs w:val="20"/>
                <w:lang w:eastAsia="ar-SA"/>
              </w:rPr>
              <w:lastRenderedPageBreak/>
              <w:t>2021 г. и т. 2.3 от Анекс 3 на Регламента.</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Del="0098534C"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w:t>
            </w:r>
            <w:r>
              <w:rPr>
                <w:color w:val="000000" w:themeColor="text1"/>
                <w:szCs w:val="20"/>
                <w:lang w:eastAsia="ar-SA"/>
              </w:rPr>
              <w:t xml:space="preserve">ето </w:t>
            </w:r>
            <w:r w:rsidRPr="00B742C9">
              <w:rPr>
                <w:color w:val="000000" w:themeColor="text1"/>
                <w:szCs w:val="20"/>
                <w:lang w:eastAsia="ar-SA"/>
              </w:rPr>
              <w:t>е основание за отхвърляне на проектното предложение.</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jc w:val="left"/>
              <w:rPr>
                <w:color w:val="000000" w:themeColor="text1"/>
                <w:szCs w:val="20"/>
                <w:lang w:eastAsia="ar-SA"/>
              </w:rPr>
            </w:pPr>
            <w:r w:rsidRPr="00845E87">
              <w:rPr>
                <w:color w:val="000000" w:themeColor="text1"/>
                <w:szCs w:val="20"/>
                <w:lang w:eastAsia="ar-SA"/>
              </w:rPr>
              <w:lastRenderedPageBreak/>
              <w:t>Размерът на исканата безвъзмездна финансова помощ е по-голям или равен на 200 000 евро</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 xml:space="preserve">Формуляр за кандидатстване </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052308">
              <w:rPr>
                <w:color w:val="000000" w:themeColor="text1"/>
                <w:szCs w:val="20"/>
                <w:lang w:eastAsia="ar-SA"/>
              </w:rPr>
              <w:t>При несъответствие с изискването, проектното предложение се отхвърля.</w:t>
            </w:r>
          </w:p>
        </w:tc>
      </w:tr>
      <w:tr w:rsidR="004517BD" w:rsidRPr="00845E87" w:rsidTr="00845E87">
        <w:tc>
          <w:tcPr>
            <w:tcW w:w="5813" w:type="dxa"/>
            <w:shd w:val="clear" w:color="auto" w:fill="auto"/>
          </w:tcPr>
          <w:p w:rsidR="004517BD" w:rsidRPr="00845E87" w:rsidRDefault="004517BD" w:rsidP="004517BD">
            <w:pPr>
              <w:numPr>
                <w:ilvl w:val="0"/>
                <w:numId w:val="8"/>
              </w:numPr>
              <w:spacing w:before="60" w:after="60" w:line="312" w:lineRule="auto"/>
              <w:jc w:val="left"/>
              <w:rPr>
                <w:color w:val="000000" w:themeColor="text1"/>
                <w:szCs w:val="20"/>
                <w:lang w:eastAsia="ar-SA"/>
              </w:rPr>
            </w:pPr>
            <w:r w:rsidRPr="00845E87">
              <w:rPr>
                <w:color w:val="000000" w:themeColor="text1"/>
                <w:szCs w:val="20"/>
                <w:lang w:eastAsia="ar-SA"/>
              </w:rPr>
              <w:t>Размерът на исканата безвъзмездна финансова помощ не надвишава 400 000 евро</w:t>
            </w:r>
          </w:p>
        </w:tc>
        <w:tc>
          <w:tcPr>
            <w:tcW w:w="624" w:type="dxa"/>
            <w:vAlign w:val="center"/>
          </w:tcPr>
          <w:p w:rsidR="004517BD" w:rsidRPr="00845E87" w:rsidRDefault="004517BD" w:rsidP="004517BD">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4F36A4">
              <w:rPr>
                <w:color w:val="000000" w:themeColor="text1"/>
                <w:szCs w:val="20"/>
                <w:lang w:eastAsia="ar-SA"/>
              </w:rPr>
            </w:r>
            <w:r w:rsidR="004F36A4">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rsidR="004517BD" w:rsidRPr="00845E87" w:rsidRDefault="004517BD" w:rsidP="004517BD">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4F36A4">
              <w:rPr>
                <w:color w:val="000000" w:themeColor="text1"/>
                <w:szCs w:val="20"/>
              </w:rPr>
            </w:r>
            <w:r w:rsidR="004F36A4">
              <w:rPr>
                <w:color w:val="000000" w:themeColor="text1"/>
                <w:szCs w:val="20"/>
              </w:rPr>
              <w:fldChar w:fldCharType="separate"/>
            </w:r>
            <w:r w:rsidRPr="00845E87">
              <w:rPr>
                <w:color w:val="000000" w:themeColor="text1"/>
                <w:szCs w:val="20"/>
              </w:rPr>
              <w:fldChar w:fldCharType="end"/>
            </w:r>
          </w:p>
        </w:tc>
        <w:tc>
          <w:tcPr>
            <w:tcW w:w="736" w:type="dxa"/>
            <w:vAlign w:val="center"/>
          </w:tcPr>
          <w:p w:rsidR="004517BD" w:rsidRPr="00845E87" w:rsidRDefault="004517BD" w:rsidP="004517BD">
            <w:pPr>
              <w:spacing w:before="60" w:after="60" w:line="312" w:lineRule="auto"/>
              <w:jc w:val="center"/>
              <w:rPr>
                <w:color w:val="000000" w:themeColor="text1"/>
                <w:szCs w:val="20"/>
              </w:rPr>
            </w:pPr>
          </w:p>
        </w:tc>
        <w:tc>
          <w:tcPr>
            <w:tcW w:w="3543" w:type="dxa"/>
            <w:shd w:val="clear" w:color="auto" w:fill="auto"/>
          </w:tcPr>
          <w:p w:rsidR="004517BD" w:rsidRPr="00845E87" w:rsidRDefault="004517BD" w:rsidP="004517BD">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rsidR="004517BD" w:rsidRPr="00845E87" w:rsidRDefault="004517BD" w:rsidP="004517BD">
            <w:pPr>
              <w:spacing w:before="60" w:after="60" w:line="312" w:lineRule="auto"/>
              <w:jc w:val="left"/>
              <w:rPr>
                <w:color w:val="000000" w:themeColor="text1"/>
                <w:szCs w:val="20"/>
                <w:lang w:eastAsia="ar-SA"/>
              </w:rPr>
            </w:pPr>
            <w:r w:rsidRPr="00052308">
              <w:rPr>
                <w:color w:val="000000" w:themeColor="text1"/>
                <w:szCs w:val="20"/>
                <w:lang w:eastAsia="ar-SA"/>
              </w:rPr>
              <w:t>При несъответствие с изискването, проектното предложение се отхвърля.</w:t>
            </w:r>
          </w:p>
        </w:tc>
      </w:tr>
    </w:tbl>
    <w:p w:rsidR="00313176" w:rsidRPr="00FE6236" w:rsidRDefault="00313176" w:rsidP="00313176">
      <w:pPr>
        <w:rPr>
          <w:b/>
          <w:color w:val="000000" w:themeColor="text1"/>
          <w:sz w:val="20"/>
          <w:szCs w:val="20"/>
        </w:rPr>
      </w:pPr>
      <w:r w:rsidRPr="00FE6236">
        <w:rPr>
          <w:b/>
          <w:color w:val="000000" w:themeColor="text1"/>
          <w:sz w:val="20"/>
          <w:szCs w:val="20"/>
        </w:rPr>
        <w:t>Разясненията и документите, които Кандидатите представят</w:t>
      </w:r>
      <w:r w:rsidR="005D2ABD" w:rsidRPr="005D2ABD">
        <w:t xml:space="preserve"> </w:t>
      </w:r>
      <w:r w:rsidR="005D2ABD" w:rsidRPr="005D2ABD">
        <w:rPr>
          <w:b/>
          <w:color w:val="000000" w:themeColor="text1"/>
          <w:sz w:val="20"/>
          <w:szCs w:val="20"/>
        </w:rPr>
        <w:t>допълнително,</w:t>
      </w:r>
      <w:r w:rsidRPr="00FE6236">
        <w:rPr>
          <w:b/>
          <w:color w:val="000000" w:themeColor="text1"/>
          <w:sz w:val="20"/>
          <w:szCs w:val="20"/>
        </w:rPr>
        <w:t xml:space="preserve"> не могат да водят до качествено подобрение на проектното предложение.</w:t>
      </w:r>
    </w:p>
    <w:p w:rsidR="000877D0" w:rsidRPr="00FE6236" w:rsidRDefault="006A17DD" w:rsidP="00943CC2">
      <w:pPr>
        <w:spacing w:before="0" w:after="200" w:line="276" w:lineRule="auto"/>
        <w:jc w:val="left"/>
        <w:rPr>
          <w:b/>
          <w:color w:val="000000" w:themeColor="text1"/>
          <w:sz w:val="20"/>
          <w:szCs w:val="20"/>
          <w:lang w:eastAsia="ar-SA"/>
        </w:rPr>
      </w:pPr>
      <w:r w:rsidRPr="00FE6236">
        <w:rPr>
          <w:b/>
          <w:color w:val="000000" w:themeColor="text1"/>
          <w:sz w:val="20"/>
          <w:szCs w:val="20"/>
        </w:rPr>
        <w:br w:type="page"/>
      </w:r>
      <w:r w:rsidRPr="00FE6236">
        <w:rPr>
          <w:b/>
          <w:color w:val="000000" w:themeColor="text1"/>
          <w:sz w:val="20"/>
          <w:szCs w:val="20"/>
          <w:lang w:eastAsia="ar-SA"/>
        </w:rPr>
        <w:lastRenderedPageBreak/>
        <w:t>ТЕХНИЧЕСКА И ФИНАНСОВА ОЦЕНКА</w:t>
      </w:r>
      <w:r w:rsidRPr="00FE6236">
        <w:rPr>
          <w:b/>
          <w:color w:val="000000" w:themeColor="text1"/>
          <w:sz w:val="20"/>
          <w:szCs w:val="20"/>
          <w:lang w:val="en-US" w:eastAsia="ar-SA"/>
        </w:rPr>
        <w:t xml:space="preserve"> – </w:t>
      </w:r>
      <w:r w:rsidRPr="00FE6236">
        <w:rPr>
          <w:b/>
          <w:color w:val="000000" w:themeColor="text1"/>
          <w:sz w:val="20"/>
          <w:szCs w:val="20"/>
          <w:lang w:eastAsia="ar-SA"/>
        </w:rPr>
        <w:t>ЕТАП 2</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41"/>
        <w:gridCol w:w="1780"/>
        <w:gridCol w:w="5103"/>
      </w:tblGrid>
      <w:tr w:rsidR="00141364" w:rsidRPr="00FE6236" w:rsidTr="00AA5DD6">
        <w:trPr>
          <w:tblHeader/>
        </w:trPr>
        <w:tc>
          <w:tcPr>
            <w:tcW w:w="2614"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A17DD" w:rsidRPr="00FE6236" w:rsidRDefault="006A17DD" w:rsidP="00732FB7">
            <w:pPr>
              <w:spacing w:line="312" w:lineRule="auto"/>
              <w:ind w:left="318"/>
              <w:jc w:val="center"/>
              <w:rPr>
                <w:b/>
                <w:color w:val="000000" w:themeColor="text1"/>
                <w:sz w:val="20"/>
                <w:szCs w:val="20"/>
                <w:u w:val="single"/>
                <w:lang w:eastAsia="ar-SA"/>
              </w:rPr>
            </w:pPr>
            <w:r w:rsidRPr="00FE6236">
              <w:rPr>
                <w:b/>
                <w:color w:val="000000" w:themeColor="text1"/>
                <w:sz w:val="20"/>
                <w:szCs w:val="20"/>
                <w:u w:val="single"/>
                <w:lang w:eastAsia="ar-SA"/>
              </w:rPr>
              <w:t>Критерии за техническа и финансова оценка</w:t>
            </w:r>
          </w:p>
        </w:tc>
        <w:tc>
          <w:tcPr>
            <w:tcW w:w="617"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A17DD" w:rsidRPr="00FE6236" w:rsidRDefault="00AA5DD6" w:rsidP="00732FB7">
            <w:pPr>
              <w:spacing w:line="312" w:lineRule="auto"/>
              <w:ind w:left="-28"/>
              <w:jc w:val="center"/>
              <w:rPr>
                <w:b/>
                <w:color w:val="000000" w:themeColor="text1"/>
                <w:sz w:val="20"/>
                <w:szCs w:val="20"/>
                <w:u w:val="single"/>
                <w:lang w:eastAsia="ar-SA"/>
              </w:rPr>
            </w:pPr>
            <w:r w:rsidRPr="00FE6236">
              <w:rPr>
                <w:b/>
                <w:color w:val="000000" w:themeColor="text1"/>
                <w:sz w:val="20"/>
                <w:szCs w:val="20"/>
                <w:u w:val="single"/>
                <w:lang w:eastAsia="ar-SA"/>
              </w:rPr>
              <w:t>Максимален</w:t>
            </w:r>
            <w:r w:rsidR="006A17DD" w:rsidRPr="00FE6236">
              <w:rPr>
                <w:b/>
                <w:color w:val="000000" w:themeColor="text1"/>
                <w:sz w:val="20"/>
                <w:szCs w:val="20"/>
                <w:u w:val="single"/>
                <w:lang w:eastAsia="ar-SA"/>
              </w:rPr>
              <w:t xml:space="preserve"> брой точки</w:t>
            </w:r>
          </w:p>
        </w:tc>
        <w:tc>
          <w:tcPr>
            <w:tcW w:w="1769"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6A17DD" w:rsidRPr="00FE6236" w:rsidRDefault="006A17DD" w:rsidP="00732FB7">
            <w:pPr>
              <w:spacing w:line="312" w:lineRule="auto"/>
              <w:ind w:left="318"/>
              <w:jc w:val="center"/>
              <w:rPr>
                <w:b/>
                <w:color w:val="000000" w:themeColor="text1"/>
                <w:sz w:val="20"/>
                <w:szCs w:val="20"/>
                <w:u w:val="single"/>
                <w:lang w:eastAsia="ar-SA"/>
              </w:rPr>
            </w:pPr>
            <w:r w:rsidRPr="00FE6236">
              <w:rPr>
                <w:b/>
                <w:color w:val="000000" w:themeColor="text1"/>
                <w:sz w:val="20"/>
                <w:szCs w:val="20"/>
                <w:u w:val="single"/>
                <w:lang w:eastAsia="ar-SA"/>
              </w:rPr>
              <w:t>Източник на проверка</w:t>
            </w: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 xml:space="preserve">Хоризонтални принципи на ФМ на ЕИП 2014-2021 г.: </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C97A2B" w:rsidP="00732FB7">
            <w:pPr>
              <w:spacing w:before="60" w:after="60" w:line="312" w:lineRule="auto"/>
              <w:jc w:val="center"/>
              <w:rPr>
                <w:rFonts w:eastAsia="Calibri"/>
                <w:b/>
                <w:bCs/>
                <w:color w:val="000000" w:themeColor="text1"/>
                <w:sz w:val="20"/>
                <w:szCs w:val="20"/>
              </w:rPr>
            </w:pPr>
            <w:r w:rsidRPr="00FE6236">
              <w:rPr>
                <w:rFonts w:eastAsia="Calibri"/>
                <w:b/>
                <w:bCs/>
                <w:color w:val="000000" w:themeColor="text1"/>
                <w:sz w:val="20"/>
                <w:szCs w:val="20"/>
              </w:rPr>
              <w:t>3</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732FB7">
            <w:pPr>
              <w:spacing w:before="60" w:after="60" w:line="312" w:lineRule="auto"/>
              <w:rPr>
                <w:rFonts w:eastAsia="Calibri"/>
                <w:color w:val="000000" w:themeColor="text1"/>
                <w:sz w:val="20"/>
                <w:szCs w:val="20"/>
              </w:rPr>
            </w:pPr>
            <w:r w:rsidRPr="004923DC">
              <w:rPr>
                <w:rFonts w:eastAsia="Calibri"/>
                <w:color w:val="000000" w:themeColor="text1"/>
                <w:sz w:val="20"/>
                <w:szCs w:val="20"/>
              </w:rPr>
              <w:t>Формуляр за кандидатстване</w:t>
            </w: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Проектното предложение допринася за постигане на всички 3 хоризонтални принципи на Програмата, посочени в т. 3 от Насоките за кандидатстване</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3</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732FB7">
            <w:pPr>
              <w:spacing w:before="60" w:after="60" w:line="312" w:lineRule="auto"/>
              <w:rPr>
                <w:rFonts w:eastAsia="Calibr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Проектното предложение допринася за постигане на 2 от хоризонталните принципи на Програмата, посочени в т. 3 от Насоките за кандидатстване</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732FB7">
            <w:pPr>
              <w:spacing w:before="60" w:after="60" w:line="312" w:lineRule="auto"/>
              <w:rPr>
                <w:rFonts w:eastAsia="Calibr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Проектното предложение допринася за постигане на 1 от хоризонталните принципи на Програмата, посочени в т. 3 от Насоките за кандидатстване</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732FB7">
            <w:pPr>
              <w:spacing w:before="60" w:after="60" w:line="312" w:lineRule="auto"/>
              <w:rPr>
                <w:rFonts w:eastAsia="Calibri"/>
                <w:color w:val="000000" w:themeColor="text1"/>
                <w:sz w:val="20"/>
                <w:szCs w:val="20"/>
              </w:rPr>
            </w:pPr>
          </w:p>
        </w:tc>
      </w:tr>
      <w:tr w:rsidR="00294CC5"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294CC5" w:rsidRPr="00FE6236" w:rsidRDefault="00294CC5" w:rsidP="00294CC5">
            <w:pPr>
              <w:spacing w:before="60" w:after="60" w:line="312" w:lineRule="auto"/>
              <w:rPr>
                <w:rFonts w:eastAsia="Calibri"/>
                <w:bCs/>
                <w:color w:val="000000" w:themeColor="text1"/>
                <w:sz w:val="20"/>
                <w:szCs w:val="20"/>
              </w:rPr>
            </w:pPr>
            <w:r w:rsidRPr="00294CC5">
              <w:rPr>
                <w:rFonts w:eastAsia="Calibri"/>
                <w:bCs/>
                <w:color w:val="000000" w:themeColor="text1"/>
                <w:sz w:val="20"/>
                <w:szCs w:val="20"/>
              </w:rPr>
              <w:t>Проектното предложение не допринася за постигане на нито един от хоризонталните принципи на Програмата, посочени в т. 3 от Насоките за кандидатстване</w:t>
            </w:r>
            <w:r w:rsidRPr="00294CC5">
              <w:rPr>
                <w:rFonts w:eastAsia="Calibri"/>
                <w:bCs/>
                <w:color w:val="000000" w:themeColor="text1"/>
                <w:sz w:val="20"/>
                <w:szCs w:val="20"/>
              </w:rPr>
              <w:tab/>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294CC5" w:rsidRPr="00950E2D" w:rsidRDefault="00294CC5" w:rsidP="00732FB7">
            <w:pPr>
              <w:spacing w:before="60" w:after="60" w:line="312" w:lineRule="auto"/>
              <w:jc w:val="center"/>
              <w:rPr>
                <w:rFonts w:eastAsia="Calibri"/>
                <w:bCs/>
                <w:color w:val="000000" w:themeColor="text1"/>
                <w:sz w:val="20"/>
                <w:szCs w:val="20"/>
              </w:rPr>
            </w:pPr>
            <w:r w:rsidRPr="00294CC5">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294CC5" w:rsidRPr="004923DC" w:rsidRDefault="00294CC5" w:rsidP="00732FB7">
            <w:pPr>
              <w:spacing w:before="60" w:after="60" w:line="312" w:lineRule="auto"/>
              <w:rPr>
                <w:rFonts w:eastAsia="Calibr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 xml:space="preserve">Постигане на целта на процедурата: </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387791" w:rsidP="00732FB7">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732FB7">
            <w:pPr>
              <w:spacing w:before="60" w:after="60" w:line="312" w:lineRule="auto"/>
              <w:rPr>
                <w:rFonts w:eastAsia="Calibri"/>
                <w:color w:val="000000" w:themeColor="text1"/>
                <w:sz w:val="20"/>
                <w:szCs w:val="20"/>
              </w:rPr>
            </w:pPr>
            <w:r w:rsidRPr="004923DC">
              <w:rPr>
                <w:rFonts w:eastAsia="Calibri"/>
                <w:color w:val="000000" w:themeColor="text1"/>
                <w:sz w:val="20"/>
                <w:szCs w:val="20"/>
              </w:rPr>
              <w:t>Формуляр за кандидатстване</w:t>
            </w: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 xml:space="preserve">Проектното предложение </w:t>
            </w:r>
            <w:r w:rsidR="00AE2FFA" w:rsidRPr="00FE6236">
              <w:rPr>
                <w:rFonts w:eastAsia="Calibri"/>
                <w:bCs/>
                <w:color w:val="000000" w:themeColor="text1"/>
                <w:sz w:val="20"/>
                <w:szCs w:val="20"/>
              </w:rPr>
              <w:t xml:space="preserve">съдържа детайлна и ясна информация за приноса на проекта </w:t>
            </w:r>
            <w:r w:rsidRPr="00FE6236">
              <w:rPr>
                <w:rFonts w:eastAsia="Calibri"/>
                <w:bCs/>
                <w:color w:val="000000" w:themeColor="text1"/>
                <w:sz w:val="20"/>
                <w:szCs w:val="20"/>
              </w:rPr>
              <w:t>за постигане на целта на процедурата</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Del="008A261B" w:rsidRDefault="00387791" w:rsidP="00732FB7">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732FB7">
            <w:pPr>
              <w:spacing w:before="60" w:after="60" w:line="312" w:lineRule="auto"/>
              <w:rPr>
                <w:rFonts w:eastAsia="Calibr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Проектното предложение</w:t>
            </w:r>
            <w:r w:rsidRPr="00FE6236" w:rsidDel="00490970">
              <w:rPr>
                <w:rFonts w:eastAsia="Calibri"/>
                <w:bCs/>
                <w:color w:val="000000" w:themeColor="text1"/>
                <w:sz w:val="20"/>
                <w:szCs w:val="20"/>
              </w:rPr>
              <w:t xml:space="preserve"> </w:t>
            </w:r>
            <w:r w:rsidR="00AE2FFA" w:rsidRPr="00FE6236">
              <w:rPr>
                <w:rFonts w:eastAsia="Calibri"/>
                <w:bCs/>
                <w:color w:val="000000" w:themeColor="text1"/>
                <w:sz w:val="20"/>
                <w:szCs w:val="20"/>
              </w:rPr>
              <w:t xml:space="preserve">съдържа информация за приноса на проекта </w:t>
            </w:r>
            <w:r w:rsidRPr="00FE6236">
              <w:rPr>
                <w:rFonts w:eastAsia="Calibri"/>
                <w:bCs/>
                <w:color w:val="000000" w:themeColor="text1"/>
                <w:sz w:val="20"/>
                <w:szCs w:val="20"/>
              </w:rPr>
              <w:t>за постигане на целта на процедурата</w:t>
            </w:r>
            <w:r w:rsidR="00AE2FFA" w:rsidRPr="00FE6236">
              <w:rPr>
                <w:rFonts w:eastAsia="Calibri"/>
                <w:bCs/>
                <w:color w:val="000000" w:themeColor="text1"/>
                <w:sz w:val="20"/>
                <w:szCs w:val="20"/>
              </w:rPr>
              <w:t>, която не е достатъчно детайлна или ясна</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Del="008A261B" w:rsidRDefault="00387791" w:rsidP="00732FB7">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732FB7">
            <w:pPr>
              <w:spacing w:before="60" w:after="60" w:line="312" w:lineRule="auto"/>
              <w:rPr>
                <w:rFonts w:eastAsia="Calibr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Проектното предложение съдържа:</w:t>
            </w:r>
          </w:p>
          <w:p w:rsidR="006A17DD" w:rsidRPr="00FE6236" w:rsidRDefault="006A17DD" w:rsidP="00732FB7">
            <w:pPr>
              <w:numPr>
                <w:ilvl w:val="0"/>
                <w:numId w:val="30"/>
              </w:numPr>
              <w:spacing w:before="60" w:after="60" w:line="312" w:lineRule="auto"/>
              <w:jc w:val="left"/>
              <w:rPr>
                <w:rFonts w:eastAsia="Calibri"/>
                <w:bCs/>
                <w:color w:val="000000" w:themeColor="text1"/>
                <w:sz w:val="20"/>
                <w:szCs w:val="20"/>
                <w:lang w:val="pl-PL" w:eastAsia="en-US"/>
              </w:rPr>
            </w:pPr>
            <w:r w:rsidRPr="00FE6236">
              <w:rPr>
                <w:rFonts w:eastAsia="Calibri"/>
                <w:bCs/>
                <w:color w:val="000000" w:themeColor="text1"/>
                <w:sz w:val="20"/>
                <w:szCs w:val="20"/>
                <w:lang w:eastAsia="en-US"/>
              </w:rPr>
              <w:t>Ясно описание на целите на проекта;</w:t>
            </w:r>
          </w:p>
          <w:p w:rsidR="006A17DD" w:rsidRPr="00FE6236" w:rsidRDefault="006A17DD" w:rsidP="00732FB7">
            <w:pPr>
              <w:numPr>
                <w:ilvl w:val="0"/>
                <w:numId w:val="30"/>
              </w:numPr>
              <w:spacing w:before="60" w:after="60" w:line="312" w:lineRule="auto"/>
              <w:jc w:val="left"/>
              <w:rPr>
                <w:rFonts w:eastAsia="Calibri"/>
                <w:bCs/>
                <w:color w:val="000000" w:themeColor="text1"/>
                <w:sz w:val="20"/>
                <w:szCs w:val="20"/>
                <w:lang w:val="pl-PL" w:eastAsia="en-US"/>
              </w:rPr>
            </w:pPr>
            <w:r w:rsidRPr="00FE6236">
              <w:rPr>
                <w:rFonts w:eastAsia="Calibri"/>
                <w:bCs/>
                <w:color w:val="000000" w:themeColor="text1"/>
                <w:sz w:val="20"/>
                <w:szCs w:val="20"/>
                <w:lang w:eastAsia="en-US"/>
              </w:rPr>
              <w:t>Релевантна информация за целевите групи;</w:t>
            </w:r>
          </w:p>
          <w:p w:rsidR="006A17DD" w:rsidRPr="00FE6236" w:rsidRDefault="006A17DD" w:rsidP="00732FB7">
            <w:pPr>
              <w:numPr>
                <w:ilvl w:val="0"/>
                <w:numId w:val="30"/>
              </w:numPr>
              <w:spacing w:before="60" w:after="60" w:line="312" w:lineRule="auto"/>
              <w:jc w:val="left"/>
              <w:rPr>
                <w:rFonts w:eastAsia="Calibri"/>
                <w:bCs/>
                <w:color w:val="000000" w:themeColor="text1"/>
                <w:sz w:val="20"/>
                <w:szCs w:val="20"/>
                <w:lang w:val="pl-PL" w:eastAsia="en-US"/>
              </w:rPr>
            </w:pPr>
            <w:r w:rsidRPr="00FE6236">
              <w:rPr>
                <w:rFonts w:eastAsia="Calibri"/>
                <w:bCs/>
                <w:color w:val="000000" w:themeColor="text1"/>
                <w:sz w:val="20"/>
                <w:szCs w:val="20"/>
                <w:lang w:eastAsia="en-US"/>
              </w:rPr>
              <w:lastRenderedPageBreak/>
              <w:t>Ясно описание на логическата последователност на дейностите, в т.ч. реалистичен времеви обхват, начало и край на всяка от дейностите;</w:t>
            </w:r>
          </w:p>
          <w:p w:rsidR="006A17DD" w:rsidRPr="00FE6236" w:rsidRDefault="006A17DD" w:rsidP="00732FB7">
            <w:pPr>
              <w:numPr>
                <w:ilvl w:val="0"/>
                <w:numId w:val="30"/>
              </w:numPr>
              <w:spacing w:before="60" w:after="60" w:line="312" w:lineRule="auto"/>
              <w:jc w:val="left"/>
              <w:rPr>
                <w:rFonts w:eastAsia="Calibri"/>
                <w:b/>
                <w:bCs/>
                <w:color w:val="000000" w:themeColor="text1"/>
                <w:sz w:val="20"/>
                <w:szCs w:val="20"/>
                <w:lang w:val="pl-PL" w:eastAsia="en-US"/>
              </w:rPr>
            </w:pPr>
            <w:r w:rsidRPr="00FE6236">
              <w:rPr>
                <w:rFonts w:eastAsia="Calibri"/>
                <w:bCs/>
                <w:color w:val="000000" w:themeColor="text1"/>
                <w:sz w:val="20"/>
                <w:szCs w:val="20"/>
                <w:lang w:eastAsia="en-US"/>
              </w:rPr>
              <w:t>Реалистичен План за информираност и публичност.</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Del="008A261B" w:rsidRDefault="00C97A2B" w:rsidP="00732FB7">
            <w:pPr>
              <w:spacing w:before="60" w:after="60" w:line="312" w:lineRule="auto"/>
              <w:jc w:val="center"/>
              <w:rPr>
                <w:rFonts w:eastAsia="Calibri"/>
                <w:b/>
                <w:bCs/>
                <w:color w:val="000000" w:themeColor="text1"/>
                <w:sz w:val="20"/>
                <w:szCs w:val="20"/>
              </w:rPr>
            </w:pPr>
            <w:r w:rsidRPr="00FE6236">
              <w:rPr>
                <w:rFonts w:eastAsia="Calibri"/>
                <w:b/>
                <w:bCs/>
                <w:color w:val="000000" w:themeColor="text1"/>
                <w:sz w:val="20"/>
                <w:szCs w:val="20"/>
              </w:rPr>
              <w:lastRenderedPageBreak/>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732FB7">
            <w:pPr>
              <w:spacing w:before="60" w:after="60" w:line="312" w:lineRule="auto"/>
              <w:rPr>
                <w:rFonts w:eastAsia="Calibri"/>
                <w:color w:val="000000" w:themeColor="text1"/>
                <w:sz w:val="20"/>
                <w:szCs w:val="20"/>
              </w:rPr>
            </w:pPr>
            <w:r w:rsidRPr="004923DC">
              <w:rPr>
                <w:rFonts w:eastAsia="Calibri"/>
                <w:color w:val="000000" w:themeColor="text1"/>
                <w:sz w:val="20"/>
                <w:szCs w:val="20"/>
              </w:rPr>
              <w:t xml:space="preserve">Формуляр за кандидатстване, т. 7 „План за изпълнение/Дейности по проекта“ или т. 11 „Допълнителна информация необходима за </w:t>
            </w:r>
            <w:r w:rsidRPr="004923DC">
              <w:rPr>
                <w:rFonts w:eastAsia="Calibri"/>
                <w:color w:val="000000" w:themeColor="text1"/>
                <w:sz w:val="20"/>
                <w:szCs w:val="20"/>
              </w:rPr>
              <w:lastRenderedPageBreak/>
              <w:t>оценка на проектното предложение“</w:t>
            </w: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lastRenderedPageBreak/>
              <w:t>Изпълнени са 4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Изпълнени са 3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3</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Изпълнени са 2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bCs/>
                <w:color w:val="000000" w:themeColor="text1"/>
                <w:sz w:val="20"/>
                <w:szCs w:val="20"/>
                <w:lang w:val="pl-PL" w:eastAsia="pl-PL"/>
              </w:rPr>
            </w:pPr>
            <w:r w:rsidRPr="00FE6236">
              <w:rPr>
                <w:rFonts w:eastAsia="Calibri"/>
                <w:bCs/>
                <w:color w:val="000000" w:themeColor="text1"/>
                <w:sz w:val="20"/>
                <w:szCs w:val="20"/>
              </w:rPr>
              <w:t>Изпълнено е 1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Del="00B32FAD" w:rsidRDefault="006A17DD" w:rsidP="00732FB7">
            <w:pPr>
              <w:spacing w:before="0" w:after="160" w:line="312" w:lineRule="auto"/>
              <w:jc w:val="left"/>
              <w:rPr>
                <w:rFonts w:eastAsia="Calibri"/>
                <w:bCs/>
                <w:color w:val="000000" w:themeColor="text1"/>
                <w:sz w:val="20"/>
                <w:szCs w:val="20"/>
              </w:rPr>
            </w:pPr>
            <w:r w:rsidRPr="00FE6236">
              <w:rPr>
                <w:rFonts w:eastAsia="Calibri"/>
                <w:bCs/>
                <w:color w:val="000000" w:themeColor="text1"/>
                <w:sz w:val="20"/>
                <w:szCs w:val="20"/>
              </w:rPr>
              <w:t>Не е изпълнено нито едно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6A17DD" w:rsidP="00732FB7">
            <w:pPr>
              <w:spacing w:before="60" w:after="60" w:line="312" w:lineRule="auto"/>
              <w:rPr>
                <w:rFonts w:eastAsia="Calibri"/>
                <w: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5B04B2" w:rsidRPr="00E36562" w:rsidRDefault="006A17DD" w:rsidP="00316183">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 xml:space="preserve">Ефективност на </w:t>
            </w:r>
            <w:r w:rsidR="0036281B">
              <w:rPr>
                <w:rFonts w:eastAsia="Calibri"/>
                <w:b/>
                <w:bCs/>
                <w:color w:val="000000" w:themeColor="text1"/>
                <w:sz w:val="20"/>
                <w:szCs w:val="20"/>
                <w:lang w:eastAsia="en-US"/>
              </w:rPr>
              <w:t>БФП</w:t>
            </w:r>
            <w:r w:rsidRPr="00FE6236">
              <w:rPr>
                <w:rFonts w:eastAsia="Calibri"/>
                <w:b/>
                <w:bCs/>
                <w:color w:val="000000" w:themeColor="text1"/>
                <w:sz w:val="20"/>
                <w:szCs w:val="20"/>
                <w:lang w:eastAsia="en-US"/>
              </w:rPr>
              <w:t xml:space="preserve"> </w:t>
            </w:r>
            <w:r w:rsidR="005B04B2">
              <w:rPr>
                <w:rFonts w:eastAsia="Calibri"/>
                <w:b/>
                <w:bCs/>
                <w:color w:val="000000" w:themeColor="text1"/>
                <w:sz w:val="20"/>
                <w:szCs w:val="20"/>
                <w:lang w:eastAsia="en-US"/>
              </w:rPr>
              <w:t>към и</w:t>
            </w:r>
            <w:r w:rsidR="005B04B2" w:rsidRPr="005B04B2">
              <w:rPr>
                <w:rFonts w:eastAsia="Calibri"/>
                <w:b/>
                <w:bCs/>
                <w:color w:val="000000" w:themeColor="text1"/>
                <w:sz w:val="20"/>
                <w:szCs w:val="20"/>
                <w:lang w:eastAsia="en-US"/>
              </w:rPr>
              <w:t>нсталирана</w:t>
            </w:r>
            <w:r w:rsidR="007D065F">
              <w:rPr>
                <w:rFonts w:eastAsia="Calibri"/>
                <w:b/>
                <w:bCs/>
                <w:color w:val="000000" w:themeColor="text1"/>
                <w:sz w:val="20"/>
                <w:szCs w:val="20"/>
                <w:lang w:eastAsia="en-US"/>
              </w:rPr>
              <w:t>та</w:t>
            </w:r>
            <w:r w:rsidR="005B04B2" w:rsidRPr="005B04B2">
              <w:rPr>
                <w:rFonts w:eastAsia="Calibri"/>
                <w:b/>
                <w:bCs/>
                <w:color w:val="000000" w:themeColor="text1"/>
                <w:sz w:val="20"/>
                <w:szCs w:val="20"/>
                <w:lang w:eastAsia="en-US"/>
              </w:rPr>
              <w:t xml:space="preserve"> мощност </w:t>
            </w:r>
            <w:r w:rsidR="007D065F" w:rsidRPr="005B04B2">
              <w:rPr>
                <w:rFonts w:eastAsia="Calibri"/>
                <w:b/>
                <w:bCs/>
                <w:color w:val="000000" w:themeColor="text1"/>
                <w:sz w:val="20"/>
                <w:szCs w:val="20"/>
                <w:lang w:eastAsia="en-US"/>
              </w:rPr>
              <w:t xml:space="preserve">(проектна топлинна мощност) </w:t>
            </w:r>
            <w:r w:rsidR="005B04B2" w:rsidRPr="005B04B2">
              <w:rPr>
                <w:rFonts w:eastAsia="Calibri"/>
                <w:b/>
                <w:bCs/>
                <w:color w:val="000000" w:themeColor="text1"/>
                <w:sz w:val="20"/>
                <w:szCs w:val="20"/>
                <w:lang w:eastAsia="en-US"/>
              </w:rPr>
              <w:t>на съоръжение</w:t>
            </w:r>
            <w:r w:rsidR="00375497">
              <w:rPr>
                <w:rFonts w:eastAsia="Calibri"/>
                <w:b/>
                <w:bCs/>
                <w:color w:val="000000" w:themeColor="text1"/>
                <w:sz w:val="20"/>
                <w:szCs w:val="20"/>
                <w:lang w:eastAsia="en-US"/>
              </w:rPr>
              <w:t>то</w:t>
            </w:r>
            <w:r w:rsidR="005B04B2" w:rsidRPr="005B04B2">
              <w:rPr>
                <w:rFonts w:eastAsia="Calibri"/>
                <w:b/>
                <w:bCs/>
                <w:color w:val="000000" w:themeColor="text1"/>
                <w:sz w:val="20"/>
                <w:szCs w:val="20"/>
                <w:lang w:eastAsia="en-US"/>
              </w:rPr>
              <w:t>/ята за отопление и</w:t>
            </w:r>
            <w:r w:rsidR="007D065F">
              <w:rPr>
                <w:rFonts w:eastAsia="Calibri"/>
                <w:b/>
                <w:bCs/>
                <w:color w:val="000000" w:themeColor="text1"/>
                <w:sz w:val="20"/>
                <w:szCs w:val="20"/>
                <w:lang w:eastAsia="en-US"/>
              </w:rPr>
              <w:t>ли</w:t>
            </w:r>
            <w:r w:rsidR="005B04B2" w:rsidRPr="005B04B2">
              <w:rPr>
                <w:rFonts w:eastAsia="Calibri"/>
                <w:b/>
                <w:bCs/>
                <w:color w:val="000000" w:themeColor="text1"/>
                <w:sz w:val="20"/>
                <w:szCs w:val="20"/>
                <w:lang w:eastAsia="en-US"/>
              </w:rPr>
              <w:t xml:space="preserve"> отопление и охлаждане, в т.ч. горещо водоснабдяване</w:t>
            </w:r>
            <w:r w:rsidR="00D477F2">
              <w:rPr>
                <w:rFonts w:eastAsia="Calibri"/>
                <w:b/>
                <w:bCs/>
                <w:color w:val="000000" w:themeColor="text1"/>
                <w:sz w:val="20"/>
                <w:szCs w:val="20"/>
                <w:lang w:eastAsia="en-US"/>
              </w:rPr>
              <w:t xml:space="preserve"> - </w:t>
            </w:r>
            <w:r w:rsidR="005B04B2" w:rsidRPr="005B04B2">
              <w:rPr>
                <w:rFonts w:eastAsia="Calibri"/>
                <w:b/>
                <w:bCs/>
                <w:color w:val="000000" w:themeColor="text1"/>
                <w:sz w:val="20"/>
                <w:szCs w:val="20"/>
                <w:lang w:eastAsia="en-US"/>
              </w:rPr>
              <w:t xml:space="preserve"> </w:t>
            </w:r>
            <w:r w:rsidR="00D477F2" w:rsidRPr="00FE6236">
              <w:rPr>
                <w:rFonts w:eastAsia="Calibri"/>
                <w:b/>
                <w:bCs/>
                <w:color w:val="000000" w:themeColor="text1"/>
                <w:sz w:val="20"/>
                <w:szCs w:val="20"/>
                <w:lang w:eastAsia="en-US"/>
              </w:rPr>
              <w:t>I</w:t>
            </w:r>
            <w:r w:rsidR="00D477F2">
              <w:rPr>
                <w:rFonts w:eastAsia="Calibri"/>
                <w:b/>
                <w:bCs/>
                <w:color w:val="000000" w:themeColor="text1"/>
                <w:sz w:val="20"/>
                <w:szCs w:val="20"/>
                <w:lang w:eastAsia="en-US"/>
              </w:rPr>
              <w:t>,</w:t>
            </w:r>
            <w:r w:rsidR="00D477F2" w:rsidRPr="00FE6236">
              <w:rPr>
                <w:rFonts w:eastAsia="Calibri"/>
                <w:b/>
                <w:bCs/>
                <w:color w:val="000000" w:themeColor="text1"/>
                <w:sz w:val="20"/>
                <w:szCs w:val="20"/>
                <w:lang w:eastAsia="en-US"/>
              </w:rPr>
              <w:t xml:space="preserve"> лв./</w:t>
            </w:r>
            <w:r w:rsidR="00D477F2" w:rsidRPr="003D037C">
              <w:rPr>
                <w:rFonts w:eastAsia="Calibri"/>
                <w:b/>
                <w:bCs/>
                <w:color w:val="000000" w:themeColor="text1"/>
                <w:sz w:val="20"/>
                <w:szCs w:val="20"/>
                <w:lang w:eastAsia="en-US"/>
              </w:rPr>
              <w:t>k</w:t>
            </w:r>
            <w:r w:rsidR="00D477F2" w:rsidRPr="00FE6236">
              <w:rPr>
                <w:rFonts w:eastAsia="Calibri"/>
                <w:b/>
                <w:bCs/>
                <w:color w:val="000000" w:themeColor="text1"/>
                <w:sz w:val="20"/>
                <w:szCs w:val="20"/>
                <w:lang w:eastAsia="en-US"/>
              </w:rPr>
              <w:t>W</w:t>
            </w:r>
          </w:p>
          <w:p w:rsidR="006A17DD" w:rsidRPr="003D037C" w:rsidRDefault="006A17DD" w:rsidP="00316183">
            <w:pPr>
              <w:spacing w:before="60" w:after="60" w:line="312" w:lineRule="auto"/>
              <w:jc w:val="left"/>
              <w:rPr>
                <w:rFonts w:eastAsia="Calibri"/>
                <w:b/>
                <w:bCs/>
                <w:color w:val="000000" w:themeColor="text1"/>
                <w:sz w:val="20"/>
                <w:szCs w:val="20"/>
                <w:lang w:eastAsia="en-US"/>
              </w:rPr>
            </w:pP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6A17DD" w:rsidRPr="00FE6236" w:rsidRDefault="00C97A2B" w:rsidP="00732FB7">
            <w:pPr>
              <w:spacing w:before="60" w:after="60" w:line="312" w:lineRule="auto"/>
              <w:jc w:val="center"/>
              <w:rPr>
                <w:rFonts w:eastAsia="Calibri"/>
                <w:b/>
                <w:color w:val="000000" w:themeColor="text1"/>
                <w:sz w:val="20"/>
                <w:szCs w:val="20"/>
              </w:rPr>
            </w:pPr>
            <w:r w:rsidRPr="00FE6236">
              <w:rPr>
                <w:rFonts w:eastAsia="Calibri"/>
                <w:b/>
                <w:color w:val="000000" w:themeColor="text1"/>
                <w:sz w:val="20"/>
                <w:szCs w:val="20"/>
              </w:rPr>
              <w:t>20</w:t>
            </w:r>
          </w:p>
        </w:tc>
        <w:tc>
          <w:tcPr>
            <w:tcW w:w="1769" w:type="pct"/>
            <w:tcBorders>
              <w:top w:val="single" w:sz="4" w:space="0" w:color="auto"/>
              <w:left w:val="single" w:sz="4" w:space="0" w:color="auto"/>
              <w:bottom w:val="single" w:sz="4" w:space="0" w:color="auto"/>
              <w:right w:val="single" w:sz="4" w:space="0" w:color="auto"/>
            </w:tcBorders>
          </w:tcPr>
          <w:p w:rsidR="006A17DD" w:rsidRPr="004923DC" w:rsidRDefault="006A17DD" w:rsidP="00732FB7">
            <w:pPr>
              <w:spacing w:before="60" w:after="60" w:line="312" w:lineRule="auto"/>
              <w:rPr>
                <w:rFonts w:eastAsia="Calibri"/>
                <w:color w:val="000000" w:themeColor="text1"/>
                <w:sz w:val="20"/>
                <w:szCs w:val="20"/>
              </w:rPr>
            </w:pPr>
            <w:r w:rsidRPr="004923DC">
              <w:rPr>
                <w:rFonts w:eastAsia="Calibri"/>
                <w:color w:val="000000" w:themeColor="text1"/>
                <w:sz w:val="20"/>
                <w:szCs w:val="20"/>
              </w:rPr>
              <w:t>Формуляр за кандидатстване</w:t>
            </w:r>
            <w:r w:rsidRPr="004923DC">
              <w:rPr>
                <w:rFonts w:eastAsia="Calibri"/>
                <w:bCs/>
                <w:color w:val="000000" w:themeColor="text1"/>
                <w:sz w:val="20"/>
                <w:szCs w:val="20"/>
              </w:rPr>
              <w:t xml:space="preserve"> т. 5 „Бюджет“</w:t>
            </w:r>
            <w:r w:rsidR="006A5E5A" w:rsidRPr="004923DC">
              <w:rPr>
                <w:rFonts w:eastAsia="Calibri"/>
                <w:bCs/>
                <w:color w:val="000000" w:themeColor="text1"/>
                <w:sz w:val="20"/>
                <w:szCs w:val="20"/>
              </w:rPr>
              <w:t xml:space="preserve">, </w:t>
            </w:r>
            <w:r w:rsidRPr="004923DC">
              <w:rPr>
                <w:rFonts w:eastAsia="Calibri"/>
                <w:bCs/>
                <w:color w:val="000000" w:themeColor="text1"/>
                <w:sz w:val="20"/>
                <w:szCs w:val="20"/>
              </w:rPr>
              <w:t>т. 6 „Финансова информация – източници на финансиране“</w:t>
            </w:r>
            <w:r w:rsidRPr="004923DC">
              <w:rPr>
                <w:rFonts w:eastAsia="Calibri"/>
                <w:color w:val="000000" w:themeColor="text1"/>
                <w:sz w:val="20"/>
                <w:szCs w:val="20"/>
              </w:rPr>
              <w:t>,</w:t>
            </w:r>
            <w:r w:rsidR="00D735C4" w:rsidRPr="004923DC">
              <w:rPr>
                <w:rFonts w:eastAsia="Calibri"/>
                <w:bCs/>
                <w:color w:val="000000" w:themeColor="text1"/>
                <w:sz w:val="20"/>
                <w:szCs w:val="20"/>
              </w:rPr>
              <w:t xml:space="preserve"> </w:t>
            </w:r>
            <w:r w:rsidRPr="004923DC">
              <w:rPr>
                <w:rFonts w:eastAsia="Calibri"/>
                <w:color w:val="000000" w:themeColor="text1"/>
                <w:sz w:val="20"/>
                <w:szCs w:val="20"/>
              </w:rPr>
              <w:t>Доклад от обследване за енергийна ефективност</w:t>
            </w:r>
            <w:r w:rsidR="00F51AA8" w:rsidRPr="004923DC">
              <w:rPr>
                <w:rFonts w:eastAsia="Calibri"/>
                <w:color w:val="000000" w:themeColor="text1"/>
                <w:sz w:val="20"/>
                <w:szCs w:val="20"/>
              </w:rPr>
              <w:t>,</w:t>
            </w:r>
            <w:r w:rsidR="00550DD8" w:rsidRPr="004923DC">
              <w:rPr>
                <w:rFonts w:eastAsia="Calibri"/>
                <w:color w:val="000000" w:themeColor="text1"/>
                <w:sz w:val="20"/>
                <w:szCs w:val="20"/>
              </w:rPr>
              <w:t xml:space="preserve"> </w:t>
            </w:r>
            <w:r w:rsidR="00F51AA8" w:rsidRPr="004923DC">
              <w:rPr>
                <w:rFonts w:eastAsia="Calibri"/>
                <w:color w:val="000000" w:themeColor="text1"/>
                <w:sz w:val="20"/>
                <w:szCs w:val="20"/>
              </w:rPr>
              <w:t>Инвестиционен проект</w:t>
            </w:r>
            <w:r w:rsidR="008304AE" w:rsidRPr="004923DC">
              <w:rPr>
                <w:rFonts w:eastAsia="Calibri"/>
                <w:color w:val="000000" w:themeColor="text1"/>
                <w:sz w:val="20"/>
                <w:szCs w:val="20"/>
              </w:rPr>
              <w:t xml:space="preserve"> </w:t>
            </w:r>
            <w:r w:rsidR="00F51AA8" w:rsidRPr="004923DC">
              <w:rPr>
                <w:rFonts w:eastAsia="Calibri"/>
                <w:color w:val="000000" w:themeColor="text1"/>
                <w:sz w:val="20"/>
                <w:szCs w:val="20"/>
              </w:rPr>
              <w:t xml:space="preserve">(технически или работен проект) </w:t>
            </w:r>
            <w:r w:rsidRPr="004923DC">
              <w:rPr>
                <w:rFonts w:eastAsia="Calibri"/>
                <w:color w:val="000000" w:themeColor="text1"/>
                <w:sz w:val="20"/>
                <w:szCs w:val="20"/>
                <w:lang w:val="en-US"/>
              </w:rPr>
              <w:t>.</w:t>
            </w:r>
          </w:p>
          <w:p w:rsidR="006A17DD" w:rsidRPr="004923DC" w:rsidRDefault="006A17DD" w:rsidP="00732FB7">
            <w:pPr>
              <w:spacing w:before="60" w:after="60" w:line="312" w:lineRule="auto"/>
              <w:rPr>
                <w:rFonts w:eastAsia="Calibri"/>
                <w:color w:val="000000" w:themeColor="text1"/>
                <w:sz w:val="20"/>
                <w:szCs w:val="20"/>
              </w:rPr>
            </w:pPr>
            <w:r w:rsidRPr="004923DC">
              <w:rPr>
                <w:rFonts w:eastAsia="Calibri"/>
                <w:color w:val="000000" w:themeColor="text1"/>
                <w:sz w:val="20"/>
                <w:szCs w:val="20"/>
              </w:rPr>
              <w:t>Ефективността се изчислява по следната формула:</w:t>
            </w:r>
          </w:p>
          <w:p w:rsidR="006A17DD" w:rsidRPr="004923DC" w:rsidRDefault="006A17DD" w:rsidP="00732FB7">
            <w:pPr>
              <w:spacing w:before="60" w:after="60" w:line="312" w:lineRule="auto"/>
              <w:rPr>
                <w:rFonts w:eastAsia="Calibri"/>
                <w:color w:val="000000" w:themeColor="text1"/>
                <w:sz w:val="20"/>
                <w:szCs w:val="20"/>
              </w:rPr>
            </w:pPr>
          </w:p>
          <w:p w:rsidR="006A17DD" w:rsidRPr="004923DC" w:rsidRDefault="006A17DD" w:rsidP="00732FB7">
            <w:pPr>
              <w:spacing w:before="60" w:after="60" w:line="312" w:lineRule="auto"/>
              <w:rPr>
                <w:rFonts w:eastAsia="Calibri"/>
                <w:color w:val="000000" w:themeColor="text1"/>
                <w:sz w:val="20"/>
                <w:szCs w:val="20"/>
              </w:rPr>
            </w:pPr>
            <w:r w:rsidRPr="004923DC">
              <w:rPr>
                <w:rFonts w:eastAsia="Calibri"/>
                <w:color w:val="000000" w:themeColor="text1"/>
                <w:sz w:val="20"/>
                <w:szCs w:val="20"/>
              </w:rPr>
              <w:t>I= S/C, (лв./</w:t>
            </w:r>
            <w:r w:rsidR="003B3940" w:rsidRPr="004923DC">
              <w:rPr>
                <w:rFonts w:eastAsia="Calibri"/>
                <w:color w:val="000000" w:themeColor="text1"/>
                <w:sz w:val="20"/>
                <w:szCs w:val="20"/>
                <w:lang w:val="en-US"/>
              </w:rPr>
              <w:t>k</w:t>
            </w:r>
            <w:r w:rsidR="00B722D3" w:rsidRPr="004923DC">
              <w:rPr>
                <w:rFonts w:eastAsia="Calibri"/>
                <w:color w:val="000000" w:themeColor="text1"/>
                <w:sz w:val="20"/>
                <w:szCs w:val="20"/>
                <w:lang w:val="en-US"/>
              </w:rPr>
              <w:t>W</w:t>
            </w:r>
            <w:r w:rsidRPr="004923DC">
              <w:rPr>
                <w:rFonts w:eastAsia="Calibri"/>
                <w:color w:val="000000" w:themeColor="text1"/>
                <w:sz w:val="20"/>
                <w:szCs w:val="20"/>
              </w:rPr>
              <w:t>), където</w:t>
            </w:r>
          </w:p>
          <w:p w:rsidR="006A17DD" w:rsidRPr="004923DC" w:rsidRDefault="006A17DD" w:rsidP="00732FB7">
            <w:pPr>
              <w:spacing w:before="60" w:after="60" w:line="312" w:lineRule="auto"/>
              <w:rPr>
                <w:rFonts w:eastAsia="Calibri"/>
                <w:color w:val="000000" w:themeColor="text1"/>
                <w:sz w:val="20"/>
                <w:szCs w:val="20"/>
              </w:rPr>
            </w:pPr>
          </w:p>
          <w:p w:rsidR="006A17DD" w:rsidRPr="004923DC" w:rsidRDefault="006A17DD" w:rsidP="00732FB7">
            <w:pPr>
              <w:numPr>
                <w:ilvl w:val="0"/>
                <w:numId w:val="28"/>
              </w:numPr>
              <w:spacing w:before="60" w:after="60" w:line="312" w:lineRule="auto"/>
              <w:ind w:left="242" w:hanging="242"/>
              <w:jc w:val="left"/>
              <w:rPr>
                <w:rFonts w:eastAsia="Calibri"/>
                <w:color w:val="000000" w:themeColor="text1"/>
                <w:sz w:val="20"/>
                <w:szCs w:val="20"/>
                <w:lang w:eastAsia="en-US"/>
              </w:rPr>
            </w:pPr>
            <w:r w:rsidRPr="004923DC">
              <w:rPr>
                <w:rFonts w:eastAsia="Calibri"/>
                <w:color w:val="000000" w:themeColor="text1"/>
                <w:sz w:val="20"/>
                <w:szCs w:val="20"/>
                <w:lang w:val="en-US" w:eastAsia="en-US"/>
              </w:rPr>
              <w:t xml:space="preserve">S e </w:t>
            </w:r>
            <w:r w:rsidRPr="004923DC">
              <w:rPr>
                <w:rFonts w:eastAsia="Calibri"/>
                <w:color w:val="000000" w:themeColor="text1"/>
                <w:sz w:val="20"/>
                <w:szCs w:val="20"/>
                <w:lang w:eastAsia="en-US"/>
              </w:rPr>
              <w:t>общата стойност на</w:t>
            </w:r>
            <w:r w:rsidRPr="00375497">
              <w:rPr>
                <w:rFonts w:eastAsia="Calibri"/>
                <w:color w:val="000000" w:themeColor="text1"/>
                <w:sz w:val="20"/>
                <w:szCs w:val="20"/>
                <w:lang w:eastAsia="en-US"/>
              </w:rPr>
              <w:t xml:space="preserve"> </w:t>
            </w:r>
            <w:r w:rsidRPr="004923DC">
              <w:rPr>
                <w:rFonts w:eastAsia="Calibri"/>
                <w:color w:val="000000" w:themeColor="text1"/>
                <w:sz w:val="20"/>
                <w:szCs w:val="20"/>
                <w:lang w:eastAsia="en-US"/>
              </w:rPr>
              <w:t>БФП</w:t>
            </w:r>
            <w:r w:rsidRPr="004923DC">
              <w:rPr>
                <w:rFonts w:eastAsia="Calibri"/>
                <w:color w:val="000000" w:themeColor="text1"/>
                <w:sz w:val="20"/>
                <w:szCs w:val="20"/>
                <w:lang w:val="en-US" w:eastAsia="en-US"/>
              </w:rPr>
              <w:t xml:space="preserve">, </w:t>
            </w:r>
            <w:r w:rsidRPr="004923DC">
              <w:rPr>
                <w:rFonts w:eastAsia="Calibri"/>
                <w:color w:val="000000" w:themeColor="text1"/>
                <w:sz w:val="20"/>
                <w:szCs w:val="20"/>
                <w:lang w:eastAsia="en-US"/>
              </w:rPr>
              <w:t>лв.;</w:t>
            </w:r>
          </w:p>
          <w:p w:rsidR="006A17DD" w:rsidRPr="006174CC" w:rsidRDefault="006A17DD" w:rsidP="003D037C">
            <w:pPr>
              <w:numPr>
                <w:ilvl w:val="0"/>
                <w:numId w:val="28"/>
              </w:numPr>
              <w:spacing w:before="60" w:after="60" w:line="312" w:lineRule="auto"/>
              <w:ind w:left="242" w:hanging="242"/>
              <w:jc w:val="left"/>
              <w:rPr>
                <w:rFonts w:eastAsia="Calibri"/>
                <w:i/>
                <w:color w:val="000000" w:themeColor="text1"/>
                <w:sz w:val="20"/>
                <w:szCs w:val="20"/>
                <w:lang w:eastAsia="en-US"/>
              </w:rPr>
            </w:pPr>
            <w:r w:rsidRPr="004923DC">
              <w:rPr>
                <w:rFonts w:eastAsia="Calibri"/>
                <w:color w:val="000000" w:themeColor="text1"/>
                <w:sz w:val="20"/>
                <w:szCs w:val="20"/>
                <w:lang w:val="en-US" w:eastAsia="en-US"/>
              </w:rPr>
              <w:t xml:space="preserve">С е </w:t>
            </w:r>
            <w:r w:rsidR="001C0F05" w:rsidRPr="004923DC">
              <w:rPr>
                <w:rFonts w:eastAsia="Calibri"/>
                <w:color w:val="000000" w:themeColor="text1"/>
                <w:sz w:val="20"/>
                <w:szCs w:val="20"/>
                <w:lang w:val="en-US" w:eastAsia="en-US"/>
              </w:rPr>
              <w:t>(проектна топлинна мощност) на съоръжение/ята за отопление или отопление и охлаждане, в т.ч. горещо</w:t>
            </w:r>
            <w:r w:rsidR="001C0F05" w:rsidRPr="001C0F05">
              <w:rPr>
                <w:rFonts w:eastAsia="Calibri"/>
                <w:i/>
                <w:color w:val="000000" w:themeColor="text1"/>
                <w:sz w:val="20"/>
                <w:szCs w:val="20"/>
                <w:lang w:val="en-US" w:eastAsia="en-US"/>
              </w:rPr>
              <w:t xml:space="preserve"> </w:t>
            </w:r>
            <w:r w:rsidR="001C0F05" w:rsidRPr="004923DC">
              <w:rPr>
                <w:rFonts w:eastAsia="Calibri"/>
                <w:color w:val="000000" w:themeColor="text1"/>
                <w:sz w:val="20"/>
                <w:szCs w:val="20"/>
                <w:lang w:val="en-US" w:eastAsia="en-US"/>
              </w:rPr>
              <w:lastRenderedPageBreak/>
              <w:t>водоснабдяване</w:t>
            </w:r>
            <w:r w:rsidR="00F22B04" w:rsidRPr="004923DC">
              <w:rPr>
                <w:rFonts w:eastAsia="Calibri"/>
                <w:color w:val="000000" w:themeColor="text1"/>
                <w:sz w:val="20"/>
                <w:szCs w:val="20"/>
                <w:lang w:val="en-US" w:eastAsia="en-US"/>
              </w:rPr>
              <w:t>, kW</w:t>
            </w:r>
            <w:r w:rsidRPr="004923DC">
              <w:rPr>
                <w:rFonts w:eastAsia="Calibri"/>
                <w:color w:val="000000" w:themeColor="text1"/>
                <w:sz w:val="20"/>
                <w:szCs w:val="20"/>
                <w:lang w:val="en-US" w:eastAsia="en-US"/>
              </w:rPr>
              <w:t>.</w:t>
            </w:r>
          </w:p>
          <w:p w:rsidR="006174CC" w:rsidRDefault="006174CC" w:rsidP="006174CC">
            <w:pPr>
              <w:spacing w:before="60" w:after="60" w:line="312" w:lineRule="auto"/>
              <w:jc w:val="left"/>
              <w:rPr>
                <w:rFonts w:eastAsia="Calibri"/>
                <w:color w:val="000000" w:themeColor="text1"/>
                <w:sz w:val="20"/>
                <w:szCs w:val="20"/>
                <w:lang w:val="en-US" w:eastAsia="en-US"/>
              </w:rPr>
            </w:pPr>
          </w:p>
          <w:p w:rsidR="006174CC" w:rsidRPr="00FE6236" w:rsidRDefault="00BC0E8C" w:rsidP="006174CC">
            <w:pPr>
              <w:spacing w:before="60" w:after="60" w:line="312" w:lineRule="auto"/>
              <w:jc w:val="left"/>
              <w:rPr>
                <w:rFonts w:eastAsia="Calibri"/>
                <w:i/>
                <w:color w:val="000000" w:themeColor="text1"/>
                <w:sz w:val="20"/>
                <w:szCs w:val="20"/>
                <w:lang w:eastAsia="en-US"/>
              </w:rPr>
            </w:pPr>
            <w:r w:rsidRPr="00BC0E8C">
              <w:rPr>
                <w:rFonts w:eastAsia="Calibri"/>
                <w:i/>
                <w:color w:val="000000" w:themeColor="text1"/>
                <w:sz w:val="20"/>
                <w:szCs w:val="20"/>
                <w:lang w:eastAsia="en-US"/>
              </w:rPr>
              <w:t>При изчисленията общата стойност на БФП (S) е посочената във Формуляра за кандидатстване, т. 6 „Финансова информация – източници на финансиране“, ред „Искано финансиране (Безвъзмездна финансова помощ)“.</w:t>
            </w: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375497" w:rsidRDefault="006A17DD" w:rsidP="003B3940">
            <w:pPr>
              <w:spacing w:before="60" w:after="60" w:line="312" w:lineRule="auto"/>
              <w:rPr>
                <w:rFonts w:eastAsia="Calibri"/>
                <w:color w:val="000000" w:themeColor="text1"/>
                <w:sz w:val="20"/>
                <w:szCs w:val="20"/>
              </w:rPr>
            </w:pPr>
            <w:r w:rsidRPr="00FE6236">
              <w:rPr>
                <w:rFonts w:eastAsia="Calibri"/>
                <w:color w:val="000000" w:themeColor="text1"/>
                <w:sz w:val="20"/>
                <w:szCs w:val="20"/>
              </w:rPr>
              <w:lastRenderedPageBreak/>
              <w:t xml:space="preserve">Ефективност на инвестицията ≤ </w:t>
            </w:r>
            <w:r w:rsidR="003B3940" w:rsidRPr="00FE6236">
              <w:rPr>
                <w:rFonts w:eastAsia="Calibri"/>
                <w:color w:val="000000" w:themeColor="text1"/>
                <w:sz w:val="20"/>
                <w:szCs w:val="20"/>
                <w:lang w:val="en-US"/>
              </w:rPr>
              <w:t>2000</w:t>
            </w:r>
            <w:r w:rsidRPr="00FE6236">
              <w:rPr>
                <w:rFonts w:eastAsia="Calibri"/>
                <w:color w:val="000000" w:themeColor="text1"/>
                <w:sz w:val="20"/>
                <w:szCs w:val="20"/>
              </w:rPr>
              <w:t xml:space="preserve"> лв./</w:t>
            </w:r>
            <w:r w:rsidR="002D7C11" w:rsidRPr="00FE6236">
              <w:rPr>
                <w:rFonts w:eastAsia="Calibri"/>
                <w:color w:val="000000" w:themeColor="text1"/>
                <w:sz w:val="20"/>
                <w:szCs w:val="20"/>
                <w:lang w:val="en-US"/>
              </w:rPr>
              <w:t>k</w:t>
            </w:r>
            <w:r w:rsidR="007B3C58" w:rsidRPr="00FE6236">
              <w:rPr>
                <w:rFonts w:eastAsia="Calibri"/>
                <w:color w:val="000000" w:themeColor="text1"/>
                <w:sz w:val="20"/>
                <w:szCs w:val="20"/>
                <w:lang w:val="en-US"/>
              </w:rPr>
              <w:t>W</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6A17DD" w:rsidRPr="00FE6236" w:rsidRDefault="006A17DD" w:rsidP="00732FB7">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20</w:t>
            </w:r>
          </w:p>
        </w:tc>
        <w:tc>
          <w:tcPr>
            <w:tcW w:w="1769" w:type="pct"/>
            <w:tcBorders>
              <w:top w:val="single" w:sz="4" w:space="0" w:color="auto"/>
              <w:left w:val="single" w:sz="4" w:space="0" w:color="auto"/>
              <w:bottom w:val="single" w:sz="4" w:space="0" w:color="auto"/>
              <w:right w:val="single" w:sz="4" w:space="0" w:color="auto"/>
            </w:tcBorders>
          </w:tcPr>
          <w:p w:rsidR="006A17DD" w:rsidRPr="00FE6236" w:rsidRDefault="006A17DD" w:rsidP="00732FB7">
            <w:pPr>
              <w:spacing w:before="60" w:after="60" w:line="312" w:lineRule="auto"/>
              <w:jc w:val="left"/>
              <w:rPr>
                <w:rFonts w:eastAsia="Calibr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375497">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sidR="009C2389" w:rsidRPr="00FE6236">
              <w:rPr>
                <w:rFonts w:eastAsia="Calibri"/>
                <w:color w:val="000000" w:themeColor="text1"/>
                <w:sz w:val="20"/>
                <w:szCs w:val="20"/>
                <w:lang w:val="en-US"/>
              </w:rPr>
              <w:t>2</w:t>
            </w:r>
            <w:r w:rsidR="009C2389">
              <w:rPr>
                <w:rFonts w:eastAsia="Calibri"/>
                <w:color w:val="000000" w:themeColor="text1"/>
                <w:sz w:val="20"/>
                <w:szCs w:val="20"/>
              </w:rPr>
              <w:t>0</w:t>
            </w:r>
            <w:r w:rsidR="009C2389" w:rsidRPr="00FE6236">
              <w:rPr>
                <w:rFonts w:eastAsia="Calibri"/>
                <w:color w:val="000000" w:themeColor="text1"/>
                <w:sz w:val="20"/>
                <w:szCs w:val="20"/>
                <w:lang w:val="en-US"/>
              </w:rPr>
              <w:t>0</w:t>
            </w:r>
            <w:r w:rsidR="009C2389">
              <w:rPr>
                <w:rFonts w:eastAsia="Calibri"/>
                <w:color w:val="000000" w:themeColor="text1"/>
                <w:sz w:val="20"/>
                <w:szCs w:val="20"/>
                <w:lang w:val="en-US"/>
              </w:rPr>
              <w:t>0</w:t>
            </w:r>
            <w:r w:rsidR="009C2389" w:rsidRPr="00FE6236">
              <w:rPr>
                <w:rFonts w:eastAsia="Calibri"/>
                <w:color w:val="000000" w:themeColor="text1"/>
                <w:sz w:val="20"/>
                <w:szCs w:val="20"/>
              </w:rPr>
              <w:t xml:space="preserve"> </w:t>
            </w:r>
            <w:r w:rsidRPr="00FE6236">
              <w:rPr>
                <w:rFonts w:eastAsia="Calibri"/>
                <w:color w:val="000000" w:themeColor="text1"/>
                <w:sz w:val="20"/>
                <w:szCs w:val="20"/>
              </w:rPr>
              <w:t>лв./</w:t>
            </w:r>
            <w:r w:rsidR="002D7C11" w:rsidRPr="00FE6236">
              <w:rPr>
                <w:rFonts w:eastAsia="Calibri"/>
                <w:color w:val="000000" w:themeColor="text1"/>
                <w:sz w:val="20"/>
                <w:szCs w:val="20"/>
                <w:lang w:val="en-US"/>
              </w:rPr>
              <w:t>k</w:t>
            </w:r>
            <w:r w:rsidR="007B3C58" w:rsidRPr="00FE6236">
              <w:rPr>
                <w:rFonts w:eastAsia="Calibri"/>
                <w:color w:val="000000" w:themeColor="text1"/>
                <w:sz w:val="20"/>
                <w:szCs w:val="20"/>
                <w:lang w:val="en-US"/>
              </w:rPr>
              <w:t>W</w:t>
            </w:r>
            <w:r w:rsidR="00A921E1" w:rsidRPr="00FE6236">
              <w:rPr>
                <w:rFonts w:eastAsia="Calibri"/>
                <w:color w:val="000000" w:themeColor="text1"/>
                <w:sz w:val="20"/>
                <w:szCs w:val="20"/>
                <w:lang w:val="en-US"/>
              </w:rPr>
              <w:t xml:space="preserve"> </w:t>
            </w:r>
            <w:r w:rsidRPr="00FE6236">
              <w:rPr>
                <w:rFonts w:eastAsia="Calibri"/>
                <w:color w:val="000000" w:themeColor="text1"/>
                <w:sz w:val="20"/>
                <w:szCs w:val="20"/>
              </w:rPr>
              <w:t>и</w:t>
            </w:r>
            <w:r w:rsidRPr="00FE6236" w:rsidDel="00476128">
              <w:rPr>
                <w:rFonts w:eastAsia="Calibri"/>
                <w:color w:val="000000" w:themeColor="text1"/>
                <w:sz w:val="20"/>
                <w:szCs w:val="20"/>
              </w:rPr>
              <w:t xml:space="preserve"> </w:t>
            </w:r>
            <w:r w:rsidRPr="00FE6236">
              <w:rPr>
                <w:rFonts w:eastAsia="Calibri"/>
                <w:color w:val="000000" w:themeColor="text1"/>
                <w:sz w:val="20"/>
                <w:szCs w:val="20"/>
              </w:rPr>
              <w:t xml:space="preserve">≤ </w:t>
            </w:r>
            <w:r w:rsidR="009C2389" w:rsidRPr="00FE6236">
              <w:rPr>
                <w:rFonts w:eastAsia="Calibri"/>
                <w:color w:val="000000" w:themeColor="text1"/>
                <w:sz w:val="20"/>
                <w:szCs w:val="20"/>
                <w:lang w:val="en-US"/>
              </w:rPr>
              <w:t>2</w:t>
            </w:r>
            <w:r w:rsidR="009C2389">
              <w:rPr>
                <w:rFonts w:eastAsia="Calibri"/>
                <w:color w:val="000000" w:themeColor="text1"/>
                <w:sz w:val="20"/>
                <w:szCs w:val="20"/>
              </w:rPr>
              <w:t>4</w:t>
            </w:r>
            <w:r w:rsidR="009C2389" w:rsidRPr="00FE6236">
              <w:rPr>
                <w:rFonts w:eastAsia="Calibri"/>
                <w:color w:val="000000" w:themeColor="text1"/>
                <w:sz w:val="20"/>
                <w:szCs w:val="20"/>
              </w:rPr>
              <w:t xml:space="preserve">00 </w:t>
            </w:r>
            <w:r w:rsidRPr="00FE6236">
              <w:rPr>
                <w:rFonts w:eastAsia="Calibri"/>
                <w:color w:val="000000" w:themeColor="text1"/>
                <w:sz w:val="20"/>
                <w:szCs w:val="20"/>
              </w:rPr>
              <w:t>лв./</w:t>
            </w:r>
            <w:r w:rsidR="002D7C11" w:rsidRPr="00FE6236">
              <w:rPr>
                <w:rFonts w:eastAsia="Calibri"/>
                <w:color w:val="000000" w:themeColor="text1"/>
                <w:sz w:val="20"/>
                <w:szCs w:val="20"/>
                <w:lang w:val="en-US"/>
              </w:rPr>
              <w:t>k</w:t>
            </w:r>
            <w:r w:rsidR="007B3C58" w:rsidRPr="00FE6236">
              <w:rPr>
                <w:rFonts w:eastAsia="Calibri"/>
                <w:color w:val="000000" w:themeColor="text1"/>
                <w:sz w:val="20"/>
                <w:szCs w:val="20"/>
                <w:lang w:val="en-US"/>
              </w:rPr>
              <w:t>W</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6A17DD" w:rsidRPr="00FE6236" w:rsidRDefault="00BA47A1" w:rsidP="00732FB7">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15</w:t>
            </w:r>
          </w:p>
        </w:tc>
        <w:tc>
          <w:tcPr>
            <w:tcW w:w="1769" w:type="pct"/>
            <w:tcBorders>
              <w:top w:val="single" w:sz="4" w:space="0" w:color="auto"/>
              <w:left w:val="single" w:sz="4" w:space="0" w:color="auto"/>
              <w:bottom w:val="single" w:sz="4" w:space="0" w:color="auto"/>
              <w:right w:val="single" w:sz="4" w:space="0" w:color="auto"/>
            </w:tcBorders>
          </w:tcPr>
          <w:p w:rsidR="006A17DD" w:rsidRPr="00FE6236" w:rsidRDefault="006A17DD" w:rsidP="00732FB7">
            <w:pPr>
              <w:spacing w:before="60" w:after="60" w:line="312" w:lineRule="auto"/>
              <w:jc w:val="left"/>
              <w:rPr>
                <w:rFonts w:eastAsia="Calibr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9C2389">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sidR="009C2389" w:rsidRPr="00FE6236">
              <w:rPr>
                <w:rFonts w:eastAsia="Calibri"/>
                <w:color w:val="000000" w:themeColor="text1"/>
                <w:sz w:val="20"/>
                <w:szCs w:val="20"/>
                <w:lang w:val="en-US"/>
              </w:rPr>
              <w:t>2</w:t>
            </w:r>
            <w:r w:rsidR="009C2389">
              <w:rPr>
                <w:rFonts w:eastAsia="Calibri"/>
                <w:color w:val="000000" w:themeColor="text1"/>
                <w:sz w:val="20"/>
                <w:szCs w:val="20"/>
              </w:rPr>
              <w:t>4</w:t>
            </w:r>
            <w:r w:rsidR="009C2389" w:rsidRPr="00FE6236">
              <w:rPr>
                <w:rFonts w:eastAsia="Calibri"/>
                <w:color w:val="000000" w:themeColor="text1"/>
                <w:sz w:val="20"/>
                <w:szCs w:val="20"/>
                <w:lang w:val="en-US"/>
              </w:rPr>
              <w:t>00</w:t>
            </w:r>
            <w:r w:rsidR="009C2389" w:rsidRPr="00FE6236">
              <w:rPr>
                <w:rFonts w:eastAsia="Calibri"/>
                <w:color w:val="000000" w:themeColor="text1"/>
                <w:sz w:val="20"/>
                <w:szCs w:val="20"/>
              </w:rPr>
              <w:t xml:space="preserve"> </w:t>
            </w:r>
            <w:r w:rsidRPr="00FE6236">
              <w:rPr>
                <w:rFonts w:eastAsia="Calibri"/>
                <w:color w:val="000000" w:themeColor="text1"/>
                <w:sz w:val="20"/>
                <w:szCs w:val="20"/>
              </w:rPr>
              <w:t>лв./</w:t>
            </w:r>
            <w:r w:rsidR="002D7C11" w:rsidRPr="00FE6236">
              <w:rPr>
                <w:rFonts w:eastAsia="Calibri"/>
                <w:color w:val="000000" w:themeColor="text1"/>
                <w:sz w:val="20"/>
                <w:szCs w:val="20"/>
                <w:lang w:val="en-US"/>
              </w:rPr>
              <w:t>k</w:t>
            </w:r>
            <w:r w:rsidR="007B3C58" w:rsidRPr="00FE6236">
              <w:rPr>
                <w:rFonts w:eastAsia="Calibri"/>
                <w:color w:val="000000" w:themeColor="text1"/>
                <w:sz w:val="20"/>
                <w:szCs w:val="20"/>
                <w:lang w:val="en-US"/>
              </w:rPr>
              <w:t>W</w:t>
            </w:r>
            <w:r w:rsidRPr="00FE6236">
              <w:rPr>
                <w:rFonts w:eastAsia="Calibri"/>
                <w:color w:val="000000" w:themeColor="text1"/>
                <w:sz w:val="20"/>
                <w:szCs w:val="20"/>
              </w:rPr>
              <w:t xml:space="preserve"> и ≤ </w:t>
            </w:r>
            <w:r w:rsidR="009C2389">
              <w:rPr>
                <w:rFonts w:eastAsia="Calibri"/>
                <w:color w:val="000000" w:themeColor="text1"/>
                <w:sz w:val="20"/>
                <w:szCs w:val="20"/>
              </w:rPr>
              <w:t>28</w:t>
            </w:r>
            <w:r w:rsidR="009C2389" w:rsidRPr="00FE6236">
              <w:rPr>
                <w:rFonts w:eastAsia="Calibri"/>
                <w:color w:val="000000" w:themeColor="text1"/>
                <w:sz w:val="20"/>
                <w:szCs w:val="20"/>
                <w:lang w:val="en-US"/>
              </w:rPr>
              <w:t>00</w:t>
            </w:r>
            <w:r w:rsidR="009C2389" w:rsidRPr="00FE6236">
              <w:rPr>
                <w:rFonts w:eastAsia="Calibri"/>
                <w:color w:val="000000" w:themeColor="text1"/>
                <w:sz w:val="20"/>
                <w:szCs w:val="20"/>
              </w:rPr>
              <w:t xml:space="preserve"> </w:t>
            </w:r>
            <w:r w:rsidRPr="00FE6236">
              <w:rPr>
                <w:rFonts w:eastAsia="Calibri"/>
                <w:color w:val="000000" w:themeColor="text1"/>
                <w:sz w:val="20"/>
                <w:szCs w:val="20"/>
              </w:rPr>
              <w:t>лв./</w:t>
            </w:r>
            <w:r w:rsidR="002D7C11" w:rsidRPr="00FE6236">
              <w:rPr>
                <w:rFonts w:eastAsia="Calibri"/>
                <w:color w:val="000000" w:themeColor="text1"/>
                <w:sz w:val="20"/>
                <w:szCs w:val="20"/>
                <w:lang w:val="en-US"/>
              </w:rPr>
              <w:t>k</w:t>
            </w:r>
            <w:r w:rsidR="007B3C58" w:rsidRPr="00FE6236">
              <w:rPr>
                <w:rFonts w:eastAsia="Calibri"/>
                <w:color w:val="000000" w:themeColor="text1"/>
                <w:sz w:val="20"/>
                <w:szCs w:val="20"/>
                <w:lang w:val="en-US"/>
              </w:rPr>
              <w:t>W</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6A17DD" w:rsidRPr="00F94870" w:rsidRDefault="00503EC1" w:rsidP="00503EC1">
            <w:pPr>
              <w:spacing w:before="60" w:after="60" w:line="312" w:lineRule="auto"/>
              <w:jc w:val="center"/>
              <w:rPr>
                <w:rFonts w:eastAsia="Calibri"/>
                <w:color w:val="000000" w:themeColor="text1"/>
                <w:sz w:val="20"/>
                <w:szCs w:val="20"/>
                <w:highlight w:val="yellow"/>
              </w:rPr>
            </w:pPr>
            <w:r w:rsidRPr="00FE6236">
              <w:rPr>
                <w:rFonts w:eastAsia="Calibri"/>
                <w:color w:val="000000" w:themeColor="text1"/>
                <w:sz w:val="20"/>
                <w:szCs w:val="20"/>
              </w:rPr>
              <w:t>1</w:t>
            </w:r>
            <w:r w:rsidRPr="00FE6236">
              <w:rPr>
                <w:rFonts w:eastAsia="Calibri"/>
                <w:color w:val="000000" w:themeColor="text1"/>
                <w:sz w:val="20"/>
                <w:szCs w:val="20"/>
                <w:lang w:val="en-US"/>
              </w:rPr>
              <w:t>0</w:t>
            </w:r>
          </w:p>
        </w:tc>
        <w:tc>
          <w:tcPr>
            <w:tcW w:w="1769" w:type="pct"/>
            <w:tcBorders>
              <w:top w:val="single" w:sz="4" w:space="0" w:color="auto"/>
              <w:left w:val="single" w:sz="4" w:space="0" w:color="auto"/>
              <w:bottom w:val="single" w:sz="4" w:space="0" w:color="auto"/>
              <w:right w:val="single" w:sz="4" w:space="0" w:color="auto"/>
            </w:tcBorders>
          </w:tcPr>
          <w:p w:rsidR="006A17DD" w:rsidRPr="00FE6236" w:rsidRDefault="006A17DD" w:rsidP="00732FB7">
            <w:pPr>
              <w:spacing w:before="60" w:after="60" w:line="312" w:lineRule="auto"/>
              <w:jc w:val="left"/>
              <w:rPr>
                <w:rFonts w:eastAsia="Calibr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BB14AD" w:rsidP="00375497">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sidR="009C2389">
              <w:rPr>
                <w:rFonts w:eastAsia="Calibri"/>
                <w:color w:val="000000" w:themeColor="text1"/>
                <w:sz w:val="20"/>
                <w:szCs w:val="20"/>
              </w:rPr>
              <w:t>28</w:t>
            </w:r>
            <w:r w:rsidR="009C2389" w:rsidRPr="00FE6236">
              <w:rPr>
                <w:rFonts w:eastAsia="Calibri"/>
                <w:color w:val="000000" w:themeColor="text1"/>
                <w:sz w:val="20"/>
                <w:szCs w:val="20"/>
                <w:lang w:val="en-US"/>
              </w:rPr>
              <w:t>00</w:t>
            </w:r>
            <w:r w:rsidR="009C2389" w:rsidRPr="00FE6236">
              <w:rPr>
                <w:rFonts w:eastAsia="Calibri"/>
                <w:color w:val="000000" w:themeColor="text1"/>
                <w:sz w:val="20"/>
                <w:szCs w:val="20"/>
              </w:rPr>
              <w:t xml:space="preserve"> </w:t>
            </w:r>
            <w:r w:rsidR="006A17DD" w:rsidRPr="00FE6236">
              <w:rPr>
                <w:rFonts w:eastAsia="Calibri"/>
                <w:color w:val="000000" w:themeColor="text1"/>
                <w:sz w:val="20"/>
                <w:szCs w:val="20"/>
              </w:rPr>
              <w:t>лв./</w:t>
            </w:r>
            <w:r w:rsidR="002D7C11" w:rsidRPr="00FE6236">
              <w:rPr>
                <w:rFonts w:eastAsia="Calibri"/>
                <w:color w:val="000000" w:themeColor="text1"/>
                <w:sz w:val="20"/>
                <w:szCs w:val="20"/>
                <w:lang w:val="en-US"/>
              </w:rPr>
              <w:t>k</w:t>
            </w:r>
            <w:r w:rsidR="007B3C58" w:rsidRPr="00FE6236">
              <w:rPr>
                <w:rFonts w:eastAsia="Calibri"/>
                <w:color w:val="000000" w:themeColor="text1"/>
                <w:sz w:val="20"/>
                <w:szCs w:val="20"/>
                <w:lang w:val="en-US"/>
              </w:rPr>
              <w:t>W</w:t>
            </w:r>
            <w:r w:rsidR="006A17DD" w:rsidRPr="00FE6236">
              <w:rPr>
                <w:rFonts w:eastAsia="Calibri"/>
                <w:color w:val="000000" w:themeColor="text1"/>
                <w:sz w:val="20"/>
                <w:szCs w:val="20"/>
              </w:rPr>
              <w:t xml:space="preserve"> и ≤ </w:t>
            </w:r>
            <w:r w:rsidR="009C2389" w:rsidRPr="00FE6236">
              <w:rPr>
                <w:rFonts w:eastAsia="Calibri"/>
                <w:color w:val="000000" w:themeColor="text1"/>
                <w:sz w:val="20"/>
                <w:szCs w:val="20"/>
                <w:lang w:val="en-US"/>
              </w:rPr>
              <w:t>3</w:t>
            </w:r>
            <w:r w:rsidR="005B4B70">
              <w:rPr>
                <w:rFonts w:eastAsia="Calibri"/>
                <w:color w:val="000000" w:themeColor="text1"/>
                <w:sz w:val="20"/>
                <w:szCs w:val="20"/>
              </w:rPr>
              <w:t>2</w:t>
            </w:r>
            <w:r w:rsidR="009C2389" w:rsidRPr="00FE6236">
              <w:rPr>
                <w:rFonts w:eastAsia="Calibri"/>
                <w:color w:val="000000" w:themeColor="text1"/>
                <w:sz w:val="20"/>
                <w:szCs w:val="20"/>
              </w:rPr>
              <w:t xml:space="preserve">00 </w:t>
            </w:r>
            <w:r w:rsidR="006A17DD" w:rsidRPr="00FE6236">
              <w:rPr>
                <w:rFonts w:eastAsia="Calibri"/>
                <w:color w:val="000000" w:themeColor="text1"/>
                <w:sz w:val="20"/>
                <w:szCs w:val="20"/>
              </w:rPr>
              <w:t>лв./</w:t>
            </w:r>
            <w:r w:rsidR="002D7C11" w:rsidRPr="00FE6236">
              <w:rPr>
                <w:rFonts w:eastAsia="Calibri"/>
                <w:color w:val="000000" w:themeColor="text1"/>
                <w:sz w:val="20"/>
                <w:szCs w:val="20"/>
                <w:lang w:val="en-US"/>
              </w:rPr>
              <w:t>k</w:t>
            </w:r>
            <w:r w:rsidR="007B3C58" w:rsidRPr="00FE6236">
              <w:rPr>
                <w:rFonts w:eastAsia="Calibri"/>
                <w:color w:val="000000" w:themeColor="text1"/>
                <w:sz w:val="20"/>
                <w:szCs w:val="20"/>
                <w:lang w:val="en-US"/>
              </w:rPr>
              <w:t>W</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6A17DD" w:rsidRPr="00F94870" w:rsidRDefault="00503EC1" w:rsidP="00732FB7">
            <w:pPr>
              <w:spacing w:before="60" w:after="60" w:line="312" w:lineRule="auto"/>
              <w:jc w:val="center"/>
              <w:rPr>
                <w:rFonts w:eastAsia="Calibri"/>
                <w:bCs/>
                <w:color w:val="000000" w:themeColor="text1"/>
                <w:sz w:val="20"/>
                <w:szCs w:val="20"/>
                <w:highlight w:val="yellow"/>
              </w:rPr>
            </w:pPr>
            <w:r w:rsidRPr="00FE6236">
              <w:rPr>
                <w:rFonts w:eastAsia="Calibri"/>
                <w:bCs/>
                <w:color w:val="000000" w:themeColor="text1"/>
                <w:sz w:val="20"/>
                <w:szCs w:val="20"/>
                <w:lang w:val="en-US"/>
              </w:rPr>
              <w:t>5</w:t>
            </w:r>
          </w:p>
        </w:tc>
        <w:tc>
          <w:tcPr>
            <w:tcW w:w="1769" w:type="pct"/>
            <w:tcBorders>
              <w:top w:val="single" w:sz="4" w:space="0" w:color="auto"/>
              <w:left w:val="single" w:sz="4" w:space="0" w:color="auto"/>
              <w:bottom w:val="single" w:sz="4" w:space="0" w:color="auto"/>
              <w:right w:val="single" w:sz="4" w:space="0" w:color="auto"/>
            </w:tcBorders>
          </w:tcPr>
          <w:p w:rsidR="006A17DD" w:rsidRPr="00FE6236" w:rsidRDefault="006A17DD" w:rsidP="00732FB7">
            <w:pPr>
              <w:spacing w:before="60" w:after="60" w:line="312" w:lineRule="auto"/>
              <w:jc w:val="left"/>
              <w:rPr>
                <w:rFonts w:eastAsia="Calibri"/>
                <w:color w:val="000000" w:themeColor="text1"/>
                <w:sz w:val="20"/>
                <w:szCs w:val="20"/>
              </w:rPr>
            </w:pPr>
          </w:p>
        </w:tc>
      </w:tr>
      <w:tr w:rsidR="00141364"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6A17DD" w:rsidRPr="004923DC" w:rsidRDefault="006A17DD" w:rsidP="00375497">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sidR="009C2389" w:rsidRPr="00FE6236">
              <w:rPr>
                <w:rFonts w:eastAsia="Calibri"/>
                <w:color w:val="000000" w:themeColor="text1"/>
                <w:sz w:val="20"/>
                <w:szCs w:val="20"/>
                <w:lang w:val="en-US"/>
              </w:rPr>
              <w:t>3</w:t>
            </w:r>
            <w:r w:rsidR="005B4B70">
              <w:rPr>
                <w:rFonts w:eastAsia="Calibri"/>
                <w:color w:val="000000" w:themeColor="text1"/>
                <w:sz w:val="20"/>
                <w:szCs w:val="20"/>
              </w:rPr>
              <w:t>2</w:t>
            </w:r>
            <w:r w:rsidR="009C2389" w:rsidRPr="00FE6236">
              <w:rPr>
                <w:rFonts w:eastAsia="Calibri"/>
                <w:color w:val="000000" w:themeColor="text1"/>
                <w:sz w:val="20"/>
                <w:szCs w:val="20"/>
              </w:rPr>
              <w:t xml:space="preserve">00 </w:t>
            </w:r>
            <w:r w:rsidRPr="00FE6236">
              <w:rPr>
                <w:rFonts w:eastAsia="Calibri"/>
                <w:color w:val="000000" w:themeColor="text1"/>
                <w:sz w:val="20"/>
                <w:szCs w:val="20"/>
              </w:rPr>
              <w:t>лв./</w:t>
            </w:r>
            <w:r w:rsidR="002D7C11" w:rsidRPr="00FE6236">
              <w:rPr>
                <w:rFonts w:eastAsia="Calibri"/>
                <w:color w:val="000000" w:themeColor="text1"/>
                <w:sz w:val="20"/>
                <w:szCs w:val="20"/>
                <w:lang w:val="en-US"/>
              </w:rPr>
              <w:t>k</w:t>
            </w:r>
            <w:r w:rsidR="007B3C58" w:rsidRPr="00FE6236">
              <w:rPr>
                <w:rFonts w:eastAsia="Calibri"/>
                <w:color w:val="000000" w:themeColor="text1"/>
                <w:sz w:val="20"/>
                <w:szCs w:val="20"/>
                <w:lang w:val="en-US"/>
              </w:rPr>
              <w:t>W</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6A17DD" w:rsidRPr="00FE6236" w:rsidRDefault="006A17DD" w:rsidP="00732FB7">
            <w:pPr>
              <w:spacing w:before="60" w:after="60" w:line="312" w:lineRule="auto"/>
              <w:jc w:val="center"/>
              <w:rPr>
                <w:rFonts w:eastAsia="Calibri"/>
                <w:color w:val="000000" w:themeColor="text1"/>
                <w:sz w:val="20"/>
                <w:szCs w:val="20"/>
              </w:rPr>
            </w:pPr>
            <w:r w:rsidRPr="00FE6236">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rsidR="006A17DD" w:rsidRPr="00FE6236" w:rsidRDefault="006A17DD" w:rsidP="00732FB7">
            <w:pPr>
              <w:spacing w:before="60" w:after="60" w:line="312" w:lineRule="auto"/>
              <w:jc w:val="left"/>
              <w:rPr>
                <w:rFonts w:eastAsia="Calibri"/>
                <w:color w:val="000000" w:themeColor="text1"/>
                <w:sz w:val="20"/>
                <w:szCs w:val="20"/>
              </w:rPr>
            </w:pPr>
          </w:p>
        </w:tc>
      </w:tr>
      <w:tr w:rsidR="007B43E6" w:rsidRPr="00FE6236" w:rsidTr="00C34BF4">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7B43E6" w:rsidRPr="00316183" w:rsidRDefault="00707A0A" w:rsidP="002F0FE5">
            <w:pPr>
              <w:numPr>
                <w:ilvl w:val="0"/>
                <w:numId w:val="29"/>
              </w:numPr>
              <w:spacing w:before="60" w:after="60" w:line="312" w:lineRule="auto"/>
              <w:ind w:left="851"/>
              <w:jc w:val="left"/>
              <w:rPr>
                <w:rFonts w:eastAsia="Calibri"/>
                <w:b/>
                <w:bCs/>
                <w:color w:val="000000" w:themeColor="text1"/>
                <w:sz w:val="20"/>
                <w:szCs w:val="20"/>
                <w:lang w:eastAsia="en-US"/>
              </w:rPr>
            </w:pPr>
            <w:r w:rsidRPr="00D477F2">
              <w:rPr>
                <w:rFonts w:eastAsia="Calibri"/>
                <w:b/>
                <w:bCs/>
                <w:color w:val="000000" w:themeColor="text1"/>
                <w:sz w:val="20"/>
                <w:szCs w:val="20"/>
                <w:lang w:eastAsia="en-US"/>
              </w:rPr>
              <w:t>Ефективност на БФП към</w:t>
            </w:r>
            <w:r w:rsidR="00571E9A" w:rsidRPr="00D477F2">
              <w:rPr>
                <w:rFonts w:eastAsia="Calibri"/>
                <w:b/>
                <w:bCs/>
                <w:color w:val="000000" w:themeColor="text1"/>
                <w:sz w:val="20"/>
                <w:szCs w:val="20"/>
                <w:lang w:eastAsia="en-US"/>
              </w:rPr>
              <w:t xml:space="preserve"> </w:t>
            </w:r>
            <w:r w:rsidR="001B3388" w:rsidRPr="00D477F2">
              <w:rPr>
                <w:rFonts w:eastAsia="Calibri"/>
                <w:b/>
                <w:bCs/>
                <w:color w:val="000000" w:themeColor="text1"/>
                <w:sz w:val="20"/>
                <w:szCs w:val="20"/>
                <w:lang w:eastAsia="en-US"/>
              </w:rPr>
              <w:t xml:space="preserve">прогнозното годишно производство на </w:t>
            </w:r>
            <w:r w:rsidR="009A47BC" w:rsidRPr="00D477F2">
              <w:rPr>
                <w:rFonts w:eastAsia="Calibri"/>
                <w:b/>
                <w:bCs/>
                <w:color w:val="000000" w:themeColor="text1"/>
                <w:sz w:val="20"/>
                <w:szCs w:val="20"/>
                <w:lang w:eastAsia="en-US"/>
              </w:rPr>
              <w:t xml:space="preserve">топлинна енергия за отопление и БГВ, и </w:t>
            </w:r>
            <w:r w:rsidR="006C27DE" w:rsidRPr="00D477F2">
              <w:rPr>
                <w:rFonts w:eastAsia="Calibri"/>
                <w:b/>
                <w:bCs/>
                <w:color w:val="000000" w:themeColor="text1"/>
                <w:sz w:val="20"/>
                <w:szCs w:val="20"/>
                <w:lang w:eastAsia="en-US"/>
              </w:rPr>
              <w:t xml:space="preserve">енергия за </w:t>
            </w:r>
            <w:r w:rsidR="006C27DE" w:rsidRPr="002E6AC4">
              <w:rPr>
                <w:rFonts w:eastAsia="Calibri"/>
                <w:b/>
                <w:bCs/>
                <w:color w:val="000000" w:themeColor="text1"/>
                <w:sz w:val="20"/>
                <w:szCs w:val="20"/>
                <w:lang w:eastAsia="en-US"/>
              </w:rPr>
              <w:t xml:space="preserve">охлаждане </w:t>
            </w:r>
            <w:r w:rsidR="002F0FE5" w:rsidRPr="002E6AC4">
              <w:rPr>
                <w:rFonts w:eastAsia="Calibri"/>
                <w:b/>
                <w:color w:val="000000" w:themeColor="text1"/>
                <w:sz w:val="20"/>
                <w:szCs w:val="20"/>
              </w:rPr>
              <w:t>от геотермална енергия</w:t>
            </w:r>
            <w:r w:rsidR="002F0FE5" w:rsidRPr="002E6AC4">
              <w:rPr>
                <w:rFonts w:eastAsia="Calibri"/>
                <w:b/>
                <w:bCs/>
                <w:color w:val="000000" w:themeColor="text1"/>
                <w:sz w:val="20"/>
                <w:szCs w:val="20"/>
                <w:lang w:eastAsia="en-US"/>
              </w:rPr>
              <w:t xml:space="preserve"> </w:t>
            </w:r>
            <w:r w:rsidR="00D477F2" w:rsidRPr="002E6AC4">
              <w:rPr>
                <w:rFonts w:eastAsia="Calibri"/>
                <w:b/>
                <w:bCs/>
                <w:color w:val="000000" w:themeColor="text1"/>
                <w:sz w:val="20"/>
                <w:szCs w:val="20"/>
                <w:lang w:eastAsia="en-US"/>
              </w:rPr>
              <w:t xml:space="preserve">- </w:t>
            </w:r>
            <w:r w:rsidR="003579A6" w:rsidRPr="002E6AC4">
              <w:rPr>
                <w:rFonts w:eastAsia="Calibri"/>
                <w:b/>
                <w:bCs/>
                <w:color w:val="000000" w:themeColor="text1"/>
                <w:sz w:val="20"/>
                <w:szCs w:val="20"/>
                <w:lang w:val="en-US" w:eastAsia="en-US"/>
              </w:rPr>
              <w:t>P</w:t>
            </w:r>
            <w:r w:rsidR="00D477F2" w:rsidRPr="002E6AC4">
              <w:rPr>
                <w:rFonts w:eastAsia="Calibri"/>
                <w:b/>
                <w:bCs/>
                <w:color w:val="000000" w:themeColor="text1"/>
                <w:sz w:val="20"/>
                <w:szCs w:val="20"/>
                <w:lang w:eastAsia="en-US"/>
              </w:rPr>
              <w:t>, лв./kWh</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7B43E6" w:rsidRPr="003C644C" w:rsidRDefault="003C644C" w:rsidP="00C34BF4">
            <w:pPr>
              <w:spacing w:before="60" w:after="60" w:line="312" w:lineRule="auto"/>
              <w:jc w:val="center"/>
              <w:rPr>
                <w:rFonts w:eastAsia="Calibri"/>
                <w:b/>
                <w:bCs/>
                <w:color w:val="000000" w:themeColor="text1"/>
                <w:sz w:val="20"/>
                <w:szCs w:val="20"/>
              </w:rPr>
            </w:pPr>
            <w:r w:rsidRPr="003C644C">
              <w:rPr>
                <w:rFonts w:eastAsia="Calibri"/>
                <w:b/>
                <w:bCs/>
                <w:color w:val="000000" w:themeColor="text1"/>
                <w:sz w:val="20"/>
                <w:szCs w:val="20"/>
              </w:rPr>
              <w:t>30</w:t>
            </w:r>
          </w:p>
        </w:tc>
        <w:tc>
          <w:tcPr>
            <w:tcW w:w="1769" w:type="pct"/>
            <w:tcBorders>
              <w:top w:val="single" w:sz="4" w:space="0" w:color="auto"/>
              <w:left w:val="single" w:sz="4" w:space="0" w:color="auto"/>
              <w:bottom w:val="single" w:sz="4" w:space="0" w:color="auto"/>
              <w:right w:val="single" w:sz="4" w:space="0" w:color="auto"/>
            </w:tcBorders>
          </w:tcPr>
          <w:p w:rsidR="007B43E6" w:rsidRPr="007B43E6" w:rsidRDefault="007B43E6" w:rsidP="007B43E6">
            <w:pPr>
              <w:spacing w:before="60" w:after="60" w:line="312" w:lineRule="auto"/>
              <w:jc w:val="left"/>
              <w:rPr>
                <w:rFonts w:eastAsia="Calibri"/>
                <w:color w:val="000000" w:themeColor="text1"/>
                <w:sz w:val="20"/>
                <w:szCs w:val="20"/>
              </w:rPr>
            </w:pPr>
            <w:r w:rsidRPr="007B43E6">
              <w:rPr>
                <w:rFonts w:eastAsia="Calibri"/>
                <w:color w:val="000000" w:themeColor="text1"/>
                <w:sz w:val="20"/>
                <w:szCs w:val="20"/>
              </w:rPr>
              <w:t>Формуляр за кандидатстване т. 5 „Бюджет“, т. 6 „Финансова информация – източници на финансиране“, Доклад от обследване за енергийна ефективност, Инвестиционен проект (технически или работен проект).</w:t>
            </w:r>
          </w:p>
          <w:p w:rsidR="00D477F2" w:rsidRDefault="00D477F2" w:rsidP="00AD68A0">
            <w:pPr>
              <w:spacing w:before="60" w:after="60" w:line="312" w:lineRule="auto"/>
              <w:jc w:val="left"/>
              <w:rPr>
                <w:rFonts w:eastAsia="Calibri"/>
                <w:color w:val="000000" w:themeColor="text1"/>
                <w:sz w:val="20"/>
                <w:szCs w:val="20"/>
              </w:rPr>
            </w:pPr>
          </w:p>
          <w:p w:rsidR="00AD68A0" w:rsidRPr="00AD68A0" w:rsidRDefault="003579A6" w:rsidP="00AD68A0">
            <w:pPr>
              <w:spacing w:before="60" w:after="60" w:line="312" w:lineRule="auto"/>
              <w:jc w:val="left"/>
              <w:rPr>
                <w:rFonts w:eastAsia="Calibri"/>
                <w:color w:val="000000" w:themeColor="text1"/>
                <w:sz w:val="20"/>
                <w:szCs w:val="20"/>
              </w:rPr>
            </w:pPr>
            <w:r>
              <w:rPr>
                <w:rFonts w:eastAsia="Calibri"/>
                <w:color w:val="000000" w:themeColor="text1"/>
                <w:sz w:val="20"/>
                <w:szCs w:val="20"/>
                <w:lang w:val="en-US"/>
              </w:rPr>
              <w:t>P</w:t>
            </w:r>
            <w:r w:rsidR="00AD68A0" w:rsidRPr="00AD68A0">
              <w:rPr>
                <w:rFonts w:eastAsia="Calibri"/>
                <w:color w:val="000000" w:themeColor="text1"/>
                <w:sz w:val="20"/>
                <w:szCs w:val="20"/>
              </w:rPr>
              <w:t>= S/</w:t>
            </w:r>
            <w:r w:rsidR="00D477F2">
              <w:rPr>
                <w:rFonts w:eastAsia="Calibri"/>
                <w:color w:val="000000" w:themeColor="text1"/>
                <w:sz w:val="20"/>
                <w:szCs w:val="20"/>
              </w:rPr>
              <w:t>Е</w:t>
            </w:r>
            <w:r>
              <w:rPr>
                <w:rFonts w:eastAsia="Calibri"/>
                <w:color w:val="000000" w:themeColor="text1"/>
                <w:sz w:val="20"/>
                <w:szCs w:val="20"/>
                <w:vertAlign w:val="subscript"/>
                <w:lang w:val="en-US"/>
              </w:rPr>
              <w:t>geo</w:t>
            </w:r>
            <w:r w:rsidR="00AD68A0" w:rsidRPr="00AD68A0">
              <w:rPr>
                <w:rFonts w:eastAsia="Calibri"/>
                <w:color w:val="000000" w:themeColor="text1"/>
                <w:sz w:val="20"/>
                <w:szCs w:val="20"/>
              </w:rPr>
              <w:t>, (лв./kW</w:t>
            </w:r>
            <w:r w:rsidR="00D477F2" w:rsidRPr="00D477F2">
              <w:rPr>
                <w:rFonts w:eastAsia="Calibri"/>
                <w:color w:val="000000" w:themeColor="text1"/>
                <w:sz w:val="20"/>
                <w:szCs w:val="20"/>
              </w:rPr>
              <w:t>h</w:t>
            </w:r>
            <w:r w:rsidR="00AD68A0" w:rsidRPr="00AD68A0">
              <w:rPr>
                <w:rFonts w:eastAsia="Calibri"/>
                <w:color w:val="000000" w:themeColor="text1"/>
                <w:sz w:val="20"/>
                <w:szCs w:val="20"/>
              </w:rPr>
              <w:t>), където</w:t>
            </w:r>
            <w:r w:rsidR="00D477F2">
              <w:rPr>
                <w:rFonts w:eastAsia="Calibri"/>
                <w:color w:val="000000" w:themeColor="text1"/>
                <w:sz w:val="20"/>
                <w:szCs w:val="20"/>
              </w:rPr>
              <w:t>:</w:t>
            </w:r>
          </w:p>
          <w:p w:rsidR="00AD68A0" w:rsidRPr="00AD68A0" w:rsidRDefault="00AD68A0" w:rsidP="00AD68A0">
            <w:pPr>
              <w:spacing w:before="60" w:after="60" w:line="312" w:lineRule="auto"/>
              <w:jc w:val="left"/>
              <w:rPr>
                <w:rFonts w:eastAsia="Calibri"/>
                <w:color w:val="000000" w:themeColor="text1"/>
                <w:sz w:val="20"/>
                <w:szCs w:val="20"/>
              </w:rPr>
            </w:pPr>
          </w:p>
          <w:p w:rsidR="00AD68A0" w:rsidRPr="00AD68A0" w:rsidRDefault="00AD68A0" w:rsidP="00AD68A0">
            <w:pPr>
              <w:spacing w:before="60" w:after="60" w:line="312" w:lineRule="auto"/>
              <w:jc w:val="left"/>
              <w:rPr>
                <w:rFonts w:eastAsia="Calibri"/>
                <w:color w:val="000000" w:themeColor="text1"/>
                <w:sz w:val="20"/>
                <w:szCs w:val="20"/>
              </w:rPr>
            </w:pPr>
            <w:r>
              <w:rPr>
                <w:rFonts w:eastAsia="Calibri"/>
                <w:color w:val="000000" w:themeColor="text1"/>
                <w:sz w:val="20"/>
                <w:szCs w:val="20"/>
              </w:rPr>
              <w:t>-</w:t>
            </w:r>
            <w:r>
              <w:rPr>
                <w:rFonts w:eastAsia="Calibri"/>
                <w:color w:val="000000" w:themeColor="text1"/>
                <w:sz w:val="20"/>
                <w:szCs w:val="20"/>
                <w:lang w:val="en-US"/>
              </w:rPr>
              <w:t xml:space="preserve"> </w:t>
            </w:r>
            <w:r w:rsidRPr="00AD68A0">
              <w:rPr>
                <w:rFonts w:eastAsia="Calibri"/>
                <w:color w:val="000000" w:themeColor="text1"/>
                <w:sz w:val="20"/>
                <w:szCs w:val="20"/>
              </w:rPr>
              <w:t>S e общата стойност на БФП, лв.;</w:t>
            </w:r>
          </w:p>
          <w:p w:rsidR="007B43E6" w:rsidRDefault="00AD68A0" w:rsidP="005A1A58">
            <w:pPr>
              <w:spacing w:before="60" w:after="60" w:line="312" w:lineRule="auto"/>
              <w:jc w:val="left"/>
              <w:rPr>
                <w:rFonts w:eastAsia="Calibri"/>
                <w:color w:val="000000" w:themeColor="text1"/>
                <w:sz w:val="20"/>
                <w:szCs w:val="20"/>
              </w:rPr>
            </w:pPr>
            <w:r>
              <w:rPr>
                <w:rFonts w:eastAsia="Calibri"/>
                <w:color w:val="000000" w:themeColor="text1"/>
                <w:sz w:val="20"/>
                <w:szCs w:val="20"/>
              </w:rPr>
              <w:t>-</w:t>
            </w:r>
            <w:r>
              <w:rPr>
                <w:rFonts w:eastAsia="Calibri"/>
                <w:color w:val="000000" w:themeColor="text1"/>
                <w:sz w:val="20"/>
                <w:szCs w:val="20"/>
                <w:lang w:val="en-US"/>
              </w:rPr>
              <w:t xml:space="preserve"> E</w:t>
            </w:r>
            <w:r w:rsidR="005A1A58">
              <w:rPr>
                <w:rFonts w:eastAsia="Calibri"/>
                <w:color w:val="000000" w:themeColor="text1"/>
                <w:sz w:val="20"/>
                <w:szCs w:val="20"/>
                <w:vertAlign w:val="subscript"/>
                <w:lang w:val="en-US"/>
              </w:rPr>
              <w:t>geo</w:t>
            </w:r>
            <w:r w:rsidRPr="00AD68A0">
              <w:rPr>
                <w:rFonts w:eastAsia="Calibri"/>
                <w:color w:val="000000" w:themeColor="text1"/>
                <w:sz w:val="20"/>
                <w:szCs w:val="20"/>
              </w:rPr>
              <w:t xml:space="preserve"> е </w:t>
            </w:r>
            <w:r>
              <w:rPr>
                <w:rFonts w:eastAsia="Calibri"/>
                <w:color w:val="000000" w:themeColor="text1"/>
                <w:sz w:val="20"/>
                <w:szCs w:val="20"/>
              </w:rPr>
              <w:t xml:space="preserve">прогнозното </w:t>
            </w:r>
            <w:r w:rsidRPr="00AD68A0">
              <w:rPr>
                <w:rFonts w:eastAsia="Calibri"/>
                <w:color w:val="000000" w:themeColor="text1"/>
                <w:sz w:val="20"/>
                <w:szCs w:val="20"/>
              </w:rPr>
              <w:t xml:space="preserve">годишно производство на </w:t>
            </w:r>
            <w:r w:rsidRPr="00AD68A0">
              <w:rPr>
                <w:rFonts w:eastAsia="Calibri"/>
                <w:color w:val="000000" w:themeColor="text1"/>
                <w:sz w:val="20"/>
                <w:szCs w:val="20"/>
              </w:rPr>
              <w:lastRenderedPageBreak/>
              <w:t>топлинна енергия за отопление и БГВ, и енергия за охлаждане</w:t>
            </w:r>
            <w:r w:rsidR="005A1A58">
              <w:rPr>
                <w:rFonts w:eastAsia="Calibri"/>
                <w:color w:val="000000" w:themeColor="text1"/>
                <w:sz w:val="20"/>
                <w:szCs w:val="20"/>
                <w:lang w:val="en-US"/>
              </w:rPr>
              <w:t xml:space="preserve"> </w:t>
            </w:r>
            <w:r w:rsidR="005A1A58">
              <w:rPr>
                <w:rFonts w:eastAsia="Calibri"/>
                <w:color w:val="000000" w:themeColor="text1"/>
                <w:sz w:val="20"/>
                <w:szCs w:val="20"/>
              </w:rPr>
              <w:t>от геотермална енергия</w:t>
            </w:r>
            <w:r w:rsidRPr="00AD68A0">
              <w:rPr>
                <w:rFonts w:eastAsia="Calibri"/>
                <w:color w:val="000000" w:themeColor="text1"/>
                <w:sz w:val="20"/>
                <w:szCs w:val="20"/>
              </w:rPr>
              <w:t>, kWh.</w:t>
            </w:r>
          </w:p>
          <w:p w:rsidR="00BA394F" w:rsidRDefault="00BA394F" w:rsidP="005A1A58">
            <w:pPr>
              <w:spacing w:before="60" w:after="60" w:line="312" w:lineRule="auto"/>
              <w:jc w:val="left"/>
              <w:rPr>
                <w:rFonts w:eastAsia="Calibri"/>
                <w:i/>
                <w:color w:val="000000" w:themeColor="text1"/>
                <w:sz w:val="20"/>
                <w:szCs w:val="20"/>
              </w:rPr>
            </w:pPr>
          </w:p>
          <w:p w:rsidR="00AC3545" w:rsidRPr="00BA394F" w:rsidRDefault="00AC3545" w:rsidP="005A1A58">
            <w:pPr>
              <w:spacing w:before="60" w:after="60" w:line="312" w:lineRule="auto"/>
              <w:jc w:val="left"/>
              <w:rPr>
                <w:rFonts w:eastAsia="Calibri"/>
                <w:i/>
                <w:color w:val="000000" w:themeColor="text1"/>
                <w:sz w:val="20"/>
                <w:szCs w:val="20"/>
              </w:rPr>
            </w:pPr>
            <w:r w:rsidRPr="00AC3545">
              <w:rPr>
                <w:rFonts w:eastAsia="Calibri"/>
                <w:i/>
                <w:color w:val="000000" w:themeColor="text1"/>
                <w:sz w:val="20"/>
                <w:szCs w:val="20"/>
              </w:rPr>
              <w:t xml:space="preserve">При изчисленията общата стойност на БФП (S) е </w:t>
            </w:r>
            <w:r w:rsidR="00BC0E8C">
              <w:rPr>
                <w:rFonts w:eastAsia="Calibri"/>
                <w:i/>
                <w:color w:val="000000" w:themeColor="text1"/>
                <w:sz w:val="20"/>
                <w:szCs w:val="20"/>
              </w:rPr>
              <w:t xml:space="preserve">посочената във </w:t>
            </w:r>
            <w:r w:rsidR="00BC0E8C" w:rsidRPr="00BC0E8C">
              <w:rPr>
                <w:rFonts w:eastAsia="Calibri"/>
                <w:i/>
                <w:color w:val="000000" w:themeColor="text1"/>
                <w:sz w:val="20"/>
                <w:szCs w:val="20"/>
              </w:rPr>
              <w:t>Формуляр</w:t>
            </w:r>
            <w:r w:rsidR="00BC0E8C">
              <w:rPr>
                <w:rFonts w:eastAsia="Calibri"/>
                <w:i/>
                <w:color w:val="000000" w:themeColor="text1"/>
                <w:sz w:val="20"/>
                <w:szCs w:val="20"/>
              </w:rPr>
              <w:t>а</w:t>
            </w:r>
            <w:r w:rsidR="00BC0E8C" w:rsidRPr="00BC0E8C">
              <w:rPr>
                <w:rFonts w:eastAsia="Calibri"/>
                <w:i/>
                <w:color w:val="000000" w:themeColor="text1"/>
                <w:sz w:val="20"/>
                <w:szCs w:val="20"/>
              </w:rPr>
              <w:t xml:space="preserve"> за кандидатстване</w:t>
            </w:r>
            <w:r w:rsidR="00BC0E8C">
              <w:rPr>
                <w:rFonts w:eastAsia="Calibri"/>
                <w:i/>
                <w:color w:val="000000" w:themeColor="text1"/>
                <w:sz w:val="20"/>
                <w:szCs w:val="20"/>
              </w:rPr>
              <w:t>,</w:t>
            </w:r>
            <w:r w:rsidR="00BC0E8C" w:rsidRPr="00BC0E8C">
              <w:rPr>
                <w:rFonts w:eastAsia="Calibri"/>
                <w:i/>
                <w:color w:val="000000" w:themeColor="text1"/>
                <w:sz w:val="20"/>
                <w:szCs w:val="20"/>
              </w:rPr>
              <w:t xml:space="preserve"> т. 6 „Финансова информация – източници на финансиране“,</w:t>
            </w:r>
            <w:r w:rsidR="00BC0E8C">
              <w:rPr>
                <w:rFonts w:eastAsia="Calibri"/>
                <w:i/>
                <w:color w:val="000000" w:themeColor="text1"/>
                <w:sz w:val="20"/>
                <w:szCs w:val="20"/>
              </w:rPr>
              <w:t xml:space="preserve"> ред „</w:t>
            </w:r>
            <w:r w:rsidR="00BC0E8C" w:rsidRPr="00BC0E8C">
              <w:rPr>
                <w:rFonts w:eastAsia="Calibri"/>
                <w:i/>
                <w:color w:val="000000" w:themeColor="text1"/>
                <w:sz w:val="20"/>
                <w:szCs w:val="20"/>
              </w:rPr>
              <w:t>Искано финансиране (Безвъзмездна финансова помощ)</w:t>
            </w:r>
            <w:r w:rsidR="00BC0E8C">
              <w:rPr>
                <w:rFonts w:eastAsia="Calibri"/>
                <w:i/>
                <w:color w:val="000000" w:themeColor="text1"/>
                <w:sz w:val="20"/>
                <w:szCs w:val="20"/>
              </w:rPr>
              <w:t>“.</w:t>
            </w:r>
          </w:p>
        </w:tc>
      </w:tr>
      <w:tr w:rsidR="00A343BC" w:rsidRPr="00FE6236" w:rsidTr="007B43E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A343BC" w:rsidRPr="0042373E" w:rsidRDefault="00A343BC" w:rsidP="00E36562">
            <w:pPr>
              <w:spacing w:before="60" w:after="60" w:line="312" w:lineRule="auto"/>
              <w:rPr>
                <w:rFonts w:eastAsia="Calibri"/>
                <w:color w:val="000000" w:themeColor="text1"/>
                <w:sz w:val="20"/>
                <w:szCs w:val="20"/>
              </w:rPr>
            </w:pPr>
            <w:r w:rsidRPr="00FE6236">
              <w:rPr>
                <w:rFonts w:eastAsia="Calibri"/>
                <w:color w:val="000000" w:themeColor="text1"/>
                <w:sz w:val="20"/>
                <w:szCs w:val="20"/>
              </w:rPr>
              <w:lastRenderedPageBreak/>
              <w:t xml:space="preserve">Ефективност на инвестицията ≤ </w:t>
            </w:r>
            <w:r w:rsidR="00E36562">
              <w:rPr>
                <w:rFonts w:eastAsia="Calibri"/>
                <w:color w:val="000000" w:themeColor="text1"/>
                <w:sz w:val="20"/>
                <w:szCs w:val="20"/>
              </w:rPr>
              <w:t>1</w:t>
            </w:r>
            <w:r w:rsidR="00C96F1F">
              <w:rPr>
                <w:rFonts w:eastAsia="Calibri"/>
                <w:color w:val="000000" w:themeColor="text1"/>
                <w:sz w:val="20"/>
                <w:szCs w:val="20"/>
              </w:rPr>
              <w:t xml:space="preserve"> </w:t>
            </w:r>
            <w:r w:rsidRPr="00FE6236">
              <w:rPr>
                <w:rFonts w:eastAsia="Calibri"/>
                <w:color w:val="000000" w:themeColor="text1"/>
                <w:sz w:val="20"/>
                <w:szCs w:val="20"/>
              </w:rPr>
              <w:t>лв./</w:t>
            </w:r>
            <w:r w:rsidRPr="00FE6236">
              <w:rPr>
                <w:rFonts w:eastAsia="Calibri"/>
                <w:color w:val="000000" w:themeColor="text1"/>
                <w:sz w:val="20"/>
                <w:szCs w:val="20"/>
                <w:lang w:val="en-US"/>
              </w:rPr>
              <w:t>kW</w:t>
            </w:r>
            <w:r w:rsidR="009A47BC">
              <w:rPr>
                <w:rFonts w:eastAsia="Calibri"/>
                <w:color w:val="000000" w:themeColor="text1"/>
                <w:sz w:val="20"/>
                <w:szCs w:val="20"/>
                <w:lang w:val="en-US"/>
              </w:rPr>
              <w:t>h</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A343BC" w:rsidRPr="00FE6236" w:rsidRDefault="0068726B" w:rsidP="00A343BC">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30</w:t>
            </w:r>
          </w:p>
        </w:tc>
        <w:tc>
          <w:tcPr>
            <w:tcW w:w="1769" w:type="pct"/>
            <w:tcBorders>
              <w:top w:val="single" w:sz="4" w:space="0" w:color="auto"/>
              <w:left w:val="single" w:sz="4" w:space="0" w:color="auto"/>
              <w:bottom w:val="single" w:sz="4" w:space="0" w:color="auto"/>
              <w:right w:val="single" w:sz="4" w:space="0" w:color="auto"/>
            </w:tcBorders>
          </w:tcPr>
          <w:p w:rsidR="00A343BC" w:rsidRPr="007B43E6" w:rsidRDefault="00A343BC" w:rsidP="00A343BC">
            <w:pPr>
              <w:spacing w:before="60" w:after="60" w:line="312" w:lineRule="auto"/>
              <w:jc w:val="left"/>
              <w:rPr>
                <w:rFonts w:eastAsia="Calibri"/>
                <w:color w:val="000000" w:themeColor="text1"/>
                <w:sz w:val="20"/>
                <w:szCs w:val="20"/>
              </w:rPr>
            </w:pPr>
          </w:p>
        </w:tc>
      </w:tr>
      <w:tr w:rsidR="00A343BC" w:rsidRPr="00FE6236" w:rsidTr="007B43E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A343BC" w:rsidRPr="0042373E" w:rsidDel="008B5475" w:rsidRDefault="00A343BC" w:rsidP="00C96F1F">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sidR="00C96F1F">
              <w:rPr>
                <w:rFonts w:eastAsia="Calibri"/>
                <w:color w:val="000000" w:themeColor="text1"/>
                <w:sz w:val="20"/>
                <w:szCs w:val="20"/>
              </w:rPr>
              <w:t xml:space="preserve">1 </w:t>
            </w:r>
            <w:r w:rsidRPr="00FE6236">
              <w:rPr>
                <w:rFonts w:eastAsia="Calibri"/>
                <w:color w:val="000000" w:themeColor="text1"/>
                <w:sz w:val="20"/>
                <w:szCs w:val="20"/>
              </w:rPr>
              <w:t>лв./</w:t>
            </w:r>
            <w:r w:rsidRPr="00FE6236">
              <w:rPr>
                <w:rFonts w:eastAsia="Calibri"/>
                <w:color w:val="000000" w:themeColor="text1"/>
                <w:sz w:val="20"/>
                <w:szCs w:val="20"/>
                <w:lang w:val="en-US"/>
              </w:rPr>
              <w:t>kW</w:t>
            </w:r>
            <w:r w:rsidR="007272DE" w:rsidRPr="007272DE">
              <w:rPr>
                <w:rFonts w:eastAsia="Calibri"/>
                <w:color w:val="000000" w:themeColor="text1"/>
                <w:sz w:val="20"/>
                <w:szCs w:val="20"/>
                <w:lang w:val="en-US"/>
              </w:rPr>
              <w:t>h</w:t>
            </w:r>
            <w:r w:rsidRPr="00FE6236">
              <w:rPr>
                <w:rFonts w:eastAsia="Calibri"/>
                <w:color w:val="000000" w:themeColor="text1"/>
                <w:sz w:val="20"/>
                <w:szCs w:val="20"/>
                <w:lang w:val="en-US"/>
              </w:rPr>
              <w:t xml:space="preserve"> </w:t>
            </w:r>
            <w:r w:rsidRPr="00FE6236">
              <w:rPr>
                <w:rFonts w:eastAsia="Calibri"/>
                <w:color w:val="000000" w:themeColor="text1"/>
                <w:sz w:val="20"/>
                <w:szCs w:val="20"/>
              </w:rPr>
              <w:t>и</w:t>
            </w:r>
            <w:r w:rsidRPr="00FE6236" w:rsidDel="00476128">
              <w:rPr>
                <w:rFonts w:eastAsia="Calibri"/>
                <w:color w:val="000000" w:themeColor="text1"/>
                <w:sz w:val="20"/>
                <w:szCs w:val="20"/>
              </w:rPr>
              <w:t xml:space="preserve"> </w:t>
            </w:r>
            <w:r w:rsidRPr="00FE6236">
              <w:rPr>
                <w:rFonts w:eastAsia="Calibri"/>
                <w:color w:val="000000" w:themeColor="text1"/>
                <w:sz w:val="20"/>
                <w:szCs w:val="20"/>
              </w:rPr>
              <w:t xml:space="preserve">≤ </w:t>
            </w:r>
            <w:r w:rsidR="00C96F1F">
              <w:rPr>
                <w:rFonts w:eastAsia="Calibri"/>
                <w:color w:val="000000" w:themeColor="text1"/>
                <w:sz w:val="20"/>
                <w:szCs w:val="20"/>
              </w:rPr>
              <w:t>1,4</w:t>
            </w:r>
            <w:r w:rsidRPr="00FE6236">
              <w:rPr>
                <w:rFonts w:eastAsia="Calibri"/>
                <w:color w:val="000000" w:themeColor="text1"/>
                <w:sz w:val="20"/>
                <w:szCs w:val="20"/>
              </w:rPr>
              <w:t xml:space="preserve"> лв./</w:t>
            </w:r>
            <w:r w:rsidRPr="00FE6236">
              <w:rPr>
                <w:rFonts w:eastAsia="Calibri"/>
                <w:color w:val="000000" w:themeColor="text1"/>
                <w:sz w:val="20"/>
                <w:szCs w:val="20"/>
                <w:lang w:val="en-US"/>
              </w:rPr>
              <w:t>kW</w:t>
            </w:r>
            <w:r w:rsidR="009A47BC">
              <w:rPr>
                <w:rFonts w:eastAsia="Calibri"/>
                <w:color w:val="000000" w:themeColor="text1"/>
                <w:sz w:val="20"/>
                <w:szCs w:val="20"/>
                <w:lang w:val="en-US"/>
              </w:rPr>
              <w:t>h</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A343BC" w:rsidRPr="00FE6236" w:rsidRDefault="00355185" w:rsidP="00A343BC">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24</w:t>
            </w:r>
          </w:p>
        </w:tc>
        <w:tc>
          <w:tcPr>
            <w:tcW w:w="1769" w:type="pct"/>
            <w:tcBorders>
              <w:top w:val="single" w:sz="4" w:space="0" w:color="auto"/>
              <w:left w:val="single" w:sz="4" w:space="0" w:color="auto"/>
              <w:bottom w:val="single" w:sz="4" w:space="0" w:color="auto"/>
              <w:right w:val="single" w:sz="4" w:space="0" w:color="auto"/>
            </w:tcBorders>
          </w:tcPr>
          <w:p w:rsidR="00A343BC" w:rsidRPr="007B43E6" w:rsidRDefault="00A343BC" w:rsidP="00A343BC">
            <w:pPr>
              <w:spacing w:before="60" w:after="60" w:line="312" w:lineRule="auto"/>
              <w:jc w:val="left"/>
              <w:rPr>
                <w:rFonts w:eastAsia="Calibri"/>
                <w:color w:val="000000" w:themeColor="text1"/>
                <w:sz w:val="20"/>
                <w:szCs w:val="20"/>
              </w:rPr>
            </w:pPr>
          </w:p>
        </w:tc>
      </w:tr>
      <w:tr w:rsidR="00A343BC" w:rsidRPr="00FE6236" w:rsidTr="007B43E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A343BC" w:rsidRPr="0042373E" w:rsidRDefault="00A343BC" w:rsidP="00C96F1F">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sidR="00C96F1F">
              <w:rPr>
                <w:rFonts w:eastAsia="Calibri"/>
                <w:color w:val="000000" w:themeColor="text1"/>
                <w:sz w:val="20"/>
                <w:szCs w:val="20"/>
              </w:rPr>
              <w:t xml:space="preserve">1,4 </w:t>
            </w:r>
            <w:r w:rsidRPr="00FE6236">
              <w:rPr>
                <w:rFonts w:eastAsia="Calibri"/>
                <w:color w:val="000000" w:themeColor="text1"/>
                <w:sz w:val="20"/>
                <w:szCs w:val="20"/>
              </w:rPr>
              <w:t>лв./</w:t>
            </w:r>
            <w:r w:rsidRPr="00FE6236">
              <w:rPr>
                <w:rFonts w:eastAsia="Calibri"/>
                <w:color w:val="000000" w:themeColor="text1"/>
                <w:sz w:val="20"/>
                <w:szCs w:val="20"/>
                <w:lang w:val="en-US"/>
              </w:rPr>
              <w:t>kW</w:t>
            </w:r>
            <w:r w:rsidR="007272DE" w:rsidRPr="007272DE">
              <w:rPr>
                <w:rFonts w:eastAsia="Calibri"/>
                <w:color w:val="000000" w:themeColor="text1"/>
                <w:sz w:val="20"/>
                <w:szCs w:val="20"/>
                <w:lang w:val="en-US"/>
              </w:rPr>
              <w:t>h</w:t>
            </w:r>
            <w:r w:rsidRPr="00FE6236">
              <w:rPr>
                <w:rFonts w:eastAsia="Calibri"/>
                <w:color w:val="000000" w:themeColor="text1"/>
                <w:sz w:val="20"/>
                <w:szCs w:val="20"/>
              </w:rPr>
              <w:t xml:space="preserve"> и ≤ </w:t>
            </w:r>
            <w:r w:rsidR="00C96F1F">
              <w:rPr>
                <w:rFonts w:eastAsia="Calibri"/>
                <w:color w:val="000000" w:themeColor="text1"/>
                <w:sz w:val="20"/>
                <w:szCs w:val="20"/>
              </w:rPr>
              <w:t>1,8</w:t>
            </w:r>
            <w:r w:rsidRPr="00FE6236">
              <w:rPr>
                <w:rFonts w:eastAsia="Calibri"/>
                <w:color w:val="000000" w:themeColor="text1"/>
                <w:sz w:val="20"/>
                <w:szCs w:val="20"/>
              </w:rPr>
              <w:t xml:space="preserve"> лв./</w:t>
            </w:r>
            <w:r w:rsidRPr="00FE6236">
              <w:rPr>
                <w:rFonts w:eastAsia="Calibri"/>
                <w:color w:val="000000" w:themeColor="text1"/>
                <w:sz w:val="20"/>
                <w:szCs w:val="20"/>
                <w:lang w:val="en-US"/>
              </w:rPr>
              <w:t>kW</w:t>
            </w:r>
            <w:r w:rsidR="009A47BC">
              <w:rPr>
                <w:rFonts w:eastAsia="Calibri"/>
                <w:color w:val="000000" w:themeColor="text1"/>
                <w:sz w:val="20"/>
                <w:szCs w:val="20"/>
                <w:lang w:val="en-US"/>
              </w:rPr>
              <w:t>h</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A343BC" w:rsidRPr="00FE6236" w:rsidRDefault="00355185" w:rsidP="00A343BC">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18</w:t>
            </w:r>
          </w:p>
        </w:tc>
        <w:tc>
          <w:tcPr>
            <w:tcW w:w="1769" w:type="pct"/>
            <w:tcBorders>
              <w:top w:val="single" w:sz="4" w:space="0" w:color="auto"/>
              <w:left w:val="single" w:sz="4" w:space="0" w:color="auto"/>
              <w:bottom w:val="single" w:sz="4" w:space="0" w:color="auto"/>
              <w:right w:val="single" w:sz="4" w:space="0" w:color="auto"/>
            </w:tcBorders>
          </w:tcPr>
          <w:p w:rsidR="00A343BC" w:rsidRPr="007B43E6" w:rsidRDefault="00A343BC" w:rsidP="00A343BC">
            <w:pPr>
              <w:spacing w:before="60" w:after="60" w:line="312" w:lineRule="auto"/>
              <w:jc w:val="left"/>
              <w:rPr>
                <w:rFonts w:eastAsia="Calibri"/>
                <w:color w:val="000000" w:themeColor="text1"/>
                <w:sz w:val="20"/>
                <w:szCs w:val="20"/>
              </w:rPr>
            </w:pPr>
          </w:p>
        </w:tc>
      </w:tr>
      <w:tr w:rsidR="00A343BC" w:rsidRPr="00FE6236" w:rsidTr="007B43E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A343BC" w:rsidRPr="0042373E" w:rsidRDefault="00A343BC" w:rsidP="007272DE">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sidR="00C96F1F">
              <w:rPr>
                <w:rFonts w:eastAsia="Calibri"/>
                <w:color w:val="000000" w:themeColor="text1"/>
                <w:sz w:val="20"/>
                <w:szCs w:val="20"/>
              </w:rPr>
              <w:t>1,8</w:t>
            </w:r>
            <w:r w:rsidRPr="00FE6236">
              <w:rPr>
                <w:rFonts w:eastAsia="Calibri"/>
                <w:color w:val="000000" w:themeColor="text1"/>
                <w:sz w:val="20"/>
                <w:szCs w:val="20"/>
              </w:rPr>
              <w:t xml:space="preserve"> лв./</w:t>
            </w:r>
            <w:r w:rsidRPr="00FE6236">
              <w:t xml:space="preserve"> </w:t>
            </w:r>
            <w:r w:rsidRPr="00FE6236">
              <w:rPr>
                <w:rFonts w:eastAsia="Calibri"/>
                <w:color w:val="000000" w:themeColor="text1"/>
                <w:sz w:val="20"/>
                <w:szCs w:val="20"/>
                <w:lang w:val="en-US"/>
              </w:rPr>
              <w:t>kW</w:t>
            </w:r>
            <w:r w:rsidR="007272DE" w:rsidRPr="007272DE">
              <w:rPr>
                <w:rFonts w:eastAsia="Calibri"/>
                <w:color w:val="000000" w:themeColor="text1"/>
                <w:sz w:val="20"/>
                <w:szCs w:val="20"/>
                <w:lang w:val="en-US"/>
              </w:rPr>
              <w:t>h</w:t>
            </w:r>
            <w:r w:rsidRPr="00FE6236">
              <w:rPr>
                <w:rFonts w:eastAsia="Calibri"/>
                <w:color w:val="000000" w:themeColor="text1"/>
                <w:sz w:val="20"/>
                <w:szCs w:val="20"/>
              </w:rPr>
              <w:t xml:space="preserve"> и ≤ </w:t>
            </w:r>
            <w:r w:rsidR="007272DE">
              <w:rPr>
                <w:rFonts w:eastAsia="Calibri"/>
                <w:color w:val="000000" w:themeColor="text1"/>
                <w:sz w:val="20"/>
                <w:szCs w:val="20"/>
              </w:rPr>
              <w:t>2,2</w:t>
            </w:r>
            <w:r w:rsidRPr="00FE6236">
              <w:rPr>
                <w:rFonts w:eastAsia="Calibri"/>
                <w:color w:val="000000" w:themeColor="text1"/>
                <w:sz w:val="20"/>
                <w:szCs w:val="20"/>
              </w:rPr>
              <w:t xml:space="preserve"> лв./</w:t>
            </w:r>
            <w:r w:rsidRPr="00FE6236">
              <w:rPr>
                <w:rFonts w:eastAsia="Calibri"/>
                <w:color w:val="000000" w:themeColor="text1"/>
                <w:sz w:val="20"/>
                <w:szCs w:val="20"/>
                <w:lang w:val="en-US"/>
              </w:rPr>
              <w:t>kW</w:t>
            </w:r>
            <w:r w:rsidR="009A47BC">
              <w:rPr>
                <w:rFonts w:eastAsia="Calibri"/>
                <w:color w:val="000000" w:themeColor="text1"/>
                <w:sz w:val="20"/>
                <w:szCs w:val="20"/>
                <w:lang w:val="en-US"/>
              </w:rPr>
              <w:t>h</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A343BC" w:rsidRPr="00FE6236" w:rsidRDefault="00355185" w:rsidP="00A343BC">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12</w:t>
            </w:r>
          </w:p>
        </w:tc>
        <w:tc>
          <w:tcPr>
            <w:tcW w:w="1769" w:type="pct"/>
            <w:tcBorders>
              <w:top w:val="single" w:sz="4" w:space="0" w:color="auto"/>
              <w:left w:val="single" w:sz="4" w:space="0" w:color="auto"/>
              <w:bottom w:val="single" w:sz="4" w:space="0" w:color="auto"/>
              <w:right w:val="single" w:sz="4" w:space="0" w:color="auto"/>
            </w:tcBorders>
          </w:tcPr>
          <w:p w:rsidR="00A343BC" w:rsidRPr="007B43E6" w:rsidRDefault="00A343BC" w:rsidP="00A343BC">
            <w:pPr>
              <w:spacing w:before="60" w:after="60" w:line="312" w:lineRule="auto"/>
              <w:jc w:val="left"/>
              <w:rPr>
                <w:rFonts w:eastAsia="Calibri"/>
                <w:color w:val="000000" w:themeColor="text1"/>
                <w:sz w:val="20"/>
                <w:szCs w:val="20"/>
              </w:rPr>
            </w:pPr>
          </w:p>
        </w:tc>
      </w:tr>
      <w:tr w:rsidR="00A343BC" w:rsidRPr="00FE6236" w:rsidTr="007B43E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A343BC" w:rsidRPr="0042373E" w:rsidRDefault="00A343BC" w:rsidP="00621719">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sidR="00E36562">
              <w:rPr>
                <w:rFonts w:eastAsia="Calibri"/>
                <w:color w:val="000000" w:themeColor="text1"/>
                <w:sz w:val="20"/>
                <w:szCs w:val="20"/>
              </w:rPr>
              <w:t>2,</w:t>
            </w:r>
            <w:r w:rsidR="00621719">
              <w:rPr>
                <w:rFonts w:eastAsia="Calibri"/>
                <w:color w:val="000000" w:themeColor="text1"/>
                <w:sz w:val="20"/>
                <w:szCs w:val="20"/>
              </w:rPr>
              <w:t>2</w:t>
            </w:r>
            <w:r w:rsidRPr="00FE6236">
              <w:rPr>
                <w:rFonts w:eastAsia="Calibri"/>
                <w:color w:val="000000" w:themeColor="text1"/>
                <w:sz w:val="20"/>
                <w:szCs w:val="20"/>
              </w:rPr>
              <w:t xml:space="preserve"> лв./</w:t>
            </w:r>
            <w:r w:rsidRPr="00FE6236">
              <w:t xml:space="preserve"> </w:t>
            </w:r>
            <w:r w:rsidRPr="00FE6236">
              <w:rPr>
                <w:rFonts w:eastAsia="Calibri"/>
                <w:color w:val="000000" w:themeColor="text1"/>
                <w:sz w:val="20"/>
                <w:szCs w:val="20"/>
                <w:lang w:val="en-US"/>
              </w:rPr>
              <w:t>kW</w:t>
            </w:r>
            <w:r w:rsidR="009A47BC">
              <w:rPr>
                <w:rFonts w:eastAsia="Calibri"/>
                <w:color w:val="000000" w:themeColor="text1"/>
                <w:sz w:val="20"/>
                <w:szCs w:val="20"/>
                <w:lang w:val="en-US"/>
              </w:rPr>
              <w:t>h</w:t>
            </w:r>
            <w:r w:rsidR="00621719">
              <w:t xml:space="preserve"> </w:t>
            </w:r>
            <w:r w:rsidR="00621719" w:rsidRPr="00621719">
              <w:rPr>
                <w:rFonts w:eastAsia="Calibri"/>
                <w:color w:val="000000" w:themeColor="text1"/>
                <w:sz w:val="20"/>
                <w:szCs w:val="20"/>
                <w:lang w:val="en-US"/>
              </w:rPr>
              <w:t>и ≤ 2,</w:t>
            </w:r>
            <w:r w:rsidR="00621719">
              <w:rPr>
                <w:rFonts w:eastAsia="Calibri"/>
                <w:color w:val="000000" w:themeColor="text1"/>
                <w:sz w:val="20"/>
                <w:szCs w:val="20"/>
              </w:rPr>
              <w:t>6</w:t>
            </w:r>
            <w:r w:rsidR="00621719" w:rsidRPr="00621719">
              <w:rPr>
                <w:rFonts w:eastAsia="Calibri"/>
                <w:color w:val="000000" w:themeColor="text1"/>
                <w:sz w:val="20"/>
                <w:szCs w:val="20"/>
                <w:lang w:val="en-US"/>
              </w:rPr>
              <w:t xml:space="preserve"> лв./kWh</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A343BC" w:rsidRPr="00FE6236" w:rsidRDefault="00355185" w:rsidP="00A343BC">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rsidR="00A343BC" w:rsidRPr="007B43E6" w:rsidRDefault="00A343BC" w:rsidP="00A343BC">
            <w:pPr>
              <w:spacing w:before="60" w:after="60" w:line="312" w:lineRule="auto"/>
              <w:jc w:val="left"/>
              <w:rPr>
                <w:rFonts w:eastAsia="Calibri"/>
                <w:color w:val="000000" w:themeColor="text1"/>
                <w:sz w:val="20"/>
                <w:szCs w:val="20"/>
              </w:rPr>
            </w:pPr>
          </w:p>
        </w:tc>
      </w:tr>
      <w:tr w:rsidR="00A343BC" w:rsidRPr="00FE6236" w:rsidTr="007B43E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A343BC" w:rsidRPr="00FE6236" w:rsidRDefault="00621719" w:rsidP="00A343BC">
            <w:pPr>
              <w:spacing w:before="60" w:after="60" w:line="312" w:lineRule="auto"/>
              <w:rPr>
                <w:rFonts w:eastAsia="Calibri"/>
                <w:color w:val="000000" w:themeColor="text1"/>
                <w:sz w:val="20"/>
                <w:szCs w:val="20"/>
              </w:rPr>
            </w:pPr>
            <w:r w:rsidRPr="00621719">
              <w:rPr>
                <w:rFonts w:eastAsia="Calibri"/>
                <w:color w:val="000000" w:themeColor="text1"/>
                <w:sz w:val="20"/>
                <w:szCs w:val="20"/>
              </w:rPr>
              <w:t>Ефективност на инвестицията &gt; 2,6 лв./ kWh</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A343BC" w:rsidRPr="00FE6236" w:rsidRDefault="00355185" w:rsidP="00A343BC">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rsidR="00A343BC" w:rsidRPr="007B43E6" w:rsidRDefault="00A343BC" w:rsidP="00A343BC">
            <w:pPr>
              <w:spacing w:before="60" w:after="60" w:line="312" w:lineRule="auto"/>
              <w:jc w:val="left"/>
              <w:rPr>
                <w:rFonts w:eastAsia="Calibri"/>
                <w:color w:val="000000" w:themeColor="text1"/>
                <w:sz w:val="20"/>
                <w:szCs w:val="20"/>
              </w:rPr>
            </w:pPr>
          </w:p>
        </w:tc>
      </w:tr>
      <w:tr w:rsidR="00A343BC" w:rsidRPr="00FE6236" w:rsidTr="00C34BF4">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A343BC" w:rsidRPr="003D037C" w:rsidRDefault="00A343BC" w:rsidP="00316183">
            <w:pPr>
              <w:numPr>
                <w:ilvl w:val="0"/>
                <w:numId w:val="29"/>
              </w:numPr>
              <w:spacing w:before="60" w:after="60" w:line="312" w:lineRule="auto"/>
              <w:ind w:left="851"/>
              <w:jc w:val="left"/>
              <w:rPr>
                <w:rFonts w:eastAsia="Calibri"/>
                <w:b/>
                <w:bCs/>
                <w:color w:val="000000" w:themeColor="text1"/>
                <w:sz w:val="20"/>
                <w:szCs w:val="20"/>
                <w:lang w:eastAsia="en-US"/>
              </w:rPr>
            </w:pPr>
            <w:r w:rsidRPr="008F4283">
              <w:rPr>
                <w:rFonts w:eastAsia="Calibri"/>
                <w:b/>
                <w:bCs/>
                <w:color w:val="000000" w:themeColor="text1"/>
                <w:sz w:val="20"/>
                <w:szCs w:val="20"/>
                <w:lang w:eastAsia="en-US"/>
              </w:rPr>
              <w:t xml:space="preserve">Ефективност на БФП към </w:t>
            </w:r>
            <w:r w:rsidRPr="00F94870">
              <w:rPr>
                <w:rFonts w:eastAsia="Calibri"/>
                <w:b/>
                <w:bCs/>
                <w:color w:val="000000" w:themeColor="text1"/>
                <w:sz w:val="20"/>
                <w:szCs w:val="20"/>
                <w:lang w:eastAsia="en-US"/>
              </w:rPr>
              <w:t>количество</w:t>
            </w:r>
            <w:r>
              <w:rPr>
                <w:rFonts w:eastAsia="Calibri"/>
                <w:b/>
                <w:bCs/>
                <w:color w:val="000000" w:themeColor="text1"/>
                <w:sz w:val="20"/>
                <w:szCs w:val="20"/>
                <w:lang w:eastAsia="en-US"/>
              </w:rPr>
              <w:t>то</w:t>
            </w:r>
            <w:r w:rsidRPr="00F94870">
              <w:rPr>
                <w:rFonts w:eastAsia="Calibri"/>
                <w:b/>
                <w:bCs/>
                <w:color w:val="000000" w:themeColor="text1"/>
                <w:sz w:val="20"/>
                <w:szCs w:val="20"/>
                <w:lang w:eastAsia="en-US"/>
              </w:rPr>
              <w:t xml:space="preserve"> спестени емисии</w:t>
            </w:r>
            <w:r>
              <w:rPr>
                <w:rFonts w:eastAsia="Calibri"/>
                <w:b/>
                <w:bCs/>
                <w:color w:val="000000" w:themeColor="text1"/>
                <w:sz w:val="20"/>
                <w:szCs w:val="20"/>
                <w:lang w:eastAsia="en-US"/>
              </w:rPr>
              <w:t xml:space="preserve"> на</w:t>
            </w:r>
            <w:r w:rsidRPr="00F94870">
              <w:rPr>
                <w:rFonts w:eastAsia="Calibri"/>
                <w:b/>
                <w:bCs/>
                <w:color w:val="000000" w:themeColor="text1"/>
                <w:sz w:val="20"/>
                <w:szCs w:val="20"/>
                <w:lang w:eastAsia="en-US"/>
              </w:rPr>
              <w:t xml:space="preserve"> парникови газове </w:t>
            </w:r>
            <w:r>
              <w:rPr>
                <w:rFonts w:eastAsia="Calibri"/>
                <w:b/>
                <w:bCs/>
                <w:color w:val="000000" w:themeColor="text1"/>
                <w:sz w:val="20"/>
                <w:szCs w:val="20"/>
                <w:lang w:eastAsia="en-US"/>
              </w:rPr>
              <w:t xml:space="preserve">в резултат от </w:t>
            </w:r>
            <w:r w:rsidRPr="00F94870">
              <w:rPr>
                <w:rFonts w:eastAsia="Calibri"/>
                <w:b/>
                <w:bCs/>
                <w:color w:val="000000" w:themeColor="text1"/>
                <w:sz w:val="20"/>
                <w:szCs w:val="20"/>
                <w:lang w:eastAsia="en-US"/>
              </w:rPr>
              <w:t>използване на геотермална енергия</w:t>
            </w:r>
            <w:r>
              <w:rPr>
                <w:rFonts w:eastAsia="Calibri"/>
                <w:b/>
                <w:bCs/>
                <w:color w:val="000000" w:themeColor="text1"/>
                <w:sz w:val="20"/>
                <w:szCs w:val="20"/>
                <w:lang w:eastAsia="en-US"/>
              </w:rPr>
              <w:t xml:space="preserve"> и др. енергия от ВИ</w:t>
            </w:r>
            <w:r w:rsidRPr="00F94870">
              <w:rPr>
                <w:rFonts w:eastAsia="Calibri"/>
                <w:b/>
                <w:bCs/>
                <w:color w:val="000000" w:themeColor="text1"/>
                <w:sz w:val="20"/>
                <w:szCs w:val="20"/>
                <w:lang w:eastAsia="en-US"/>
              </w:rPr>
              <w:t xml:space="preserve"> за отопление</w:t>
            </w:r>
            <w:r>
              <w:rPr>
                <w:rFonts w:eastAsia="Calibri"/>
                <w:b/>
                <w:bCs/>
                <w:color w:val="000000" w:themeColor="text1"/>
                <w:sz w:val="20"/>
                <w:szCs w:val="20"/>
                <w:lang w:eastAsia="en-US"/>
              </w:rPr>
              <w:t xml:space="preserve"> или отопление и </w:t>
            </w:r>
            <w:r w:rsidRPr="00F94870">
              <w:rPr>
                <w:rFonts w:eastAsia="Calibri"/>
                <w:b/>
                <w:bCs/>
                <w:color w:val="000000" w:themeColor="text1"/>
                <w:sz w:val="20"/>
                <w:szCs w:val="20"/>
                <w:lang w:eastAsia="en-US"/>
              </w:rPr>
              <w:t xml:space="preserve">охлаждане  – Y, </w:t>
            </w:r>
            <w:r>
              <w:rPr>
                <w:rFonts w:eastAsia="Calibri"/>
                <w:b/>
                <w:bCs/>
                <w:color w:val="000000" w:themeColor="text1"/>
                <w:sz w:val="20"/>
                <w:szCs w:val="20"/>
                <w:lang w:eastAsia="en-US"/>
              </w:rPr>
              <w:t>лв./тСО</w:t>
            </w:r>
            <w:r w:rsidRPr="006D12EB">
              <w:rPr>
                <w:rFonts w:eastAsia="Calibri"/>
                <w:b/>
                <w:bCs/>
                <w:color w:val="000000" w:themeColor="text1"/>
                <w:sz w:val="20"/>
                <w:szCs w:val="20"/>
                <w:vertAlign w:val="subscript"/>
                <w:lang w:eastAsia="en-US"/>
              </w:rPr>
              <w:t>2</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A343BC" w:rsidRPr="00F94870" w:rsidRDefault="00A343BC" w:rsidP="00C34BF4">
            <w:pPr>
              <w:spacing w:before="60" w:after="60" w:line="312" w:lineRule="auto"/>
              <w:jc w:val="center"/>
              <w:rPr>
                <w:rFonts w:eastAsia="Calibri"/>
                <w:b/>
                <w:bCs/>
                <w:color w:val="000000" w:themeColor="text1"/>
                <w:sz w:val="20"/>
                <w:szCs w:val="20"/>
              </w:rPr>
            </w:pPr>
            <w:r w:rsidRPr="00F94870">
              <w:rPr>
                <w:rFonts w:eastAsia="Calibri"/>
                <w:b/>
                <w:bCs/>
                <w:color w:val="000000" w:themeColor="text1"/>
                <w:sz w:val="20"/>
                <w:szCs w:val="20"/>
              </w:rPr>
              <w:t>20</w:t>
            </w:r>
          </w:p>
        </w:tc>
        <w:tc>
          <w:tcPr>
            <w:tcW w:w="1769" w:type="pct"/>
            <w:tcBorders>
              <w:top w:val="single" w:sz="4" w:space="0" w:color="auto"/>
              <w:left w:val="single" w:sz="4" w:space="0" w:color="auto"/>
              <w:bottom w:val="single" w:sz="4" w:space="0" w:color="auto"/>
              <w:right w:val="single" w:sz="4" w:space="0" w:color="auto"/>
            </w:tcBorders>
          </w:tcPr>
          <w:p w:rsidR="00A343BC" w:rsidRPr="00FE6236" w:rsidRDefault="00A343BC" w:rsidP="00A343BC">
            <w:pPr>
              <w:spacing w:before="60" w:after="60" w:line="312" w:lineRule="auto"/>
              <w:jc w:val="left"/>
              <w:rPr>
                <w:rFonts w:eastAsia="Calibri"/>
                <w:color w:val="000000" w:themeColor="text1"/>
                <w:sz w:val="20"/>
                <w:szCs w:val="20"/>
              </w:rPr>
            </w:pPr>
            <w:r w:rsidRPr="00FE6236">
              <w:rPr>
                <w:rFonts w:eastAsia="Calibri"/>
                <w:color w:val="000000" w:themeColor="text1"/>
                <w:sz w:val="20"/>
                <w:szCs w:val="20"/>
              </w:rPr>
              <w:t>Формуляр за кандидатстване, Доклад от обследване за енергийна ефективност.</w:t>
            </w:r>
          </w:p>
          <w:p w:rsidR="001035D9" w:rsidRPr="001035D9" w:rsidRDefault="001035D9" w:rsidP="001035D9">
            <w:pPr>
              <w:spacing w:before="60" w:after="60" w:line="312" w:lineRule="auto"/>
              <w:jc w:val="left"/>
              <w:rPr>
                <w:rFonts w:eastAsia="Calibri"/>
                <w:color w:val="000000" w:themeColor="text1"/>
                <w:sz w:val="20"/>
                <w:szCs w:val="20"/>
              </w:rPr>
            </w:pPr>
            <w:r>
              <w:rPr>
                <w:rFonts w:eastAsia="Calibri"/>
                <w:color w:val="000000" w:themeColor="text1"/>
                <w:sz w:val="20"/>
                <w:szCs w:val="20"/>
                <w:lang w:val="en-US"/>
              </w:rPr>
              <w:t xml:space="preserve">Y </w:t>
            </w:r>
            <w:r w:rsidRPr="001035D9">
              <w:rPr>
                <w:rFonts w:eastAsia="Calibri"/>
                <w:color w:val="000000" w:themeColor="text1"/>
                <w:sz w:val="20"/>
                <w:szCs w:val="20"/>
              </w:rPr>
              <w:t>= S/</w:t>
            </w:r>
            <w:r w:rsidR="009B4726">
              <w:rPr>
                <w:rFonts w:eastAsia="Calibri"/>
                <w:color w:val="000000" w:themeColor="text1"/>
                <w:sz w:val="20"/>
                <w:szCs w:val="20"/>
                <w:lang w:val="en-US"/>
              </w:rPr>
              <w:t>C</w:t>
            </w:r>
            <w:r w:rsidRPr="001035D9">
              <w:rPr>
                <w:rFonts w:eastAsia="Calibri"/>
                <w:color w:val="000000" w:themeColor="text1"/>
                <w:sz w:val="20"/>
                <w:szCs w:val="20"/>
              </w:rPr>
              <w:t>, (лв./kWh), където:</w:t>
            </w:r>
          </w:p>
          <w:p w:rsidR="001035D9" w:rsidRPr="001035D9" w:rsidRDefault="001035D9" w:rsidP="001035D9">
            <w:pPr>
              <w:spacing w:before="60" w:after="60" w:line="312" w:lineRule="auto"/>
              <w:jc w:val="left"/>
              <w:rPr>
                <w:rFonts w:eastAsia="Calibri"/>
                <w:color w:val="000000" w:themeColor="text1"/>
                <w:sz w:val="20"/>
                <w:szCs w:val="20"/>
              </w:rPr>
            </w:pPr>
          </w:p>
          <w:p w:rsidR="001035D9" w:rsidRPr="001035D9" w:rsidRDefault="001035D9" w:rsidP="001035D9">
            <w:pPr>
              <w:spacing w:before="60" w:after="60" w:line="312" w:lineRule="auto"/>
              <w:jc w:val="left"/>
              <w:rPr>
                <w:rFonts w:eastAsia="Calibri"/>
                <w:color w:val="000000" w:themeColor="text1"/>
                <w:sz w:val="20"/>
                <w:szCs w:val="20"/>
              </w:rPr>
            </w:pPr>
            <w:r w:rsidRPr="001035D9">
              <w:rPr>
                <w:rFonts w:eastAsia="Calibri"/>
                <w:color w:val="000000" w:themeColor="text1"/>
                <w:sz w:val="20"/>
                <w:szCs w:val="20"/>
              </w:rPr>
              <w:t>- S e общата стойност на БФП, лв.;</w:t>
            </w:r>
          </w:p>
          <w:p w:rsidR="00961BDB" w:rsidRDefault="001035D9" w:rsidP="00A343BC">
            <w:pPr>
              <w:spacing w:before="60" w:after="60" w:line="312" w:lineRule="auto"/>
              <w:jc w:val="left"/>
              <w:rPr>
                <w:rFonts w:eastAsia="Calibri"/>
                <w:color w:val="000000" w:themeColor="text1"/>
                <w:sz w:val="20"/>
                <w:szCs w:val="20"/>
              </w:rPr>
            </w:pPr>
            <w:r w:rsidRPr="001035D9">
              <w:rPr>
                <w:rFonts w:eastAsia="Calibri"/>
                <w:color w:val="000000" w:themeColor="text1"/>
                <w:sz w:val="20"/>
                <w:szCs w:val="20"/>
              </w:rPr>
              <w:t xml:space="preserve">- </w:t>
            </w:r>
            <w:r>
              <w:rPr>
                <w:rFonts w:eastAsia="Calibri"/>
                <w:color w:val="000000" w:themeColor="text1"/>
                <w:sz w:val="20"/>
                <w:szCs w:val="20"/>
                <w:lang w:val="en-US"/>
              </w:rPr>
              <w:t>C</w:t>
            </w:r>
            <w:r w:rsidRPr="001035D9">
              <w:rPr>
                <w:rFonts w:eastAsia="Calibri"/>
                <w:color w:val="000000" w:themeColor="text1"/>
                <w:sz w:val="20"/>
                <w:szCs w:val="20"/>
              </w:rPr>
              <w:t xml:space="preserve"> </w:t>
            </w:r>
            <w:r w:rsidR="009B4726">
              <w:rPr>
                <w:rFonts w:eastAsia="Calibri"/>
                <w:color w:val="000000" w:themeColor="text1"/>
                <w:sz w:val="20"/>
                <w:szCs w:val="20"/>
                <w:lang w:val="en-US"/>
              </w:rPr>
              <w:t xml:space="preserve">e </w:t>
            </w:r>
            <w:r w:rsidR="009B4726" w:rsidRPr="009B4726">
              <w:rPr>
                <w:rFonts w:eastAsia="Calibri"/>
                <w:color w:val="000000" w:themeColor="text1"/>
                <w:sz w:val="20"/>
                <w:szCs w:val="20"/>
              </w:rPr>
              <w:t>очакваното годишно количество спестени емисии на парникови газове о</w:t>
            </w:r>
            <w:r w:rsidR="009B4726">
              <w:rPr>
                <w:rFonts w:eastAsia="Calibri"/>
                <w:color w:val="000000" w:themeColor="text1"/>
                <w:sz w:val="20"/>
                <w:szCs w:val="20"/>
              </w:rPr>
              <w:t xml:space="preserve">т </w:t>
            </w:r>
            <w:r w:rsidR="009B4726">
              <w:rPr>
                <w:rFonts w:eastAsia="Calibri"/>
                <w:color w:val="000000" w:themeColor="text1"/>
                <w:sz w:val="20"/>
                <w:szCs w:val="20"/>
              </w:rPr>
              <w:lastRenderedPageBreak/>
              <w:t>изпълнението на проекта</w:t>
            </w:r>
            <w:r w:rsidR="006D12EB" w:rsidRPr="009B4726">
              <w:rPr>
                <w:rFonts w:eastAsia="Calibri"/>
                <w:color w:val="000000" w:themeColor="text1"/>
                <w:sz w:val="20"/>
                <w:szCs w:val="20"/>
              </w:rPr>
              <w:t xml:space="preserve"> в резултат</w:t>
            </w:r>
            <w:r w:rsidR="00961BDB">
              <w:rPr>
                <w:rFonts w:eastAsia="Calibri"/>
                <w:color w:val="000000" w:themeColor="text1"/>
                <w:sz w:val="20"/>
                <w:szCs w:val="20"/>
              </w:rPr>
              <w:t xml:space="preserve"> на използването на енергия от ВИ</w:t>
            </w:r>
            <w:r w:rsidR="009B4726">
              <w:rPr>
                <w:rFonts w:eastAsia="Calibri"/>
                <w:color w:val="000000" w:themeColor="text1"/>
                <w:sz w:val="20"/>
                <w:szCs w:val="20"/>
              </w:rPr>
              <w:t>, tCO</w:t>
            </w:r>
            <w:r w:rsidR="009B4726" w:rsidRPr="00316183">
              <w:rPr>
                <w:rFonts w:eastAsia="Calibri"/>
                <w:color w:val="000000" w:themeColor="text1"/>
                <w:sz w:val="20"/>
                <w:szCs w:val="20"/>
                <w:vertAlign w:val="subscript"/>
              </w:rPr>
              <w:t>2</w:t>
            </w:r>
            <w:r w:rsidR="009B4726">
              <w:rPr>
                <w:rFonts w:eastAsia="Calibri"/>
                <w:color w:val="000000" w:themeColor="text1"/>
                <w:sz w:val="20"/>
                <w:szCs w:val="20"/>
              </w:rPr>
              <w:t>.</w:t>
            </w:r>
          </w:p>
          <w:p w:rsidR="005A1A58" w:rsidRDefault="00961BDB" w:rsidP="00A343BC">
            <w:pPr>
              <w:spacing w:before="60" w:after="60" w:line="312" w:lineRule="auto"/>
              <w:jc w:val="left"/>
              <w:rPr>
                <w:rFonts w:eastAsia="Calibri"/>
                <w:color w:val="000000" w:themeColor="text1"/>
                <w:sz w:val="20"/>
                <w:szCs w:val="20"/>
                <w:vertAlign w:val="subscript"/>
              </w:rPr>
            </w:pPr>
            <w:r>
              <w:rPr>
                <w:rFonts w:eastAsia="Calibri"/>
                <w:color w:val="000000" w:themeColor="text1"/>
                <w:sz w:val="20"/>
                <w:szCs w:val="20"/>
              </w:rPr>
              <w:t>С = (</w:t>
            </w:r>
            <w:r w:rsidR="006239C7">
              <w:rPr>
                <w:rFonts w:eastAsia="Calibri"/>
                <w:color w:val="000000" w:themeColor="text1"/>
                <w:sz w:val="20"/>
                <w:szCs w:val="20"/>
              </w:rPr>
              <w:t>Е</w:t>
            </w:r>
            <w:r w:rsidR="005A1A58">
              <w:rPr>
                <w:rFonts w:eastAsia="Calibri"/>
                <w:color w:val="000000" w:themeColor="text1"/>
                <w:sz w:val="20"/>
                <w:szCs w:val="20"/>
                <w:vertAlign w:val="subscript"/>
                <w:lang w:val="en-US"/>
              </w:rPr>
              <w:t>geo</w:t>
            </w:r>
            <w:r w:rsidR="006239C7">
              <w:rPr>
                <w:rFonts w:eastAsia="Calibri"/>
                <w:color w:val="000000" w:themeColor="text1"/>
                <w:sz w:val="20"/>
                <w:szCs w:val="20"/>
              </w:rPr>
              <w:t>+Е</w:t>
            </w:r>
            <w:r w:rsidR="005A1A58">
              <w:rPr>
                <w:rFonts w:eastAsia="Calibri"/>
                <w:color w:val="000000" w:themeColor="text1"/>
                <w:sz w:val="20"/>
                <w:szCs w:val="20"/>
                <w:vertAlign w:val="subscript"/>
                <w:lang w:val="en-US"/>
              </w:rPr>
              <w:t>res</w:t>
            </w:r>
            <w:r w:rsidR="006239C7">
              <w:rPr>
                <w:rFonts w:eastAsia="Calibri"/>
                <w:color w:val="000000" w:themeColor="text1"/>
                <w:sz w:val="20"/>
                <w:szCs w:val="20"/>
              </w:rPr>
              <w:t xml:space="preserve">)*1,18, </w:t>
            </w:r>
            <w:r w:rsidR="006239C7" w:rsidRPr="006239C7">
              <w:rPr>
                <w:rFonts w:eastAsia="Calibri"/>
                <w:color w:val="000000" w:themeColor="text1"/>
                <w:sz w:val="20"/>
                <w:szCs w:val="20"/>
              </w:rPr>
              <w:t>tCO</w:t>
            </w:r>
            <w:r w:rsidR="006239C7" w:rsidRPr="00316183">
              <w:rPr>
                <w:rFonts w:eastAsia="Calibri"/>
                <w:color w:val="000000" w:themeColor="text1"/>
                <w:sz w:val="20"/>
                <w:szCs w:val="20"/>
                <w:vertAlign w:val="subscript"/>
              </w:rPr>
              <w:t>2</w:t>
            </w:r>
          </w:p>
          <w:p w:rsidR="005A1A58" w:rsidRDefault="005A1A58" w:rsidP="00A343BC">
            <w:pPr>
              <w:spacing w:before="60" w:after="60" w:line="312" w:lineRule="auto"/>
              <w:jc w:val="left"/>
              <w:rPr>
                <w:rFonts w:eastAsia="Calibri"/>
                <w:color w:val="000000" w:themeColor="text1"/>
                <w:sz w:val="20"/>
                <w:szCs w:val="20"/>
                <w:vertAlign w:val="subscript"/>
              </w:rPr>
            </w:pPr>
            <w:r>
              <w:rPr>
                <w:rFonts w:eastAsia="Calibri"/>
                <w:color w:val="000000" w:themeColor="text1"/>
                <w:sz w:val="20"/>
                <w:szCs w:val="20"/>
              </w:rPr>
              <w:t>-</w:t>
            </w:r>
            <w:r>
              <w:rPr>
                <w:rFonts w:eastAsia="Calibri"/>
                <w:color w:val="000000" w:themeColor="text1"/>
                <w:sz w:val="20"/>
                <w:szCs w:val="20"/>
                <w:lang w:val="en-US"/>
              </w:rPr>
              <w:t xml:space="preserve"> E</w:t>
            </w:r>
            <w:r>
              <w:rPr>
                <w:rFonts w:eastAsia="Calibri"/>
                <w:color w:val="000000" w:themeColor="text1"/>
                <w:sz w:val="20"/>
                <w:szCs w:val="20"/>
                <w:vertAlign w:val="subscript"/>
                <w:lang w:val="en-US"/>
              </w:rPr>
              <w:t>geo</w:t>
            </w:r>
            <w:r w:rsidRPr="00AD68A0">
              <w:rPr>
                <w:rFonts w:eastAsia="Calibri"/>
                <w:color w:val="000000" w:themeColor="text1"/>
                <w:sz w:val="20"/>
                <w:szCs w:val="20"/>
              </w:rPr>
              <w:t xml:space="preserve"> е </w:t>
            </w:r>
            <w:r>
              <w:rPr>
                <w:rFonts w:eastAsia="Calibri"/>
                <w:color w:val="000000" w:themeColor="text1"/>
                <w:sz w:val="20"/>
                <w:szCs w:val="20"/>
              </w:rPr>
              <w:t xml:space="preserve">прогнозното </w:t>
            </w:r>
            <w:r w:rsidRPr="00AD68A0">
              <w:rPr>
                <w:rFonts w:eastAsia="Calibri"/>
                <w:color w:val="000000" w:themeColor="text1"/>
                <w:sz w:val="20"/>
                <w:szCs w:val="20"/>
              </w:rPr>
              <w:t>годишно производство на топлинна енергия за отопление и БГВ, и енергия за охлаждане</w:t>
            </w:r>
            <w:r>
              <w:rPr>
                <w:rFonts w:eastAsia="Calibri"/>
                <w:color w:val="000000" w:themeColor="text1"/>
                <w:sz w:val="20"/>
                <w:szCs w:val="20"/>
                <w:lang w:val="en-US"/>
              </w:rPr>
              <w:t xml:space="preserve"> </w:t>
            </w:r>
            <w:r>
              <w:rPr>
                <w:rFonts w:eastAsia="Calibri"/>
                <w:color w:val="000000" w:themeColor="text1"/>
                <w:sz w:val="20"/>
                <w:szCs w:val="20"/>
              </w:rPr>
              <w:t>от геотермална енергия</w:t>
            </w:r>
            <w:r w:rsidRPr="00AD68A0">
              <w:rPr>
                <w:rFonts w:eastAsia="Calibri"/>
                <w:color w:val="000000" w:themeColor="text1"/>
                <w:sz w:val="20"/>
                <w:szCs w:val="20"/>
              </w:rPr>
              <w:t>, kWh</w:t>
            </w:r>
            <w:r>
              <w:rPr>
                <w:rFonts w:eastAsia="Calibri"/>
                <w:color w:val="000000" w:themeColor="text1"/>
                <w:sz w:val="20"/>
                <w:szCs w:val="20"/>
              </w:rPr>
              <w:t>;</w:t>
            </w:r>
          </w:p>
          <w:p w:rsidR="00A343BC" w:rsidRDefault="005A1A58" w:rsidP="00A343BC">
            <w:pPr>
              <w:spacing w:before="60" w:after="60" w:line="312" w:lineRule="auto"/>
              <w:jc w:val="left"/>
              <w:rPr>
                <w:rFonts w:eastAsia="Calibri"/>
                <w:color w:val="000000" w:themeColor="text1"/>
                <w:sz w:val="20"/>
                <w:szCs w:val="20"/>
              </w:rPr>
            </w:pPr>
            <w:r w:rsidRPr="005A1A58">
              <w:rPr>
                <w:rFonts w:eastAsia="Calibri"/>
                <w:color w:val="000000" w:themeColor="text1"/>
                <w:sz w:val="20"/>
                <w:szCs w:val="20"/>
              </w:rPr>
              <w:t>- E</w:t>
            </w:r>
            <w:r>
              <w:rPr>
                <w:rFonts w:eastAsia="Calibri"/>
                <w:color w:val="000000" w:themeColor="text1"/>
                <w:sz w:val="20"/>
                <w:szCs w:val="20"/>
                <w:vertAlign w:val="subscript"/>
                <w:lang w:val="en-US"/>
              </w:rPr>
              <w:t>res</w:t>
            </w:r>
            <w:r w:rsidRPr="005A1A58">
              <w:rPr>
                <w:rFonts w:eastAsia="Calibri"/>
                <w:color w:val="000000" w:themeColor="text1"/>
                <w:sz w:val="20"/>
                <w:szCs w:val="20"/>
              </w:rPr>
              <w:t xml:space="preserve"> е прогнозното годишно производство на топлинна енергия за отопление и БГВ, и енергия за охлаждане от </w:t>
            </w:r>
            <w:r>
              <w:rPr>
                <w:rFonts w:eastAsia="Calibri"/>
                <w:color w:val="000000" w:themeColor="text1"/>
                <w:sz w:val="20"/>
                <w:szCs w:val="20"/>
              </w:rPr>
              <w:t>др. ВИ</w:t>
            </w:r>
            <w:r w:rsidRPr="005A1A58">
              <w:rPr>
                <w:rFonts w:eastAsia="Calibri"/>
                <w:color w:val="000000" w:themeColor="text1"/>
                <w:sz w:val="20"/>
                <w:szCs w:val="20"/>
              </w:rPr>
              <w:t>, kWh.</w:t>
            </w:r>
          </w:p>
          <w:p w:rsidR="00BA394F" w:rsidRDefault="00BA394F" w:rsidP="00A343BC">
            <w:pPr>
              <w:spacing w:before="60" w:after="60" w:line="312" w:lineRule="auto"/>
              <w:jc w:val="left"/>
              <w:rPr>
                <w:rFonts w:eastAsia="Calibri"/>
                <w:i/>
                <w:color w:val="000000" w:themeColor="text1"/>
                <w:sz w:val="20"/>
                <w:szCs w:val="20"/>
              </w:rPr>
            </w:pPr>
          </w:p>
          <w:p w:rsidR="00AC3545" w:rsidRPr="00AC3545" w:rsidRDefault="00BC0E8C" w:rsidP="00A343BC">
            <w:pPr>
              <w:spacing w:before="60" w:after="60" w:line="312" w:lineRule="auto"/>
              <w:jc w:val="left"/>
              <w:rPr>
                <w:rFonts w:eastAsia="Calibri"/>
                <w:i/>
                <w:color w:val="000000" w:themeColor="text1"/>
                <w:sz w:val="20"/>
                <w:szCs w:val="20"/>
              </w:rPr>
            </w:pPr>
            <w:r w:rsidRPr="00BC0E8C">
              <w:rPr>
                <w:rFonts w:eastAsia="Calibri"/>
                <w:i/>
                <w:color w:val="000000" w:themeColor="text1"/>
                <w:sz w:val="20"/>
                <w:szCs w:val="20"/>
              </w:rPr>
              <w:t>При изчисленията общата стойност на БФП (S) е посочената във Формуляра за кандидатстване, т. 6 „Финансова информация – източници на финансиране“, ред „Искано финансиране (Безвъзмездна финансова помощ)“.</w:t>
            </w:r>
          </w:p>
        </w:tc>
      </w:tr>
      <w:tr w:rsidR="00B45A5A" w:rsidRPr="00EA4229" w:rsidTr="00465B43">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0279DB">
            <w:pPr>
              <w:spacing w:before="60" w:after="60" w:line="312" w:lineRule="auto"/>
              <w:rPr>
                <w:rFonts w:eastAsia="Calibri"/>
                <w:color w:val="000000" w:themeColor="text1"/>
                <w:sz w:val="20"/>
                <w:szCs w:val="20"/>
              </w:rPr>
            </w:pPr>
            <w:r w:rsidRPr="00FE6236">
              <w:rPr>
                <w:rFonts w:eastAsia="Calibri"/>
                <w:color w:val="000000" w:themeColor="text1"/>
                <w:sz w:val="20"/>
                <w:szCs w:val="20"/>
              </w:rPr>
              <w:lastRenderedPageBreak/>
              <w:t xml:space="preserve">Ефективност на инвестицията ≤ </w:t>
            </w:r>
            <w:r w:rsidR="000279DB">
              <w:rPr>
                <w:rFonts w:eastAsia="Calibri"/>
                <w:color w:val="000000" w:themeColor="text1"/>
                <w:sz w:val="20"/>
                <w:szCs w:val="20"/>
              </w:rPr>
              <w:t>850</w:t>
            </w:r>
            <w:r>
              <w:rPr>
                <w:rFonts w:eastAsia="Calibri"/>
                <w:color w:val="000000" w:themeColor="text1"/>
                <w:sz w:val="20"/>
                <w:szCs w:val="20"/>
              </w:rPr>
              <w:t xml:space="preserve"> </w:t>
            </w:r>
            <w:r w:rsidRPr="00FE6236">
              <w:rPr>
                <w:rFonts w:eastAsia="Calibri"/>
                <w:color w:val="000000" w:themeColor="text1"/>
                <w:sz w:val="20"/>
                <w:szCs w:val="20"/>
              </w:rPr>
              <w:t>лв./</w:t>
            </w:r>
            <w:r w:rsidR="00AE626E">
              <w:rPr>
                <w:rFonts w:eastAsia="Calibri"/>
                <w:color w:val="000000" w:themeColor="text1"/>
                <w:sz w:val="20"/>
                <w:szCs w:val="20"/>
              </w:rPr>
              <w:t>tCO</w:t>
            </w:r>
            <w:r w:rsidR="00AE626E" w:rsidRPr="000D022C">
              <w:rPr>
                <w:rFonts w:eastAsia="Calibri"/>
                <w:color w:val="000000" w:themeColor="text1"/>
                <w:sz w:val="20"/>
                <w:szCs w:val="20"/>
                <w:vertAlign w:val="subscript"/>
              </w:rPr>
              <w:t>2</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B45A5A">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20</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B45A5A">
            <w:pPr>
              <w:spacing w:before="60" w:after="60" w:line="312" w:lineRule="auto"/>
              <w:jc w:val="left"/>
              <w:rPr>
                <w:rFonts w:eastAsia="Calibri"/>
                <w:color w:val="000000" w:themeColor="text1"/>
                <w:sz w:val="20"/>
                <w:szCs w:val="20"/>
              </w:rPr>
            </w:pPr>
          </w:p>
        </w:tc>
      </w:tr>
      <w:tr w:rsidR="00B45A5A" w:rsidRPr="00EA4229" w:rsidTr="00465B43">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0279DB">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sidR="000279DB">
              <w:rPr>
                <w:rFonts w:eastAsia="Calibri"/>
                <w:color w:val="000000" w:themeColor="text1"/>
                <w:sz w:val="20"/>
                <w:szCs w:val="20"/>
              </w:rPr>
              <w:t>850</w:t>
            </w:r>
            <w:r>
              <w:rPr>
                <w:rFonts w:eastAsia="Calibri"/>
                <w:color w:val="000000" w:themeColor="text1"/>
                <w:sz w:val="20"/>
                <w:szCs w:val="20"/>
              </w:rPr>
              <w:t xml:space="preserve"> </w:t>
            </w:r>
            <w:r w:rsidRPr="00FE6236">
              <w:rPr>
                <w:rFonts w:eastAsia="Calibri"/>
                <w:color w:val="000000" w:themeColor="text1"/>
                <w:sz w:val="20"/>
                <w:szCs w:val="20"/>
              </w:rPr>
              <w:t>лв./</w:t>
            </w:r>
            <w:r w:rsidR="000B0DD5">
              <w:rPr>
                <w:rFonts w:eastAsia="Calibri"/>
                <w:color w:val="000000" w:themeColor="text1"/>
                <w:sz w:val="20"/>
                <w:szCs w:val="20"/>
              </w:rPr>
              <w:t>tCO</w:t>
            </w:r>
            <w:r w:rsidR="000B0DD5" w:rsidRPr="000D022C">
              <w:rPr>
                <w:rFonts w:eastAsia="Calibri"/>
                <w:color w:val="000000" w:themeColor="text1"/>
                <w:sz w:val="20"/>
                <w:szCs w:val="20"/>
                <w:vertAlign w:val="subscript"/>
              </w:rPr>
              <w:t>2</w:t>
            </w:r>
            <w:r w:rsidRPr="00FE6236">
              <w:rPr>
                <w:rFonts w:eastAsia="Calibri"/>
                <w:color w:val="000000" w:themeColor="text1"/>
                <w:sz w:val="20"/>
                <w:szCs w:val="20"/>
                <w:lang w:val="en-US"/>
              </w:rPr>
              <w:t xml:space="preserve"> </w:t>
            </w:r>
            <w:r w:rsidRPr="00FE6236">
              <w:rPr>
                <w:rFonts w:eastAsia="Calibri"/>
                <w:color w:val="000000" w:themeColor="text1"/>
                <w:sz w:val="20"/>
                <w:szCs w:val="20"/>
              </w:rPr>
              <w:t xml:space="preserve">и ≤ </w:t>
            </w:r>
            <w:r>
              <w:rPr>
                <w:rFonts w:eastAsia="Calibri"/>
                <w:color w:val="000000" w:themeColor="text1"/>
                <w:sz w:val="20"/>
                <w:szCs w:val="20"/>
              </w:rPr>
              <w:t>1</w:t>
            </w:r>
            <w:r w:rsidR="00783DC5">
              <w:rPr>
                <w:rFonts w:eastAsia="Calibri"/>
                <w:color w:val="000000" w:themeColor="text1"/>
                <w:sz w:val="20"/>
                <w:szCs w:val="20"/>
              </w:rPr>
              <w:t>19</w:t>
            </w:r>
            <w:r w:rsidR="00D61739">
              <w:rPr>
                <w:rFonts w:eastAsia="Calibri"/>
                <w:color w:val="000000" w:themeColor="text1"/>
                <w:sz w:val="20"/>
                <w:szCs w:val="20"/>
              </w:rPr>
              <w:t>0</w:t>
            </w:r>
            <w:r w:rsidRPr="00FE6236">
              <w:rPr>
                <w:rFonts w:eastAsia="Calibri"/>
                <w:color w:val="000000" w:themeColor="text1"/>
                <w:sz w:val="20"/>
                <w:szCs w:val="20"/>
              </w:rPr>
              <w:t xml:space="preserve"> лв./</w:t>
            </w:r>
            <w:r w:rsidR="000B0DD5">
              <w:rPr>
                <w:rFonts w:eastAsia="Calibri"/>
                <w:color w:val="000000" w:themeColor="text1"/>
                <w:sz w:val="20"/>
                <w:szCs w:val="20"/>
              </w:rPr>
              <w:t>tCO</w:t>
            </w:r>
            <w:r w:rsidR="000B0DD5" w:rsidRPr="000D022C">
              <w:rPr>
                <w:rFonts w:eastAsia="Calibri"/>
                <w:color w:val="000000" w:themeColor="text1"/>
                <w:sz w:val="20"/>
                <w:szCs w:val="20"/>
                <w:vertAlign w:val="subscript"/>
              </w:rPr>
              <w:t>2</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240E0F" w:rsidRDefault="00240E0F" w:rsidP="00B45A5A">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16</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B45A5A">
            <w:pPr>
              <w:spacing w:before="60" w:after="60" w:line="312" w:lineRule="auto"/>
              <w:jc w:val="left"/>
              <w:rPr>
                <w:rFonts w:eastAsia="Calibri"/>
                <w:color w:val="000000" w:themeColor="text1"/>
                <w:sz w:val="20"/>
                <w:szCs w:val="20"/>
              </w:rPr>
            </w:pPr>
          </w:p>
        </w:tc>
      </w:tr>
      <w:tr w:rsidR="00B45A5A" w:rsidRPr="00EA4229" w:rsidTr="00465B43">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9C41AF">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Pr>
                <w:rFonts w:eastAsia="Calibri"/>
                <w:color w:val="000000" w:themeColor="text1"/>
                <w:sz w:val="20"/>
                <w:szCs w:val="20"/>
              </w:rPr>
              <w:t>1</w:t>
            </w:r>
            <w:r w:rsidR="00783DC5">
              <w:rPr>
                <w:rFonts w:eastAsia="Calibri"/>
                <w:color w:val="000000" w:themeColor="text1"/>
                <w:sz w:val="20"/>
                <w:szCs w:val="20"/>
              </w:rPr>
              <w:t>1</w:t>
            </w:r>
            <w:r w:rsidR="00D61739">
              <w:rPr>
                <w:rFonts w:eastAsia="Calibri"/>
                <w:color w:val="000000" w:themeColor="text1"/>
                <w:sz w:val="20"/>
                <w:szCs w:val="20"/>
              </w:rPr>
              <w:t>0</w:t>
            </w:r>
            <w:r w:rsidR="00783DC5">
              <w:rPr>
                <w:rFonts w:eastAsia="Calibri"/>
                <w:color w:val="000000" w:themeColor="text1"/>
                <w:sz w:val="20"/>
                <w:szCs w:val="20"/>
              </w:rPr>
              <w:t>9</w:t>
            </w:r>
            <w:r>
              <w:rPr>
                <w:rFonts w:eastAsia="Calibri"/>
                <w:color w:val="000000" w:themeColor="text1"/>
                <w:sz w:val="20"/>
                <w:szCs w:val="20"/>
              </w:rPr>
              <w:t xml:space="preserve"> </w:t>
            </w:r>
            <w:r w:rsidRPr="00FE6236">
              <w:rPr>
                <w:rFonts w:eastAsia="Calibri"/>
                <w:color w:val="000000" w:themeColor="text1"/>
                <w:sz w:val="20"/>
                <w:szCs w:val="20"/>
              </w:rPr>
              <w:t>лв./</w:t>
            </w:r>
            <w:r w:rsidR="000B0DD5">
              <w:rPr>
                <w:rFonts w:eastAsia="Calibri"/>
                <w:color w:val="000000" w:themeColor="text1"/>
                <w:sz w:val="20"/>
                <w:szCs w:val="20"/>
              </w:rPr>
              <w:t>tCO</w:t>
            </w:r>
            <w:r w:rsidR="000B0DD5" w:rsidRPr="000D022C">
              <w:rPr>
                <w:rFonts w:eastAsia="Calibri"/>
                <w:color w:val="000000" w:themeColor="text1"/>
                <w:sz w:val="20"/>
                <w:szCs w:val="20"/>
                <w:vertAlign w:val="subscript"/>
              </w:rPr>
              <w:t>2</w:t>
            </w:r>
            <w:r w:rsidRPr="00FE6236">
              <w:rPr>
                <w:rFonts w:eastAsia="Calibri"/>
                <w:color w:val="000000" w:themeColor="text1"/>
                <w:sz w:val="20"/>
                <w:szCs w:val="20"/>
              </w:rPr>
              <w:t xml:space="preserve"> и ≤ </w:t>
            </w:r>
            <w:r>
              <w:rPr>
                <w:rFonts w:eastAsia="Calibri"/>
                <w:color w:val="000000" w:themeColor="text1"/>
                <w:sz w:val="20"/>
                <w:szCs w:val="20"/>
              </w:rPr>
              <w:t>1</w:t>
            </w:r>
            <w:r w:rsidR="00783DC5">
              <w:rPr>
                <w:rFonts w:eastAsia="Calibri"/>
                <w:color w:val="000000" w:themeColor="text1"/>
                <w:sz w:val="20"/>
                <w:szCs w:val="20"/>
              </w:rPr>
              <w:t>53</w:t>
            </w:r>
            <w:r w:rsidR="00D61739">
              <w:rPr>
                <w:rFonts w:eastAsia="Calibri"/>
                <w:color w:val="000000" w:themeColor="text1"/>
                <w:sz w:val="20"/>
                <w:szCs w:val="20"/>
              </w:rPr>
              <w:t>0</w:t>
            </w:r>
            <w:r w:rsidRPr="00FE6236">
              <w:rPr>
                <w:rFonts w:eastAsia="Calibri"/>
                <w:color w:val="000000" w:themeColor="text1"/>
                <w:sz w:val="20"/>
                <w:szCs w:val="20"/>
              </w:rPr>
              <w:t xml:space="preserve"> лв./</w:t>
            </w:r>
            <w:r w:rsidR="000B0DD5">
              <w:rPr>
                <w:rFonts w:eastAsia="Calibri"/>
                <w:color w:val="000000" w:themeColor="text1"/>
                <w:sz w:val="20"/>
                <w:szCs w:val="20"/>
              </w:rPr>
              <w:t xml:space="preserve"> tCO</w:t>
            </w:r>
            <w:r w:rsidR="000B0DD5" w:rsidRPr="000D022C">
              <w:rPr>
                <w:rFonts w:eastAsia="Calibri"/>
                <w:color w:val="000000" w:themeColor="text1"/>
                <w:sz w:val="20"/>
                <w:szCs w:val="20"/>
                <w:vertAlign w:val="subscript"/>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45A5A" w:rsidRPr="00EA4229" w:rsidRDefault="00240E0F" w:rsidP="00B45A5A">
            <w:pPr>
              <w:spacing w:before="60" w:after="60" w:line="312" w:lineRule="auto"/>
              <w:jc w:val="center"/>
              <w:rPr>
                <w:rFonts w:eastAsia="Calibri"/>
                <w:bCs/>
                <w:color w:val="000000" w:themeColor="text1"/>
                <w:sz w:val="20"/>
                <w:szCs w:val="20"/>
                <w:lang w:val="en-US"/>
              </w:rPr>
            </w:pPr>
            <w:r>
              <w:rPr>
                <w:rFonts w:eastAsia="Calibri"/>
                <w:color w:val="000000" w:themeColor="text1"/>
                <w:sz w:val="20"/>
                <w:szCs w:val="20"/>
              </w:rPr>
              <w:t>12</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B45A5A">
            <w:pPr>
              <w:spacing w:before="60" w:after="60" w:line="312" w:lineRule="auto"/>
              <w:jc w:val="left"/>
              <w:rPr>
                <w:rFonts w:eastAsia="Calibri"/>
                <w:color w:val="000000" w:themeColor="text1"/>
                <w:sz w:val="20"/>
                <w:szCs w:val="20"/>
              </w:rPr>
            </w:pPr>
          </w:p>
        </w:tc>
      </w:tr>
      <w:tr w:rsidR="00B45A5A" w:rsidRPr="00EA4229" w:rsidTr="00465B43">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9C41AF">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Ефективност на инвестицията &gt; </w:t>
            </w:r>
            <w:r>
              <w:rPr>
                <w:rFonts w:eastAsia="Calibri"/>
                <w:color w:val="000000" w:themeColor="text1"/>
                <w:sz w:val="20"/>
                <w:szCs w:val="20"/>
              </w:rPr>
              <w:t>1</w:t>
            </w:r>
            <w:r w:rsidR="00783DC5">
              <w:rPr>
                <w:rFonts w:eastAsia="Calibri"/>
                <w:color w:val="000000" w:themeColor="text1"/>
                <w:sz w:val="20"/>
                <w:szCs w:val="20"/>
              </w:rPr>
              <w:t>53</w:t>
            </w:r>
            <w:r w:rsidR="00D61739">
              <w:rPr>
                <w:rFonts w:eastAsia="Calibri"/>
                <w:color w:val="000000" w:themeColor="text1"/>
                <w:sz w:val="20"/>
                <w:szCs w:val="20"/>
              </w:rPr>
              <w:t>0</w:t>
            </w:r>
            <w:r w:rsidRPr="00FE6236">
              <w:rPr>
                <w:rFonts w:eastAsia="Calibri"/>
                <w:color w:val="000000" w:themeColor="text1"/>
                <w:sz w:val="20"/>
                <w:szCs w:val="20"/>
              </w:rPr>
              <w:t xml:space="preserve"> лв./</w:t>
            </w:r>
            <w:r w:rsidR="000B0DD5">
              <w:rPr>
                <w:rFonts w:eastAsia="Calibri"/>
                <w:color w:val="000000" w:themeColor="text1"/>
                <w:sz w:val="20"/>
                <w:szCs w:val="20"/>
              </w:rPr>
              <w:t>tCO</w:t>
            </w:r>
            <w:r w:rsidR="000B0DD5" w:rsidRPr="000D022C">
              <w:rPr>
                <w:rFonts w:eastAsia="Calibri"/>
                <w:color w:val="000000" w:themeColor="text1"/>
                <w:sz w:val="20"/>
                <w:szCs w:val="20"/>
                <w:vertAlign w:val="subscript"/>
              </w:rPr>
              <w:t>2</w:t>
            </w:r>
            <w:r w:rsidR="000B0DD5">
              <w:rPr>
                <w:rFonts w:eastAsia="Calibri"/>
                <w:color w:val="000000" w:themeColor="text1"/>
                <w:sz w:val="20"/>
                <w:szCs w:val="20"/>
              </w:rPr>
              <w:t>.</w:t>
            </w:r>
            <w:r w:rsidRPr="00FE6236">
              <w:rPr>
                <w:rFonts w:eastAsia="Calibri"/>
                <w:color w:val="000000" w:themeColor="text1"/>
                <w:sz w:val="20"/>
                <w:szCs w:val="20"/>
              </w:rPr>
              <w:t xml:space="preserve"> и ≤ </w:t>
            </w:r>
            <w:r w:rsidR="00783DC5">
              <w:rPr>
                <w:rFonts w:eastAsia="Calibri"/>
                <w:color w:val="000000" w:themeColor="text1"/>
                <w:sz w:val="20"/>
                <w:szCs w:val="20"/>
              </w:rPr>
              <w:t>187</w:t>
            </w:r>
            <w:r w:rsidR="00D61739">
              <w:rPr>
                <w:rFonts w:eastAsia="Calibri"/>
                <w:color w:val="000000" w:themeColor="text1"/>
                <w:sz w:val="20"/>
                <w:szCs w:val="20"/>
              </w:rPr>
              <w:t>0</w:t>
            </w:r>
            <w:r w:rsidRPr="00FE6236">
              <w:rPr>
                <w:rFonts w:eastAsia="Calibri"/>
                <w:color w:val="000000" w:themeColor="text1"/>
                <w:sz w:val="20"/>
                <w:szCs w:val="20"/>
              </w:rPr>
              <w:t xml:space="preserve"> лв./</w:t>
            </w:r>
            <w:r w:rsidR="000B0DD5">
              <w:rPr>
                <w:rFonts w:eastAsia="Calibri"/>
                <w:color w:val="000000" w:themeColor="text1"/>
                <w:sz w:val="20"/>
                <w:szCs w:val="20"/>
              </w:rPr>
              <w:t>tCO</w:t>
            </w:r>
            <w:r w:rsidR="000B0DD5" w:rsidRPr="000D022C">
              <w:rPr>
                <w:rFonts w:eastAsia="Calibri"/>
                <w:color w:val="000000" w:themeColor="text1"/>
                <w:sz w:val="20"/>
                <w:szCs w:val="20"/>
                <w:vertAlign w:val="subscript"/>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45A5A" w:rsidRPr="00EA4229" w:rsidRDefault="00240E0F" w:rsidP="00B45A5A">
            <w:pPr>
              <w:spacing w:before="60" w:after="60" w:line="312" w:lineRule="auto"/>
              <w:jc w:val="center"/>
              <w:rPr>
                <w:rFonts w:eastAsia="Calibri"/>
                <w:bCs/>
                <w:color w:val="000000" w:themeColor="text1"/>
                <w:sz w:val="20"/>
                <w:szCs w:val="20"/>
              </w:rPr>
            </w:pPr>
            <w:r>
              <w:rPr>
                <w:rFonts w:eastAsia="Calibri"/>
                <w:color w:val="000000" w:themeColor="text1"/>
                <w:sz w:val="20"/>
                <w:szCs w:val="20"/>
              </w:rPr>
              <w:t>8</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B45A5A">
            <w:pPr>
              <w:spacing w:before="60" w:after="60" w:line="312" w:lineRule="auto"/>
              <w:jc w:val="left"/>
              <w:rPr>
                <w:rFonts w:eastAsia="Calibri"/>
                <w:color w:val="000000" w:themeColor="text1"/>
                <w:sz w:val="20"/>
                <w:szCs w:val="20"/>
              </w:rPr>
            </w:pPr>
          </w:p>
        </w:tc>
      </w:tr>
      <w:tr w:rsidR="00B45A5A" w:rsidRPr="00EA4229" w:rsidTr="00465B43">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9C41AF">
            <w:pPr>
              <w:spacing w:before="60" w:after="60" w:line="312" w:lineRule="auto"/>
              <w:rPr>
                <w:rFonts w:eastAsia="Calibri"/>
                <w:color w:val="000000" w:themeColor="text1"/>
                <w:sz w:val="20"/>
                <w:szCs w:val="20"/>
                <w:lang w:val="en-US"/>
              </w:rPr>
            </w:pPr>
            <w:r w:rsidRPr="00FE6236">
              <w:rPr>
                <w:rFonts w:eastAsia="Calibri"/>
                <w:color w:val="000000" w:themeColor="text1"/>
                <w:sz w:val="20"/>
                <w:szCs w:val="20"/>
              </w:rPr>
              <w:t xml:space="preserve">Ефективност на инвестицията &gt; </w:t>
            </w:r>
            <w:r w:rsidR="00783DC5">
              <w:rPr>
                <w:rFonts w:eastAsia="Calibri"/>
                <w:color w:val="000000" w:themeColor="text1"/>
                <w:sz w:val="20"/>
                <w:szCs w:val="20"/>
              </w:rPr>
              <w:t>187</w:t>
            </w:r>
            <w:r w:rsidR="00D61739">
              <w:rPr>
                <w:rFonts w:eastAsia="Calibri"/>
                <w:color w:val="000000" w:themeColor="text1"/>
                <w:sz w:val="20"/>
                <w:szCs w:val="20"/>
              </w:rPr>
              <w:t>0</w:t>
            </w:r>
            <w:r w:rsidRPr="00FE6236">
              <w:rPr>
                <w:rFonts w:eastAsia="Calibri"/>
                <w:color w:val="000000" w:themeColor="text1"/>
                <w:sz w:val="20"/>
                <w:szCs w:val="20"/>
              </w:rPr>
              <w:t xml:space="preserve"> лв./</w:t>
            </w:r>
            <w:r w:rsidR="000B0DD5">
              <w:rPr>
                <w:rFonts w:eastAsia="Calibri"/>
                <w:color w:val="000000" w:themeColor="text1"/>
                <w:sz w:val="20"/>
                <w:szCs w:val="20"/>
              </w:rPr>
              <w:t>tCO</w:t>
            </w:r>
            <w:r w:rsidR="000B0DD5" w:rsidRPr="000D022C">
              <w:rPr>
                <w:rFonts w:eastAsia="Calibri"/>
                <w:color w:val="000000" w:themeColor="text1"/>
                <w:sz w:val="20"/>
                <w:szCs w:val="20"/>
                <w:vertAlign w:val="subscript"/>
              </w:rPr>
              <w:t>2</w:t>
            </w:r>
            <w:r w:rsidR="000B0DD5">
              <w:rPr>
                <w:rFonts w:eastAsia="Calibri"/>
                <w:color w:val="000000" w:themeColor="text1"/>
                <w:sz w:val="20"/>
                <w:szCs w:val="20"/>
              </w:rPr>
              <w:t>.</w:t>
            </w:r>
            <w:r>
              <w:t xml:space="preserve"> </w:t>
            </w:r>
            <w:r w:rsidRPr="00621719">
              <w:rPr>
                <w:rFonts w:eastAsia="Calibri"/>
                <w:color w:val="000000" w:themeColor="text1"/>
                <w:sz w:val="20"/>
                <w:szCs w:val="20"/>
                <w:lang w:val="en-US"/>
              </w:rPr>
              <w:t>и ≤ 2</w:t>
            </w:r>
            <w:r w:rsidR="00516DAE">
              <w:rPr>
                <w:rFonts w:eastAsia="Calibri"/>
                <w:color w:val="000000" w:themeColor="text1"/>
                <w:sz w:val="20"/>
                <w:szCs w:val="20"/>
              </w:rPr>
              <w:t>20</w:t>
            </w:r>
            <w:r w:rsidR="00D61739">
              <w:rPr>
                <w:rFonts w:eastAsia="Calibri"/>
                <w:color w:val="000000" w:themeColor="text1"/>
                <w:sz w:val="20"/>
                <w:szCs w:val="20"/>
              </w:rPr>
              <w:t>0</w:t>
            </w:r>
            <w:r w:rsidRPr="00621719">
              <w:rPr>
                <w:rFonts w:eastAsia="Calibri"/>
                <w:color w:val="000000" w:themeColor="text1"/>
                <w:sz w:val="20"/>
                <w:szCs w:val="20"/>
                <w:lang w:val="en-US"/>
              </w:rPr>
              <w:t xml:space="preserve"> лв./</w:t>
            </w:r>
            <w:r w:rsidR="000B0DD5">
              <w:rPr>
                <w:rFonts w:eastAsia="Calibri"/>
                <w:color w:val="000000" w:themeColor="text1"/>
                <w:sz w:val="20"/>
                <w:szCs w:val="20"/>
              </w:rPr>
              <w:t>tCO</w:t>
            </w:r>
            <w:r w:rsidR="000B0DD5" w:rsidRPr="000D022C">
              <w:rPr>
                <w:rFonts w:eastAsia="Calibri"/>
                <w:color w:val="000000" w:themeColor="text1"/>
                <w:sz w:val="20"/>
                <w:szCs w:val="20"/>
                <w:vertAlign w:val="subscript"/>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45A5A" w:rsidRPr="00EA4229" w:rsidRDefault="00240E0F" w:rsidP="00B45A5A">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B45A5A">
            <w:pPr>
              <w:spacing w:before="60" w:after="60" w:line="312" w:lineRule="auto"/>
              <w:jc w:val="left"/>
              <w:rPr>
                <w:rFonts w:eastAsia="Calibri"/>
                <w:color w:val="000000" w:themeColor="text1"/>
                <w:sz w:val="20"/>
                <w:szCs w:val="20"/>
              </w:rPr>
            </w:pPr>
          </w:p>
        </w:tc>
      </w:tr>
      <w:tr w:rsidR="00B45A5A" w:rsidRPr="00EA4229" w:rsidTr="00465B43">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9C41AF">
            <w:pPr>
              <w:spacing w:before="60" w:after="60" w:line="312" w:lineRule="auto"/>
              <w:rPr>
                <w:rFonts w:eastAsia="Calibri"/>
                <w:color w:val="000000" w:themeColor="text1"/>
                <w:sz w:val="20"/>
                <w:szCs w:val="20"/>
              </w:rPr>
            </w:pPr>
            <w:r w:rsidRPr="00621719">
              <w:rPr>
                <w:rFonts w:eastAsia="Calibri"/>
                <w:color w:val="000000" w:themeColor="text1"/>
                <w:sz w:val="20"/>
                <w:szCs w:val="20"/>
              </w:rPr>
              <w:t xml:space="preserve">Ефективност на инвестицията &gt; </w:t>
            </w:r>
            <w:r w:rsidR="000B0DD5">
              <w:rPr>
                <w:rFonts w:eastAsia="Calibri"/>
                <w:color w:val="000000" w:themeColor="text1"/>
                <w:sz w:val="20"/>
                <w:szCs w:val="20"/>
              </w:rPr>
              <w:t>22</w:t>
            </w:r>
            <w:r w:rsidR="00516DAE">
              <w:rPr>
                <w:rFonts w:eastAsia="Calibri"/>
                <w:color w:val="000000" w:themeColor="text1"/>
                <w:sz w:val="20"/>
                <w:szCs w:val="20"/>
              </w:rPr>
              <w:t>0</w:t>
            </w:r>
            <w:r w:rsidR="00D61739">
              <w:rPr>
                <w:rFonts w:eastAsia="Calibri"/>
                <w:color w:val="000000" w:themeColor="text1"/>
                <w:sz w:val="20"/>
                <w:szCs w:val="20"/>
              </w:rPr>
              <w:t>0</w:t>
            </w:r>
            <w:r w:rsidRPr="00621719">
              <w:rPr>
                <w:rFonts w:eastAsia="Calibri"/>
                <w:color w:val="000000" w:themeColor="text1"/>
                <w:sz w:val="20"/>
                <w:szCs w:val="20"/>
              </w:rPr>
              <w:t xml:space="preserve"> лв./</w:t>
            </w:r>
            <w:r w:rsidR="000B0DD5">
              <w:rPr>
                <w:rFonts w:eastAsia="Calibri"/>
                <w:color w:val="000000" w:themeColor="text1"/>
                <w:sz w:val="20"/>
                <w:szCs w:val="20"/>
              </w:rPr>
              <w:t>tCO</w:t>
            </w:r>
            <w:r w:rsidR="000B0DD5" w:rsidRPr="000D022C">
              <w:rPr>
                <w:rFonts w:eastAsia="Calibri"/>
                <w:color w:val="000000" w:themeColor="text1"/>
                <w:sz w:val="20"/>
                <w:szCs w:val="20"/>
                <w:vertAlign w:val="subscript"/>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45A5A" w:rsidRPr="000474AB" w:rsidRDefault="00240E0F" w:rsidP="00B45A5A">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rsidR="00B45A5A" w:rsidRPr="00EA4229" w:rsidRDefault="00B45A5A" w:rsidP="00B45A5A">
            <w:pPr>
              <w:spacing w:before="60" w:after="60" w:line="312" w:lineRule="auto"/>
              <w:jc w:val="left"/>
              <w:rPr>
                <w:rFonts w:eastAsia="Calibri"/>
                <w:color w:val="000000" w:themeColor="text1"/>
                <w:sz w:val="20"/>
                <w:szCs w:val="20"/>
              </w:rPr>
            </w:pPr>
          </w:p>
        </w:tc>
      </w:tr>
      <w:tr w:rsidR="00B45A5A" w:rsidRPr="00FE6236" w:rsidTr="00C34BF4">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964349">
            <w:pPr>
              <w:numPr>
                <w:ilvl w:val="0"/>
                <w:numId w:val="29"/>
              </w:numPr>
              <w:spacing w:before="60" w:after="60" w:line="312" w:lineRule="auto"/>
              <w:ind w:left="851"/>
              <w:jc w:val="left"/>
              <w:rPr>
                <w:color w:val="000000" w:themeColor="text1"/>
                <w:sz w:val="20"/>
                <w:szCs w:val="20"/>
                <w:lang w:val="pl-PL" w:eastAsia="pl-PL"/>
              </w:rPr>
            </w:pPr>
            <w:r w:rsidRPr="00FE6236">
              <w:rPr>
                <w:rFonts w:eastAsia="Calibri"/>
                <w:b/>
                <w:bCs/>
                <w:color w:val="000000" w:themeColor="text1"/>
                <w:sz w:val="20"/>
                <w:szCs w:val="20"/>
                <w:lang w:eastAsia="en-US"/>
              </w:rPr>
              <w:lastRenderedPageBreak/>
              <w:t xml:space="preserve">Дял на геотермалната енергия в </w:t>
            </w:r>
            <w:r w:rsidR="00964349">
              <w:rPr>
                <w:rFonts w:eastAsia="Calibri"/>
                <w:b/>
                <w:bCs/>
                <w:color w:val="000000" w:themeColor="text1"/>
                <w:sz w:val="20"/>
                <w:szCs w:val="20"/>
                <w:lang w:eastAsia="en-US"/>
              </w:rPr>
              <w:t xml:space="preserve">крайната </w:t>
            </w:r>
            <w:r w:rsidRPr="00FE6236">
              <w:rPr>
                <w:rFonts w:eastAsia="Calibri"/>
                <w:b/>
                <w:bCs/>
                <w:color w:val="000000" w:themeColor="text1"/>
                <w:sz w:val="20"/>
                <w:szCs w:val="20"/>
                <w:lang w:eastAsia="en-US"/>
              </w:rPr>
              <w:t>енергия за отопление, охлаждане и горещо водоснабдяване</w:t>
            </w:r>
            <w:r>
              <w:rPr>
                <w:rFonts w:eastAsia="Calibri"/>
                <w:b/>
                <w:bCs/>
                <w:color w:val="000000" w:themeColor="text1"/>
                <w:sz w:val="20"/>
                <w:szCs w:val="20"/>
                <w:lang w:eastAsia="en-US"/>
              </w:rPr>
              <w:t>, след изпълнение на проекта</w:t>
            </w:r>
            <w:r w:rsidRPr="00FE6236">
              <w:rPr>
                <w:rFonts w:eastAsia="Calibri"/>
                <w:b/>
                <w:bCs/>
                <w:color w:val="000000" w:themeColor="text1"/>
                <w:sz w:val="20"/>
                <w:szCs w:val="20"/>
                <w:lang w:eastAsia="en-US"/>
              </w:rPr>
              <w:t>– Z, %</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C34BF4">
            <w:pPr>
              <w:spacing w:before="60" w:after="60" w:line="312" w:lineRule="auto"/>
              <w:jc w:val="center"/>
              <w:rPr>
                <w:rFonts w:eastAsia="Calibri"/>
                <w:b/>
                <w:bCs/>
                <w:color w:val="000000" w:themeColor="text1"/>
                <w:sz w:val="20"/>
                <w:szCs w:val="20"/>
              </w:rPr>
            </w:pPr>
            <w:r w:rsidRPr="00FE6236">
              <w:rPr>
                <w:rFonts w:eastAsia="Calibri"/>
                <w:b/>
                <w:bCs/>
                <w:color w:val="000000" w:themeColor="text1"/>
                <w:sz w:val="20"/>
                <w:szCs w:val="20"/>
              </w:rPr>
              <w:t>8</w:t>
            </w:r>
          </w:p>
        </w:tc>
        <w:tc>
          <w:tcPr>
            <w:tcW w:w="1769" w:type="pct"/>
            <w:tcBorders>
              <w:top w:val="single" w:sz="4" w:space="0" w:color="auto"/>
              <w:left w:val="single" w:sz="4" w:space="0" w:color="auto"/>
              <w:bottom w:val="single" w:sz="4" w:space="0" w:color="auto"/>
              <w:right w:val="single" w:sz="4" w:space="0" w:color="auto"/>
            </w:tcBorders>
          </w:tcPr>
          <w:p w:rsidR="00B45A5A" w:rsidRPr="004923DC" w:rsidRDefault="00B45A5A" w:rsidP="00B45A5A">
            <w:pPr>
              <w:spacing w:before="60" w:after="60" w:line="312" w:lineRule="auto"/>
              <w:rPr>
                <w:rFonts w:eastAsia="Calibri"/>
                <w:color w:val="000000" w:themeColor="text1"/>
                <w:sz w:val="20"/>
                <w:szCs w:val="20"/>
              </w:rPr>
            </w:pPr>
            <w:r w:rsidRPr="004923DC">
              <w:rPr>
                <w:rFonts w:eastAsia="Calibri"/>
                <w:iCs/>
                <w:color w:val="000000" w:themeColor="text1"/>
                <w:sz w:val="20"/>
                <w:szCs w:val="20"/>
              </w:rPr>
              <w:t>Формуляр за кандидатстване,</w:t>
            </w:r>
            <w:r w:rsidRPr="004923DC">
              <w:rPr>
                <w:rFonts w:eastAsia="Calibri"/>
                <w:color w:val="000000" w:themeColor="text1"/>
                <w:sz w:val="20"/>
                <w:szCs w:val="20"/>
              </w:rPr>
              <w:t xml:space="preserve"> Доклад от обследване за енергийна ефективност.</w:t>
            </w:r>
          </w:p>
          <w:p w:rsidR="00B45A5A" w:rsidRPr="004923DC" w:rsidRDefault="00B45A5A" w:rsidP="00B45A5A">
            <w:pPr>
              <w:spacing w:before="60" w:after="60" w:line="312" w:lineRule="auto"/>
              <w:rPr>
                <w:rFonts w:eastAsia="Calibri"/>
                <w:color w:val="000000" w:themeColor="text1"/>
                <w:sz w:val="20"/>
                <w:szCs w:val="20"/>
              </w:rPr>
            </w:pPr>
          </w:p>
          <w:p w:rsidR="00B45A5A" w:rsidRPr="004923DC" w:rsidRDefault="00B45A5A" w:rsidP="00B45A5A">
            <w:pPr>
              <w:spacing w:before="60" w:after="60" w:line="312" w:lineRule="auto"/>
              <w:rPr>
                <w:rFonts w:eastAsia="Calibri"/>
                <w:color w:val="000000" w:themeColor="text1"/>
                <w:sz w:val="20"/>
                <w:szCs w:val="20"/>
              </w:rPr>
            </w:pPr>
            <w:r w:rsidRPr="004923DC">
              <w:rPr>
                <w:rFonts w:eastAsia="Calibri"/>
                <w:color w:val="000000" w:themeColor="text1"/>
                <w:sz w:val="20"/>
                <w:szCs w:val="20"/>
              </w:rPr>
              <w:t>Изчислява се по формулата:</w:t>
            </w:r>
          </w:p>
          <w:p w:rsidR="00B45A5A" w:rsidRPr="004923DC" w:rsidRDefault="00B45A5A" w:rsidP="00B45A5A">
            <w:pPr>
              <w:spacing w:before="60" w:after="60" w:line="312" w:lineRule="auto"/>
              <w:rPr>
                <w:iCs/>
                <w:color w:val="000000" w:themeColor="text1"/>
                <w:sz w:val="20"/>
                <w:szCs w:val="20"/>
              </w:rPr>
            </w:pPr>
          </w:p>
          <w:p w:rsidR="00B45A5A" w:rsidRPr="004923DC" w:rsidRDefault="00B45A5A" w:rsidP="00B45A5A">
            <w:pPr>
              <w:spacing w:before="60" w:after="60" w:line="312" w:lineRule="auto"/>
              <w:rPr>
                <w:rFonts w:eastAsia="Calibri"/>
                <w:color w:val="000000" w:themeColor="text1"/>
                <w:sz w:val="20"/>
                <w:szCs w:val="20"/>
              </w:rPr>
            </w:pPr>
            <w:r w:rsidRPr="004923DC">
              <w:rPr>
                <w:rFonts w:eastAsia="Calibri"/>
                <w:color w:val="000000" w:themeColor="text1"/>
                <w:sz w:val="20"/>
                <w:szCs w:val="20"/>
                <w:lang w:val="en-US"/>
              </w:rPr>
              <w:t>Z=</w:t>
            </w:r>
            <w:r w:rsidRPr="004923DC">
              <w:rPr>
                <w:rFonts w:eastAsia="Calibri"/>
                <w:color w:val="000000" w:themeColor="text1"/>
                <w:sz w:val="20"/>
                <w:szCs w:val="20"/>
              </w:rPr>
              <w:t xml:space="preserve"> (</w:t>
            </w:r>
            <w:r w:rsidRPr="004923DC">
              <w:rPr>
                <w:rFonts w:eastAsia="Calibri"/>
                <w:color w:val="000000" w:themeColor="text1"/>
                <w:sz w:val="20"/>
                <w:szCs w:val="20"/>
                <w:lang w:val="en-US"/>
              </w:rPr>
              <w:t>E</w:t>
            </w:r>
            <w:r w:rsidR="00964349" w:rsidRPr="004923DC">
              <w:rPr>
                <w:rFonts w:eastAsia="Calibri"/>
                <w:color w:val="000000" w:themeColor="text1"/>
                <w:sz w:val="20"/>
                <w:szCs w:val="20"/>
                <w:vertAlign w:val="subscript"/>
                <w:lang w:val="en-US"/>
              </w:rPr>
              <w:t>geo</w:t>
            </w:r>
            <w:r w:rsidRPr="004923DC">
              <w:rPr>
                <w:rFonts w:eastAsia="Calibri"/>
                <w:color w:val="000000" w:themeColor="text1"/>
                <w:sz w:val="20"/>
                <w:szCs w:val="20"/>
                <w:lang w:val="en-US"/>
              </w:rPr>
              <w:t>/E</w:t>
            </w:r>
            <w:r w:rsidRPr="004923DC">
              <w:rPr>
                <w:rFonts w:eastAsia="Calibri"/>
                <w:color w:val="000000" w:themeColor="text1"/>
                <w:sz w:val="20"/>
                <w:szCs w:val="20"/>
              </w:rPr>
              <w:t>)</w:t>
            </w:r>
            <w:r w:rsidRPr="004923DC">
              <w:rPr>
                <w:rFonts w:eastAsia="Calibri"/>
                <w:color w:val="000000" w:themeColor="text1"/>
                <w:sz w:val="20"/>
                <w:szCs w:val="20"/>
                <w:lang w:val="en-US"/>
              </w:rPr>
              <w:t>*100, %, където</w:t>
            </w:r>
            <w:r w:rsidRPr="004923DC">
              <w:rPr>
                <w:rFonts w:eastAsia="Calibri"/>
                <w:color w:val="000000" w:themeColor="text1"/>
                <w:sz w:val="20"/>
                <w:szCs w:val="20"/>
              </w:rPr>
              <w:t>:</w:t>
            </w:r>
            <w:r w:rsidRPr="004923DC">
              <w:rPr>
                <w:rFonts w:eastAsia="Calibri"/>
                <w:color w:val="000000" w:themeColor="text1"/>
                <w:sz w:val="20"/>
                <w:szCs w:val="20"/>
                <w:lang w:val="en-US"/>
              </w:rPr>
              <w:t xml:space="preserve"> </w:t>
            </w:r>
          </w:p>
          <w:p w:rsidR="00B45A5A" w:rsidRPr="004923DC" w:rsidRDefault="00B45A5A" w:rsidP="00B45A5A">
            <w:pPr>
              <w:spacing w:before="60" w:after="60" w:line="312" w:lineRule="auto"/>
              <w:rPr>
                <w:iCs/>
                <w:color w:val="000000" w:themeColor="text1"/>
                <w:sz w:val="20"/>
                <w:szCs w:val="20"/>
              </w:rPr>
            </w:pPr>
          </w:p>
          <w:p w:rsidR="00B45A5A" w:rsidRPr="004923DC" w:rsidRDefault="00B45A5A" w:rsidP="00B45A5A">
            <w:pPr>
              <w:numPr>
                <w:ilvl w:val="0"/>
                <w:numId w:val="28"/>
              </w:numPr>
              <w:spacing w:before="60" w:after="60" w:line="312" w:lineRule="auto"/>
              <w:ind w:left="242" w:hanging="242"/>
              <w:jc w:val="left"/>
              <w:rPr>
                <w:rFonts w:eastAsia="Calibri"/>
                <w:color w:val="000000" w:themeColor="text1"/>
                <w:sz w:val="20"/>
                <w:szCs w:val="20"/>
                <w:lang w:eastAsia="en-US"/>
              </w:rPr>
            </w:pPr>
            <w:r w:rsidRPr="004923DC">
              <w:rPr>
                <w:rFonts w:eastAsia="Calibri"/>
                <w:color w:val="000000" w:themeColor="text1"/>
                <w:sz w:val="20"/>
                <w:szCs w:val="20"/>
                <w:lang w:eastAsia="en-US"/>
              </w:rPr>
              <w:t>Е</w:t>
            </w:r>
            <w:r w:rsidR="00964349" w:rsidRPr="004923DC">
              <w:rPr>
                <w:rFonts w:eastAsia="Calibri"/>
                <w:color w:val="000000" w:themeColor="text1"/>
                <w:sz w:val="20"/>
                <w:szCs w:val="20"/>
                <w:vertAlign w:val="subscript"/>
                <w:lang w:val="en-US" w:eastAsia="en-US"/>
              </w:rPr>
              <w:t>geo</w:t>
            </w:r>
            <w:r w:rsidRPr="004923DC">
              <w:rPr>
                <w:rFonts w:eastAsia="Calibri"/>
                <w:color w:val="000000" w:themeColor="text1"/>
                <w:sz w:val="20"/>
                <w:szCs w:val="20"/>
                <w:lang w:eastAsia="en-US"/>
              </w:rPr>
              <w:t xml:space="preserve"> e годишното количество потребена геотермална енергия,</w:t>
            </w:r>
            <w:r w:rsidRPr="004923DC">
              <w:rPr>
                <w:rFonts w:eastAsia="Calibri"/>
                <w:color w:val="000000" w:themeColor="text1"/>
                <w:sz w:val="20"/>
                <w:szCs w:val="20"/>
                <w:lang w:val="en-US" w:eastAsia="en-US"/>
              </w:rPr>
              <w:t xml:space="preserve"> kWh</w:t>
            </w:r>
            <w:r w:rsidRPr="004923DC">
              <w:rPr>
                <w:rFonts w:eastAsia="Calibri"/>
                <w:color w:val="000000" w:themeColor="text1"/>
                <w:sz w:val="20"/>
                <w:szCs w:val="20"/>
                <w:lang w:eastAsia="en-US"/>
              </w:rPr>
              <w:t>;</w:t>
            </w:r>
          </w:p>
          <w:p w:rsidR="00B45A5A" w:rsidRPr="00FE6236" w:rsidRDefault="00B45A5A" w:rsidP="00964349">
            <w:pPr>
              <w:numPr>
                <w:ilvl w:val="0"/>
                <w:numId w:val="28"/>
              </w:numPr>
              <w:spacing w:before="60" w:after="60" w:line="312" w:lineRule="auto"/>
              <w:ind w:left="318" w:hanging="283"/>
              <w:jc w:val="left"/>
              <w:rPr>
                <w:rFonts w:eastAsia="Calibri"/>
                <w:i/>
                <w:color w:val="000000" w:themeColor="text1"/>
                <w:sz w:val="20"/>
                <w:szCs w:val="20"/>
                <w:lang w:eastAsia="en-US"/>
              </w:rPr>
            </w:pPr>
            <w:r w:rsidRPr="004923DC">
              <w:rPr>
                <w:rFonts w:eastAsia="Calibri"/>
                <w:color w:val="000000" w:themeColor="text1"/>
                <w:sz w:val="20"/>
                <w:szCs w:val="20"/>
                <w:lang w:eastAsia="en-US"/>
              </w:rPr>
              <w:t xml:space="preserve">E e годишното количество </w:t>
            </w:r>
            <w:r w:rsidR="00964349" w:rsidRPr="004923DC">
              <w:rPr>
                <w:rFonts w:eastAsia="Calibri"/>
                <w:color w:val="000000" w:themeColor="text1"/>
                <w:sz w:val="20"/>
                <w:szCs w:val="20"/>
                <w:lang w:eastAsia="en-US"/>
              </w:rPr>
              <w:t xml:space="preserve">крайна </w:t>
            </w:r>
            <w:r w:rsidRPr="004923DC">
              <w:rPr>
                <w:rFonts w:eastAsia="Calibri"/>
                <w:color w:val="000000" w:themeColor="text1"/>
                <w:sz w:val="20"/>
                <w:szCs w:val="20"/>
                <w:lang w:eastAsia="en-US"/>
              </w:rPr>
              <w:t>енергия за отопление, охлаждане и горещо водоснабдяване, kWh.</w:t>
            </w: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lang w:val="en-US"/>
              </w:rPr>
              <w:t>Z</w:t>
            </w:r>
            <w:r w:rsidRPr="00FE6236">
              <w:rPr>
                <w:rFonts w:eastAsia="Calibri"/>
                <w:color w:val="000000" w:themeColor="text1"/>
                <w:sz w:val="20"/>
                <w:szCs w:val="20"/>
              </w:rPr>
              <w:t xml:space="preserve"> ≥</w:t>
            </w:r>
            <w:r w:rsidRPr="00FE6236">
              <w:rPr>
                <w:rFonts w:eastAsia="Calibri"/>
                <w:color w:val="000000" w:themeColor="text1"/>
                <w:sz w:val="20"/>
                <w:szCs w:val="20"/>
                <w:lang w:val="en-US"/>
              </w:rPr>
              <w:t>55</w:t>
            </w:r>
            <w:r w:rsidRPr="00FE6236">
              <w:rPr>
                <w:rFonts w:eastAsia="Calibri"/>
                <w:color w:val="000000" w:themeColor="text1"/>
                <w:sz w:val="20"/>
                <w:szCs w:val="20"/>
              </w:rPr>
              <w:t>%</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45A5A" w:rsidRPr="00FE6236" w:rsidRDefault="00B45A5A" w:rsidP="00B45A5A">
            <w:pPr>
              <w:spacing w:before="60" w:after="60" w:line="312" w:lineRule="auto"/>
              <w:jc w:val="center"/>
              <w:rPr>
                <w:rFonts w:eastAsia="Calibri"/>
                <w:bCs/>
                <w:color w:val="000000" w:themeColor="text1"/>
                <w:sz w:val="20"/>
                <w:szCs w:val="20"/>
              </w:rPr>
            </w:pPr>
            <w:r w:rsidRPr="00FE6236">
              <w:rPr>
                <w:rFonts w:eastAsia="Calibri"/>
                <w:bCs/>
                <w:color w:val="000000" w:themeColor="text1"/>
                <w:sz w:val="20"/>
                <w:szCs w:val="20"/>
              </w:rPr>
              <w:t>8</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lang w:val="en-US"/>
              </w:rPr>
              <w:t>45</w:t>
            </w:r>
            <w:r w:rsidRPr="00FE6236">
              <w:rPr>
                <w:rFonts w:eastAsia="Calibri"/>
                <w:color w:val="000000" w:themeColor="text1"/>
                <w:sz w:val="20"/>
                <w:szCs w:val="20"/>
              </w:rPr>
              <w:t xml:space="preserve">% &lt; </w:t>
            </w:r>
            <w:r w:rsidRPr="00FE6236">
              <w:rPr>
                <w:rFonts w:eastAsia="Calibri"/>
                <w:color w:val="000000" w:themeColor="text1"/>
                <w:sz w:val="20"/>
                <w:szCs w:val="20"/>
                <w:lang w:val="en-US"/>
              </w:rPr>
              <w:t>Z</w:t>
            </w:r>
            <w:r w:rsidRPr="00FE6236">
              <w:rPr>
                <w:rFonts w:eastAsia="Calibri"/>
                <w:color w:val="000000" w:themeColor="text1"/>
                <w:sz w:val="20"/>
                <w:szCs w:val="20"/>
              </w:rPr>
              <w:t xml:space="preserve"> </w:t>
            </w:r>
            <w:r w:rsidRPr="00FE6236">
              <w:rPr>
                <w:rFonts w:eastAsia="Calibri"/>
                <w:color w:val="000000" w:themeColor="text1"/>
                <w:sz w:val="20"/>
                <w:szCs w:val="20"/>
                <w:lang w:val="en-US"/>
              </w:rPr>
              <w:t>&lt;</w:t>
            </w:r>
            <w:r w:rsidRPr="00FE6236">
              <w:rPr>
                <w:rFonts w:eastAsia="Calibri"/>
                <w:color w:val="000000" w:themeColor="text1"/>
                <w:sz w:val="20"/>
                <w:szCs w:val="20"/>
              </w:rPr>
              <w:t xml:space="preserve"> </w:t>
            </w:r>
            <w:r w:rsidRPr="00FE6236">
              <w:rPr>
                <w:rFonts w:eastAsia="Calibri"/>
                <w:color w:val="000000" w:themeColor="text1"/>
                <w:sz w:val="20"/>
                <w:szCs w:val="20"/>
                <w:lang w:val="en-US"/>
              </w:rPr>
              <w:t>55</w:t>
            </w:r>
            <w:r w:rsidRPr="00FE6236">
              <w:rPr>
                <w:rFonts w:eastAsia="Calibri"/>
                <w:color w:val="000000" w:themeColor="text1"/>
                <w:sz w:val="20"/>
                <w:szCs w:val="20"/>
              </w:rPr>
              <w:t xml:space="preserve">% </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45A5A" w:rsidRPr="00FE6236" w:rsidRDefault="00B45A5A" w:rsidP="00B45A5A">
            <w:pPr>
              <w:spacing w:before="60" w:after="60" w:line="312" w:lineRule="auto"/>
              <w:jc w:val="center"/>
              <w:rPr>
                <w:rFonts w:eastAsia="Calibri"/>
                <w:bCs/>
                <w:color w:val="000000" w:themeColor="text1"/>
                <w:sz w:val="20"/>
                <w:szCs w:val="20"/>
              </w:rPr>
            </w:pPr>
            <w:r w:rsidRPr="00FE6236">
              <w:rPr>
                <w:rFonts w:eastAsia="Calibri"/>
                <w:bCs/>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lang w:val="en-US"/>
              </w:rPr>
              <w:t xml:space="preserve">35% </w:t>
            </w:r>
            <w:r w:rsidRPr="00FE6236">
              <w:rPr>
                <w:rFonts w:eastAsia="Calibri"/>
                <w:color w:val="000000" w:themeColor="text1"/>
                <w:sz w:val="20"/>
                <w:szCs w:val="20"/>
              </w:rPr>
              <w:t>&lt;</w:t>
            </w:r>
            <w:r w:rsidRPr="00FE6236">
              <w:rPr>
                <w:rFonts w:eastAsia="Calibri"/>
                <w:color w:val="000000" w:themeColor="text1"/>
                <w:sz w:val="20"/>
                <w:szCs w:val="20"/>
                <w:lang w:val="en-US"/>
              </w:rPr>
              <w:t xml:space="preserve"> Z</w:t>
            </w:r>
            <w:r w:rsidRPr="00FE6236">
              <w:rPr>
                <w:rFonts w:eastAsia="Calibri"/>
                <w:color w:val="000000" w:themeColor="text1"/>
                <w:sz w:val="20"/>
                <w:szCs w:val="20"/>
              </w:rPr>
              <w:t xml:space="preserve"> &lt; </w:t>
            </w:r>
            <w:r w:rsidRPr="00FE6236">
              <w:rPr>
                <w:rFonts w:eastAsia="Calibri"/>
                <w:color w:val="000000" w:themeColor="text1"/>
                <w:sz w:val="20"/>
                <w:szCs w:val="20"/>
                <w:lang w:val="en-US"/>
              </w:rPr>
              <w:t>45</w:t>
            </w:r>
            <w:r w:rsidRPr="00FE6236">
              <w:rPr>
                <w:rFonts w:eastAsia="Calibri"/>
                <w:color w:val="000000" w:themeColor="text1"/>
                <w:sz w:val="20"/>
                <w:szCs w:val="20"/>
              </w:rPr>
              <w:t>%</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45A5A" w:rsidRPr="00FE6236" w:rsidRDefault="00B45A5A" w:rsidP="00B45A5A">
            <w:pPr>
              <w:spacing w:before="60" w:after="60" w:line="312" w:lineRule="auto"/>
              <w:jc w:val="center"/>
              <w:rPr>
                <w:rFonts w:eastAsia="Calibri"/>
                <w:bCs/>
                <w:color w:val="000000" w:themeColor="text1"/>
                <w:sz w:val="20"/>
                <w:szCs w:val="20"/>
              </w:rPr>
            </w:pPr>
            <w:r w:rsidRPr="00FE6236">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Cs/>
                <w:color w:val="000000" w:themeColor="text1"/>
                <w:sz w:val="20"/>
                <w:szCs w:val="20"/>
                <w:lang w:val="en-US"/>
              </w:rPr>
              <w:t xml:space="preserve">Z </w:t>
            </w:r>
            <w:r w:rsidRPr="00FE6236">
              <w:rPr>
                <w:rFonts w:eastAsia="Calibri"/>
                <w:color w:val="000000" w:themeColor="text1"/>
                <w:sz w:val="20"/>
                <w:szCs w:val="20"/>
              </w:rPr>
              <w:t>≤</w:t>
            </w:r>
            <w:r w:rsidRPr="00FE6236">
              <w:rPr>
                <w:rFonts w:eastAsia="Calibri"/>
                <w:color w:val="000000" w:themeColor="text1"/>
                <w:sz w:val="20"/>
                <w:szCs w:val="20"/>
                <w:lang w:val="en-US"/>
              </w:rPr>
              <w:t xml:space="preserve"> 35 %</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45A5A" w:rsidRPr="00FE6236" w:rsidRDefault="00B45A5A" w:rsidP="00B45A5A">
            <w:pPr>
              <w:spacing w:before="60" w:after="60" w:line="312" w:lineRule="auto"/>
              <w:jc w:val="center"/>
              <w:rPr>
                <w:rFonts w:eastAsia="Calibri"/>
                <w:bCs/>
                <w:color w:val="000000" w:themeColor="text1"/>
                <w:sz w:val="20"/>
                <w:szCs w:val="20"/>
              </w:rPr>
            </w:pPr>
            <w:r w:rsidRPr="00FE6236">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tcPr>
          <w:p w:rsidR="00B45A5A" w:rsidRPr="00FE6236" w:rsidRDefault="00B45A5A" w:rsidP="00C34BF4">
            <w:pPr>
              <w:numPr>
                <w:ilvl w:val="0"/>
                <w:numId w:val="29"/>
              </w:numPr>
              <w:spacing w:before="60" w:after="60" w:line="312" w:lineRule="auto"/>
              <w:ind w:left="851"/>
              <w:jc w:val="left"/>
              <w:rPr>
                <w:rFonts w:eastAsia="Calibri"/>
                <w:b/>
                <w:color w:val="000000" w:themeColor="text1"/>
                <w:sz w:val="20"/>
                <w:szCs w:val="20"/>
                <w:lang w:eastAsia="en-US"/>
              </w:rPr>
            </w:pPr>
            <w:r w:rsidRPr="00FE6236">
              <w:rPr>
                <w:rFonts w:eastAsia="Calibri"/>
                <w:b/>
                <w:bCs/>
                <w:color w:val="000000" w:themeColor="text1"/>
                <w:sz w:val="20"/>
                <w:szCs w:val="20"/>
                <w:lang w:eastAsia="en-US"/>
              </w:rPr>
              <w:t>Мониторинг за потреблението на енергия</w:t>
            </w:r>
          </w:p>
        </w:tc>
        <w:tc>
          <w:tcPr>
            <w:tcW w:w="617" w:type="pct"/>
            <w:tcBorders>
              <w:top w:val="single" w:sz="4" w:space="0" w:color="auto"/>
              <w:left w:val="single" w:sz="4" w:space="0" w:color="auto"/>
              <w:bottom w:val="single" w:sz="4" w:space="0" w:color="auto"/>
              <w:right w:val="single" w:sz="4" w:space="0" w:color="auto"/>
            </w:tcBorders>
          </w:tcPr>
          <w:p w:rsidR="00B45A5A" w:rsidRPr="00FE6236" w:rsidDel="008A261B" w:rsidRDefault="00B45A5A" w:rsidP="00B45A5A">
            <w:pPr>
              <w:spacing w:before="60" w:after="60" w:line="312" w:lineRule="auto"/>
              <w:jc w:val="center"/>
              <w:rPr>
                <w:rFonts w:eastAsia="Calibri"/>
                <w:b/>
                <w:color w:val="000000" w:themeColor="text1"/>
                <w:sz w:val="20"/>
                <w:szCs w:val="20"/>
              </w:rPr>
            </w:pPr>
            <w:r>
              <w:rPr>
                <w:rFonts w:eastAsia="Calibri"/>
                <w:b/>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tcPr>
          <w:p w:rsidR="00B45A5A" w:rsidRPr="004923DC" w:rsidRDefault="00B45A5A" w:rsidP="00B21E94">
            <w:pPr>
              <w:spacing w:before="60" w:after="60" w:line="312" w:lineRule="auto"/>
              <w:rPr>
                <w:rFonts w:eastAsia="Calibri"/>
                <w:bCs/>
                <w:color w:val="000000" w:themeColor="text1"/>
                <w:sz w:val="20"/>
                <w:szCs w:val="20"/>
              </w:rPr>
            </w:pPr>
            <w:r w:rsidRPr="004923DC">
              <w:rPr>
                <w:rFonts w:eastAsia="Calibri"/>
                <w:iCs/>
                <w:color w:val="000000" w:themeColor="text1"/>
                <w:sz w:val="20"/>
                <w:szCs w:val="20"/>
              </w:rPr>
              <w:t>Формуляр за кандидатстване, т.</w:t>
            </w:r>
            <w:r w:rsidRPr="004923DC">
              <w:rPr>
                <w:rFonts w:eastAsia="Calibri"/>
                <w:iCs/>
                <w:color w:val="000000" w:themeColor="text1"/>
                <w:sz w:val="20"/>
                <w:szCs w:val="20"/>
                <w:lang w:val="en-US"/>
              </w:rPr>
              <w:t xml:space="preserve"> </w:t>
            </w:r>
            <w:r w:rsidRPr="004923DC">
              <w:rPr>
                <w:rFonts w:eastAsia="Calibri"/>
                <w:iCs/>
                <w:color w:val="000000" w:themeColor="text1"/>
                <w:sz w:val="20"/>
                <w:szCs w:val="20"/>
              </w:rPr>
              <w:t>7 „План за изпълнение/Дейности</w:t>
            </w:r>
            <w:r w:rsidRPr="004923DC">
              <w:rPr>
                <w:rFonts w:eastAsia="Calibri"/>
                <w:iCs/>
                <w:color w:val="000000" w:themeColor="text1"/>
                <w:sz w:val="20"/>
                <w:szCs w:val="20"/>
                <w:lang w:val="en-US"/>
              </w:rPr>
              <w:t xml:space="preserve"> </w:t>
            </w:r>
            <w:r w:rsidRPr="004923DC">
              <w:rPr>
                <w:rFonts w:eastAsia="Calibri"/>
                <w:iCs/>
                <w:color w:val="000000" w:themeColor="text1"/>
                <w:sz w:val="20"/>
                <w:szCs w:val="20"/>
              </w:rPr>
              <w:t xml:space="preserve">по проекта“, </w:t>
            </w:r>
            <w:r w:rsidRPr="004923DC">
              <w:rPr>
                <w:rFonts w:eastAsia="Calibri"/>
                <w:color w:val="000000" w:themeColor="text1"/>
                <w:sz w:val="20"/>
                <w:szCs w:val="20"/>
              </w:rPr>
              <w:t xml:space="preserve">Доклад от обследване за енергийна ефективност и </w:t>
            </w:r>
            <w:r w:rsidR="00B21E94">
              <w:rPr>
                <w:rFonts w:eastAsia="Calibri"/>
                <w:color w:val="000000" w:themeColor="text1"/>
                <w:sz w:val="20"/>
                <w:szCs w:val="20"/>
              </w:rPr>
              <w:t>инвестиционен</w:t>
            </w:r>
            <w:r w:rsidRPr="004923DC">
              <w:rPr>
                <w:rFonts w:eastAsia="Calibri"/>
                <w:color w:val="000000" w:themeColor="text1"/>
                <w:sz w:val="20"/>
                <w:szCs w:val="20"/>
              </w:rPr>
              <w:t xml:space="preserve"> проект </w:t>
            </w: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Cs/>
                <w:color w:val="000000" w:themeColor="text1"/>
                <w:sz w:val="20"/>
                <w:szCs w:val="20"/>
              </w:rPr>
              <w:t>Проектното предложение предвижда доставка</w:t>
            </w:r>
            <w:r w:rsidRPr="00FE6236">
              <w:rPr>
                <w:rFonts w:eastAsia="Calibri"/>
                <w:color w:val="000000" w:themeColor="text1"/>
                <w:sz w:val="20"/>
                <w:szCs w:val="20"/>
              </w:rPr>
              <w:t xml:space="preserve"> и монтаж на нови средства за измерване и контрол на потреблението на топлинна енергия</w:t>
            </w:r>
          </w:p>
        </w:tc>
        <w:tc>
          <w:tcPr>
            <w:tcW w:w="617" w:type="pct"/>
            <w:tcBorders>
              <w:top w:val="single" w:sz="4" w:space="0" w:color="auto"/>
              <w:left w:val="single" w:sz="4" w:space="0" w:color="auto"/>
              <w:bottom w:val="single" w:sz="4" w:space="0" w:color="auto"/>
              <w:right w:val="single" w:sz="4" w:space="0" w:color="auto"/>
            </w:tcBorders>
            <w:vAlign w:val="center"/>
          </w:tcPr>
          <w:p w:rsidR="00B45A5A" w:rsidRPr="00FE6236" w:rsidRDefault="00B45A5A" w:rsidP="00B45A5A">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Cs/>
                <w:color w:val="000000" w:themeColor="text1"/>
                <w:sz w:val="20"/>
                <w:szCs w:val="20"/>
              </w:rPr>
              <w:lastRenderedPageBreak/>
              <w:t xml:space="preserve">Проектното предложение </w:t>
            </w:r>
            <w:r w:rsidRPr="00FE6236">
              <w:rPr>
                <w:rFonts w:eastAsia="Calibri"/>
                <w:bCs/>
                <w:color w:val="000000" w:themeColor="text1"/>
                <w:sz w:val="20"/>
                <w:szCs w:val="20"/>
                <w:u w:val="single"/>
              </w:rPr>
              <w:t>не предвижда</w:t>
            </w:r>
            <w:r w:rsidRPr="00FE6236">
              <w:rPr>
                <w:rFonts w:eastAsia="Calibri"/>
                <w:bCs/>
                <w:color w:val="000000" w:themeColor="text1"/>
                <w:sz w:val="20"/>
                <w:szCs w:val="20"/>
              </w:rPr>
              <w:t xml:space="preserve"> доставка</w:t>
            </w:r>
            <w:r w:rsidRPr="00FE6236">
              <w:rPr>
                <w:rFonts w:eastAsia="Calibri"/>
                <w:color w:val="000000" w:themeColor="text1"/>
                <w:sz w:val="20"/>
                <w:szCs w:val="20"/>
              </w:rPr>
              <w:t xml:space="preserve"> и монтаж на нови средства за измерване и контрол на потреблението на топлинна енергия</w:t>
            </w:r>
          </w:p>
        </w:tc>
        <w:tc>
          <w:tcPr>
            <w:tcW w:w="617" w:type="pct"/>
            <w:tcBorders>
              <w:top w:val="single" w:sz="4" w:space="0" w:color="auto"/>
              <w:left w:val="single" w:sz="4" w:space="0" w:color="auto"/>
              <w:bottom w:val="single" w:sz="4" w:space="0" w:color="auto"/>
              <w:right w:val="single" w:sz="4" w:space="0" w:color="auto"/>
            </w:tcBorders>
            <w:vAlign w:val="center"/>
          </w:tcPr>
          <w:p w:rsidR="00B45A5A" w:rsidRPr="00FE6236" w:rsidRDefault="00B45A5A" w:rsidP="00B45A5A">
            <w:pPr>
              <w:spacing w:before="60" w:after="60" w:line="312" w:lineRule="auto"/>
              <w:jc w:val="center"/>
              <w:rPr>
                <w:rFonts w:eastAsia="Calibri"/>
                <w:bCs/>
                <w:color w:val="000000" w:themeColor="text1"/>
                <w:sz w:val="20"/>
                <w:szCs w:val="20"/>
              </w:rPr>
            </w:pPr>
            <w:r w:rsidRPr="00FE6236">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tcPr>
          <w:p w:rsidR="00B45A5A" w:rsidRPr="00FE6236" w:rsidRDefault="00B45A5A" w:rsidP="00C34BF4">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 xml:space="preserve">Проектът предвижда използването на геотермалната енергия и за охлаждане </w:t>
            </w:r>
          </w:p>
        </w:tc>
        <w:tc>
          <w:tcPr>
            <w:tcW w:w="617"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iCs/>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jc w:val="left"/>
              <w:rPr>
                <w:rFonts w:eastAsia="Calibri"/>
                <w:b/>
                <w:bCs/>
                <w:color w:val="000000" w:themeColor="text1"/>
                <w:sz w:val="20"/>
                <w:szCs w:val="20"/>
                <w:lang w:eastAsia="en-US"/>
              </w:rPr>
            </w:pPr>
            <w:r w:rsidRPr="00FE6236">
              <w:rPr>
                <w:rFonts w:eastAsia="Calibri"/>
                <w:bCs/>
                <w:color w:val="000000" w:themeColor="text1"/>
                <w:sz w:val="20"/>
                <w:szCs w:val="20"/>
              </w:rPr>
              <w:t>Проектното предложение предвижда</w:t>
            </w:r>
            <w:r w:rsidRPr="00FE6236">
              <w:rPr>
                <w:rFonts w:eastAsia="Calibri"/>
                <w:b/>
                <w:bCs/>
                <w:color w:val="000000" w:themeColor="text1"/>
                <w:sz w:val="20"/>
                <w:szCs w:val="20"/>
                <w:lang w:eastAsia="en-US"/>
              </w:rPr>
              <w:t xml:space="preserve"> </w:t>
            </w:r>
            <w:r w:rsidRPr="001355D1">
              <w:rPr>
                <w:rFonts w:eastAsia="Calibri"/>
                <w:bCs/>
                <w:color w:val="000000" w:themeColor="text1"/>
                <w:sz w:val="20"/>
                <w:szCs w:val="20"/>
                <w:lang w:eastAsia="en-US"/>
              </w:rPr>
              <w:t>използването на геотермалната енергия и за охлаждане</w:t>
            </w:r>
          </w:p>
        </w:tc>
        <w:tc>
          <w:tcPr>
            <w:tcW w:w="617" w:type="pct"/>
            <w:tcBorders>
              <w:top w:val="single" w:sz="4" w:space="0" w:color="auto"/>
              <w:left w:val="single" w:sz="4" w:space="0" w:color="auto"/>
              <w:bottom w:val="single" w:sz="4" w:space="0" w:color="auto"/>
              <w:right w:val="single" w:sz="4" w:space="0" w:color="auto"/>
            </w:tcBorders>
          </w:tcPr>
          <w:p w:rsidR="00B45A5A" w:rsidRPr="00AE2BE8" w:rsidRDefault="00B45A5A" w:rsidP="00B45A5A">
            <w:pPr>
              <w:spacing w:before="60" w:after="60" w:line="312" w:lineRule="auto"/>
              <w:jc w:val="center"/>
              <w:rPr>
                <w:rFonts w:eastAsia="Calibri"/>
                <w:bCs/>
                <w:color w:val="000000" w:themeColor="text1"/>
                <w:sz w:val="20"/>
                <w:szCs w:val="20"/>
              </w:rPr>
            </w:pPr>
            <w:r w:rsidRPr="00AE2BE8">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iCs/>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jc w:val="left"/>
              <w:rPr>
                <w:rFonts w:eastAsia="Calibri"/>
                <w:b/>
                <w:bCs/>
                <w:color w:val="000000" w:themeColor="text1"/>
                <w:sz w:val="20"/>
                <w:szCs w:val="20"/>
                <w:lang w:eastAsia="en-US"/>
              </w:rPr>
            </w:pPr>
            <w:r w:rsidRPr="00FE6236">
              <w:rPr>
                <w:rFonts w:eastAsia="Calibri"/>
                <w:bCs/>
                <w:color w:val="000000" w:themeColor="text1"/>
                <w:sz w:val="20"/>
                <w:szCs w:val="20"/>
              </w:rPr>
              <w:t xml:space="preserve">Проектното предложение </w:t>
            </w:r>
            <w:r w:rsidRPr="00B02130">
              <w:rPr>
                <w:rFonts w:eastAsia="Calibri"/>
                <w:bCs/>
                <w:color w:val="000000" w:themeColor="text1"/>
                <w:sz w:val="20"/>
                <w:szCs w:val="20"/>
                <w:u w:val="single"/>
              </w:rPr>
              <w:t>не предвижда</w:t>
            </w:r>
            <w:r w:rsidRPr="00FE6236">
              <w:rPr>
                <w:rFonts w:eastAsia="Calibri"/>
                <w:b/>
                <w:bCs/>
                <w:color w:val="000000" w:themeColor="text1"/>
                <w:sz w:val="20"/>
                <w:szCs w:val="20"/>
                <w:lang w:eastAsia="en-US"/>
              </w:rPr>
              <w:t xml:space="preserve"> </w:t>
            </w:r>
            <w:r w:rsidRPr="00D92013">
              <w:rPr>
                <w:rFonts w:eastAsia="Calibri"/>
                <w:bCs/>
                <w:color w:val="000000" w:themeColor="text1"/>
                <w:sz w:val="20"/>
                <w:szCs w:val="20"/>
                <w:lang w:eastAsia="en-US"/>
              </w:rPr>
              <w:t>използването на геотермалната енергия и за охлаждане</w:t>
            </w:r>
          </w:p>
        </w:tc>
        <w:tc>
          <w:tcPr>
            <w:tcW w:w="617" w:type="pct"/>
            <w:tcBorders>
              <w:top w:val="single" w:sz="4" w:space="0" w:color="auto"/>
              <w:left w:val="single" w:sz="4" w:space="0" w:color="auto"/>
              <w:bottom w:val="single" w:sz="4" w:space="0" w:color="auto"/>
              <w:right w:val="single" w:sz="4" w:space="0" w:color="auto"/>
            </w:tcBorders>
          </w:tcPr>
          <w:p w:rsidR="00B45A5A" w:rsidRPr="00AE2BE8" w:rsidRDefault="00B45A5A" w:rsidP="00B45A5A">
            <w:pPr>
              <w:spacing w:before="60" w:after="60" w:line="312" w:lineRule="auto"/>
              <w:jc w:val="center"/>
              <w:rPr>
                <w:rFonts w:eastAsia="Calibri"/>
                <w:bCs/>
                <w:color w:val="000000" w:themeColor="text1"/>
                <w:sz w:val="20"/>
                <w:szCs w:val="20"/>
              </w:rPr>
            </w:pPr>
            <w:r w:rsidRPr="00AE2BE8">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iCs/>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tcPr>
          <w:p w:rsidR="00B45A5A" w:rsidRPr="00FE6236" w:rsidRDefault="00B45A5A" w:rsidP="00B55F3C">
            <w:pPr>
              <w:numPr>
                <w:ilvl w:val="0"/>
                <w:numId w:val="29"/>
              </w:numPr>
              <w:spacing w:before="60" w:after="60" w:line="312" w:lineRule="auto"/>
              <w:ind w:left="993" w:hanging="502"/>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Участие на Партньор/и от страна-донор при изпълнение на дейностите по проекта</w:t>
            </w:r>
          </w:p>
        </w:tc>
        <w:tc>
          <w:tcPr>
            <w:tcW w:w="617" w:type="pct"/>
            <w:tcBorders>
              <w:top w:val="single" w:sz="4" w:space="0" w:color="auto"/>
              <w:left w:val="single" w:sz="4" w:space="0" w:color="auto"/>
              <w:bottom w:val="single" w:sz="4" w:space="0" w:color="auto"/>
              <w:right w:val="single" w:sz="4" w:space="0" w:color="auto"/>
            </w:tcBorders>
          </w:tcPr>
          <w:p w:rsidR="00B45A5A" w:rsidRPr="00FE6236" w:rsidRDefault="00B45A5A" w:rsidP="00AE2BE8">
            <w:pPr>
              <w:spacing w:before="60" w:after="60" w:line="312" w:lineRule="auto"/>
              <w:jc w:val="center"/>
              <w:rPr>
                <w:rFonts w:eastAsia="Calibri"/>
                <w:b/>
                <w:bCs/>
                <w:color w:val="000000" w:themeColor="text1"/>
                <w:sz w:val="20"/>
                <w:szCs w:val="20"/>
              </w:rPr>
            </w:pPr>
            <w:r w:rsidRPr="00FE6236">
              <w:rPr>
                <w:rFonts w:eastAsia="Calibri"/>
                <w:b/>
                <w:bCs/>
                <w:color w:val="000000" w:themeColor="text1"/>
                <w:sz w:val="20"/>
                <w:szCs w:val="20"/>
              </w:rPr>
              <w:t>5</w:t>
            </w:r>
          </w:p>
        </w:tc>
        <w:tc>
          <w:tcPr>
            <w:tcW w:w="1769" w:type="pct"/>
            <w:tcBorders>
              <w:top w:val="single" w:sz="4" w:space="0" w:color="auto"/>
              <w:left w:val="single" w:sz="4" w:space="0" w:color="auto"/>
              <w:bottom w:val="single" w:sz="4" w:space="0" w:color="auto"/>
              <w:right w:val="single" w:sz="4" w:space="0" w:color="auto"/>
            </w:tcBorders>
          </w:tcPr>
          <w:p w:rsidR="00B45A5A" w:rsidRPr="004923DC" w:rsidRDefault="00B45A5A" w:rsidP="00B45A5A">
            <w:pPr>
              <w:spacing w:before="60" w:after="60" w:line="312" w:lineRule="auto"/>
              <w:rPr>
                <w:rFonts w:eastAsia="Calibri"/>
                <w:iCs/>
                <w:color w:val="000000" w:themeColor="text1"/>
                <w:sz w:val="20"/>
                <w:szCs w:val="20"/>
              </w:rPr>
            </w:pPr>
            <w:r w:rsidRPr="004923DC">
              <w:rPr>
                <w:rFonts w:eastAsia="Calibri"/>
                <w:iCs/>
                <w:color w:val="000000" w:themeColor="text1"/>
                <w:sz w:val="20"/>
                <w:szCs w:val="20"/>
              </w:rPr>
              <w:t>Формуляр за кандидатстване</w:t>
            </w:r>
            <w:r w:rsidR="003241DC">
              <w:rPr>
                <w:rFonts w:eastAsia="Calibri"/>
                <w:iCs/>
                <w:color w:val="000000" w:themeColor="text1"/>
                <w:sz w:val="20"/>
                <w:szCs w:val="20"/>
              </w:rPr>
              <w:t>/</w:t>
            </w:r>
          </w:p>
          <w:p w:rsidR="00B45A5A" w:rsidRPr="00FE6236" w:rsidRDefault="00B45A5A" w:rsidP="00B45A5A">
            <w:pPr>
              <w:spacing w:before="60" w:after="60" w:line="312" w:lineRule="auto"/>
              <w:rPr>
                <w:rFonts w:eastAsia="Calibri"/>
                <w:i/>
                <w:color w:val="000000" w:themeColor="text1"/>
                <w:sz w:val="20"/>
                <w:szCs w:val="20"/>
              </w:rPr>
            </w:pPr>
            <w:r w:rsidRPr="004923DC">
              <w:rPr>
                <w:rFonts w:eastAsia="Calibri"/>
                <w:color w:val="000000" w:themeColor="text1"/>
                <w:sz w:val="20"/>
                <w:szCs w:val="20"/>
              </w:rPr>
              <w:t>Писмо за намерение/Проект на Споразумение /Споразумение за партньорство с партньор от страна-донор по Програма ВЕЕЕЕС (Норвегия, Исландия и Лихтенщайн)</w:t>
            </w: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b/>
                <w:color w:val="000000" w:themeColor="text1"/>
                <w:sz w:val="20"/>
                <w:szCs w:val="20"/>
              </w:rPr>
            </w:pPr>
            <w:r w:rsidRPr="00FE6236">
              <w:rPr>
                <w:rFonts w:eastAsia="Calibri"/>
                <w:bCs/>
                <w:color w:val="000000" w:themeColor="text1"/>
                <w:sz w:val="20"/>
                <w:szCs w:val="20"/>
              </w:rPr>
              <w:t xml:space="preserve">Налице е/са Партньор/и от страна-донор, ангажиран/и с проекта </w:t>
            </w:r>
          </w:p>
        </w:tc>
        <w:tc>
          <w:tcPr>
            <w:tcW w:w="617" w:type="pct"/>
            <w:tcBorders>
              <w:top w:val="single" w:sz="4" w:space="0" w:color="auto"/>
              <w:left w:val="single" w:sz="4" w:space="0" w:color="auto"/>
              <w:bottom w:val="single" w:sz="4" w:space="0" w:color="auto"/>
              <w:right w:val="single" w:sz="4" w:space="0" w:color="auto"/>
            </w:tcBorders>
          </w:tcPr>
          <w:p w:rsidR="00B45A5A" w:rsidRPr="00FE6236" w:rsidDel="006B3341" w:rsidRDefault="00B45A5A" w:rsidP="00B45A5A">
            <w:pPr>
              <w:spacing w:before="60" w:after="60" w:line="312" w:lineRule="auto"/>
              <w:jc w:val="center"/>
              <w:rPr>
                <w:rFonts w:eastAsia="Calibri"/>
                <w:bCs/>
                <w:color w:val="000000" w:themeColor="text1"/>
                <w:sz w:val="20"/>
                <w:szCs w:val="20"/>
              </w:rPr>
            </w:pPr>
            <w:r w:rsidRPr="00FE6236">
              <w:rPr>
                <w:rFonts w:eastAsia="Calibri"/>
                <w:bCs/>
                <w:color w:val="000000" w:themeColor="text1"/>
                <w:sz w:val="20"/>
                <w:szCs w:val="20"/>
              </w:rPr>
              <w:t>5</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439"/>
        </w:trPr>
        <w:tc>
          <w:tcPr>
            <w:tcW w:w="2614"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b/>
                <w:color w:val="000000" w:themeColor="text1"/>
                <w:sz w:val="20"/>
                <w:szCs w:val="20"/>
              </w:rPr>
            </w:pPr>
            <w:r w:rsidRPr="00FE6236">
              <w:rPr>
                <w:rFonts w:eastAsia="Calibri"/>
                <w:bCs/>
                <w:color w:val="000000" w:themeColor="text1"/>
                <w:sz w:val="20"/>
                <w:szCs w:val="20"/>
              </w:rPr>
              <w:t>Не е налице Партньор/и от страна-донор, ангажиран/и с проекта</w:t>
            </w:r>
          </w:p>
        </w:tc>
        <w:tc>
          <w:tcPr>
            <w:tcW w:w="617" w:type="pct"/>
            <w:tcBorders>
              <w:top w:val="single" w:sz="4" w:space="0" w:color="auto"/>
              <w:left w:val="single" w:sz="4" w:space="0" w:color="auto"/>
              <w:bottom w:val="single" w:sz="4" w:space="0" w:color="auto"/>
              <w:right w:val="single" w:sz="4" w:space="0" w:color="auto"/>
            </w:tcBorders>
            <w:vAlign w:val="center"/>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55F3C">
            <w:pPr>
              <w:numPr>
                <w:ilvl w:val="0"/>
                <w:numId w:val="29"/>
              </w:numPr>
              <w:spacing w:before="60" w:after="60" w:line="312" w:lineRule="auto"/>
              <w:ind w:left="993" w:hanging="502"/>
              <w:jc w:val="left"/>
              <w:rPr>
                <w:rFonts w:eastAsia="Calibri"/>
                <w:b/>
                <w:color w:val="000000" w:themeColor="text1"/>
                <w:sz w:val="20"/>
                <w:szCs w:val="20"/>
                <w:lang w:eastAsia="en-US"/>
              </w:rPr>
            </w:pPr>
            <w:r w:rsidRPr="00FE6236">
              <w:rPr>
                <w:rFonts w:eastAsia="Calibri"/>
                <w:b/>
                <w:bCs/>
                <w:color w:val="000000" w:themeColor="text1"/>
                <w:sz w:val="20"/>
                <w:szCs w:val="20"/>
                <w:lang w:eastAsia="en-US"/>
              </w:rPr>
              <w:t>Анализ на риска</w:t>
            </w:r>
            <w:r w:rsidRPr="00FE6236">
              <w:rPr>
                <w:rFonts w:eastAsia="Calibri"/>
                <w:b/>
                <w:color w:val="000000" w:themeColor="text1"/>
                <w:sz w:val="20"/>
                <w:szCs w:val="20"/>
                <w:lang w:eastAsia="en-US"/>
              </w:rPr>
              <w:t xml:space="preserve"> </w:t>
            </w:r>
          </w:p>
        </w:tc>
        <w:tc>
          <w:tcPr>
            <w:tcW w:w="617"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b/>
                <w:color w:val="000000" w:themeColor="text1"/>
                <w:sz w:val="20"/>
                <w:szCs w:val="20"/>
              </w:rPr>
            </w:pPr>
            <w:r w:rsidRPr="00FE6236">
              <w:rPr>
                <w:rFonts w:eastAsia="Calibri"/>
                <w:b/>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rsidR="00B45A5A" w:rsidRPr="004923DC" w:rsidRDefault="00B45A5A" w:rsidP="00B45A5A">
            <w:pPr>
              <w:spacing w:before="60" w:after="60" w:line="312" w:lineRule="auto"/>
              <w:rPr>
                <w:rFonts w:eastAsia="Calibri"/>
                <w:iCs/>
                <w:color w:val="000000" w:themeColor="text1"/>
                <w:sz w:val="20"/>
                <w:szCs w:val="20"/>
              </w:rPr>
            </w:pPr>
            <w:r w:rsidRPr="004923DC">
              <w:rPr>
                <w:rFonts w:eastAsia="Calibri"/>
                <w:iCs/>
                <w:color w:val="000000" w:themeColor="text1"/>
                <w:sz w:val="20"/>
                <w:szCs w:val="20"/>
              </w:rPr>
              <w:t>Формуляр за кандидатстване, т. 11 „Допълнителна информация“</w:t>
            </w:r>
            <w:r w:rsidR="003241DC">
              <w:rPr>
                <w:rFonts w:eastAsia="Calibri"/>
                <w:iCs/>
                <w:color w:val="000000" w:themeColor="text1"/>
                <w:sz w:val="20"/>
                <w:szCs w:val="20"/>
              </w:rPr>
              <w:t>.</w:t>
            </w: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В проектното предложение е представен анализ на риска, който съдържа информация за:</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(а)</w:t>
            </w:r>
            <w:r w:rsidRPr="00FE6236">
              <w:rPr>
                <w:rFonts w:eastAsia="Calibri"/>
                <w:color w:val="000000" w:themeColor="text1"/>
                <w:sz w:val="20"/>
                <w:szCs w:val="20"/>
              </w:rPr>
              <w:tab/>
              <w:t>Основните финансови, човешки, материални, технологични и информационни ресурси, необходими за изпълнение на дейностите по проекта и за осигуряване устойчивостта на неговите резултати;</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lastRenderedPageBreak/>
              <w:t>(б)</w:t>
            </w:r>
            <w:r w:rsidRPr="00FE6236">
              <w:rPr>
                <w:rFonts w:eastAsia="Calibri"/>
                <w:color w:val="000000" w:themeColor="text1"/>
                <w:sz w:val="20"/>
                <w:szCs w:val="20"/>
              </w:rPr>
              <w:tab/>
              <w:t>Възможните рискове, вероятността от възникването им и отражението, което биха имали върху постигане на резултатите на проекта</w:t>
            </w:r>
            <w:r w:rsidR="003241DC">
              <w:rPr>
                <w:rFonts w:eastAsia="Calibri"/>
                <w:color w:val="000000" w:themeColor="text1"/>
                <w:sz w:val="20"/>
                <w:szCs w:val="20"/>
              </w:rPr>
              <w:t>;</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(в)</w:t>
            </w:r>
            <w:r w:rsidRPr="00FE6236">
              <w:rPr>
                <w:rFonts w:eastAsia="Calibri"/>
                <w:color w:val="000000" w:themeColor="text1"/>
                <w:sz w:val="20"/>
                <w:szCs w:val="20"/>
              </w:rPr>
              <w:tab/>
              <w:t>Мерките, които Кандидатът предвижда за осигуряване на необходимите ресурси и за предотвратяване, смекчаване, прехвърляне или приемане и управление на установените рискове.</w:t>
            </w:r>
          </w:p>
        </w:tc>
        <w:tc>
          <w:tcPr>
            <w:tcW w:w="617"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lastRenderedPageBreak/>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lastRenderedPageBreak/>
              <w:t>Анализът на риска е наличен, но информацията за основните институционални, оперативни и финансови рискове не е достатъчно ясна, за да може да гарантира постигането и дългосрочната устойчивост на резултатите от проекта или анализ на риска въобще не е наличен</w:t>
            </w:r>
          </w:p>
        </w:tc>
        <w:tc>
          <w:tcPr>
            <w:tcW w:w="617"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55F3C">
            <w:pPr>
              <w:numPr>
                <w:ilvl w:val="0"/>
                <w:numId w:val="29"/>
              </w:numPr>
              <w:spacing w:before="60" w:after="60" w:line="312" w:lineRule="auto"/>
              <w:ind w:left="993" w:hanging="502"/>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 xml:space="preserve">Капацитет на Кандидата за изпълнение и управление на проекта </w:t>
            </w:r>
          </w:p>
          <w:p w:rsidR="00B45A5A" w:rsidRPr="00FE6236" w:rsidRDefault="00B45A5A" w:rsidP="00B45A5A">
            <w:pPr>
              <w:spacing w:before="60" w:after="60" w:line="312" w:lineRule="auto"/>
              <w:ind w:left="426"/>
              <w:rPr>
                <w:rFonts w:eastAsia="Calibri"/>
                <w:b/>
                <w:color w:val="000000" w:themeColor="text1"/>
                <w:sz w:val="20"/>
                <w:szCs w:val="20"/>
                <w:lang w:eastAsia="en-US"/>
              </w:rPr>
            </w:pPr>
          </w:p>
        </w:tc>
        <w:tc>
          <w:tcPr>
            <w:tcW w:w="617"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b/>
                <w:color w:val="000000" w:themeColor="text1"/>
                <w:sz w:val="20"/>
                <w:szCs w:val="20"/>
              </w:rPr>
            </w:pPr>
            <w:r w:rsidRPr="00FE6236">
              <w:rPr>
                <w:rFonts w:eastAsia="Calibri"/>
                <w:b/>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rsidR="00B45A5A" w:rsidRPr="004923DC" w:rsidRDefault="00B45A5A" w:rsidP="00B45A5A">
            <w:pPr>
              <w:spacing w:before="60" w:after="60" w:line="312" w:lineRule="auto"/>
              <w:rPr>
                <w:rFonts w:eastAsia="Calibri"/>
                <w:iCs/>
                <w:color w:val="000000" w:themeColor="text1"/>
                <w:sz w:val="20"/>
                <w:szCs w:val="20"/>
              </w:rPr>
            </w:pPr>
            <w:r w:rsidRPr="004923DC">
              <w:rPr>
                <w:rFonts w:eastAsia="Calibri"/>
                <w:color w:val="000000" w:themeColor="text1"/>
                <w:sz w:val="20"/>
                <w:szCs w:val="20"/>
              </w:rPr>
              <w:t xml:space="preserve">Автобиографии, </w:t>
            </w:r>
            <w:r w:rsidRPr="004923DC">
              <w:rPr>
                <w:rFonts w:eastAsia="Calibri"/>
                <w:iCs/>
                <w:color w:val="000000" w:themeColor="text1"/>
                <w:sz w:val="20"/>
                <w:szCs w:val="20"/>
              </w:rPr>
              <w:t>Формуляр за кандидатстване, т. 9 „Екип“</w:t>
            </w:r>
            <w:r w:rsidR="003241DC" w:rsidRPr="004923DC">
              <w:rPr>
                <w:rFonts w:eastAsia="Calibri"/>
                <w:iCs/>
                <w:color w:val="000000" w:themeColor="text1"/>
                <w:sz w:val="20"/>
                <w:szCs w:val="20"/>
              </w:rPr>
              <w:t>.</w:t>
            </w:r>
            <w:r w:rsidRPr="004923DC">
              <w:rPr>
                <w:rFonts w:eastAsia="Calibri"/>
                <w:iCs/>
                <w:color w:val="000000" w:themeColor="text1"/>
                <w:sz w:val="20"/>
                <w:szCs w:val="20"/>
              </w:rPr>
              <w:t xml:space="preserve"> </w:t>
            </w: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В екипа по проекта са включени ръководител, технически и финансов експерт, всеки от които притежава най-малко три години опит в инфраструктурни проекти и/или проекти за енергийна ефективност</w:t>
            </w:r>
          </w:p>
        </w:tc>
        <w:tc>
          <w:tcPr>
            <w:tcW w:w="617"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Ръководителят на проекта притежава най-малко три години опит в инфраструктурни проекти и/или проекти за енергийна ефективност</w:t>
            </w:r>
          </w:p>
        </w:tc>
        <w:tc>
          <w:tcPr>
            <w:tcW w:w="617"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color w:val="000000" w:themeColor="text1"/>
                <w:sz w:val="20"/>
                <w:szCs w:val="20"/>
              </w:rPr>
            </w:pPr>
          </w:p>
        </w:tc>
      </w:tr>
      <w:tr w:rsidR="00477AE6" w:rsidRPr="00FE6236" w:rsidTr="008B404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477AE6" w:rsidRPr="00FE6236" w:rsidRDefault="008B4047" w:rsidP="008B4047">
            <w:pPr>
              <w:spacing w:before="60" w:after="60" w:line="312" w:lineRule="auto"/>
              <w:rPr>
                <w:rFonts w:eastAsia="Calibri"/>
                <w:color w:val="000000" w:themeColor="text1"/>
                <w:sz w:val="20"/>
                <w:szCs w:val="20"/>
              </w:rPr>
            </w:pPr>
            <w:r>
              <w:rPr>
                <w:rFonts w:eastAsia="Calibri"/>
                <w:color w:val="000000" w:themeColor="text1"/>
                <w:sz w:val="20"/>
                <w:szCs w:val="20"/>
              </w:rPr>
              <w:t xml:space="preserve">Техническият </w:t>
            </w:r>
            <w:r w:rsidRPr="008B4047">
              <w:rPr>
                <w:rFonts w:eastAsia="Calibri"/>
                <w:color w:val="000000" w:themeColor="text1"/>
                <w:sz w:val="20"/>
                <w:szCs w:val="20"/>
              </w:rPr>
              <w:t>и финансов</w:t>
            </w:r>
            <w:r>
              <w:rPr>
                <w:rFonts w:eastAsia="Calibri"/>
                <w:color w:val="000000" w:themeColor="text1"/>
                <w:sz w:val="20"/>
                <w:szCs w:val="20"/>
              </w:rPr>
              <w:t>ият експерт</w:t>
            </w:r>
            <w:r w:rsidRPr="008B4047">
              <w:rPr>
                <w:rFonts w:eastAsia="Calibri"/>
                <w:color w:val="000000" w:themeColor="text1"/>
                <w:sz w:val="20"/>
                <w:szCs w:val="20"/>
              </w:rPr>
              <w:t xml:space="preserve"> притежава</w:t>
            </w:r>
            <w:r>
              <w:rPr>
                <w:rFonts w:eastAsia="Calibri"/>
                <w:color w:val="000000" w:themeColor="text1"/>
                <w:sz w:val="20"/>
                <w:szCs w:val="20"/>
              </w:rPr>
              <w:t>т</w:t>
            </w:r>
            <w:r w:rsidRPr="008B4047">
              <w:rPr>
                <w:rFonts w:eastAsia="Calibri"/>
                <w:color w:val="000000" w:themeColor="text1"/>
                <w:sz w:val="20"/>
                <w:szCs w:val="20"/>
              </w:rPr>
              <w:t xml:space="preserve"> най-малко три години опит в инфраструктурни проекти и/или проекти за енергийна ефективност</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477AE6" w:rsidRPr="00FE6236" w:rsidRDefault="008B4047" w:rsidP="008B4047">
            <w:pPr>
              <w:spacing w:before="60" w:after="60" w:line="312" w:lineRule="auto"/>
              <w:jc w:val="center"/>
              <w:rPr>
                <w:rFonts w:eastAsia="Calibri"/>
                <w:color w:val="000000" w:themeColor="text1"/>
                <w:sz w:val="20"/>
                <w:szCs w:val="20"/>
              </w:rPr>
            </w:pPr>
            <w:r>
              <w:rPr>
                <w:rFonts w:eastAsia="Calibri"/>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rsidR="00477AE6" w:rsidRPr="00FE6236" w:rsidRDefault="00477AE6" w:rsidP="00B45A5A">
            <w:pPr>
              <w:spacing w:before="60" w:after="60" w:line="312" w:lineRule="auto"/>
              <w:jc w:val="center"/>
              <w:rPr>
                <w:rFonts w:eastAsia="Calibr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Не е изпълнено нито едно от горните условия</w:t>
            </w:r>
          </w:p>
        </w:tc>
        <w:tc>
          <w:tcPr>
            <w:tcW w:w="617"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jc w:val="center"/>
              <w:rPr>
                <w:rFonts w:eastAsia="Calibr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55F3C">
            <w:pPr>
              <w:numPr>
                <w:ilvl w:val="0"/>
                <w:numId w:val="29"/>
              </w:numPr>
              <w:spacing w:before="60" w:after="60" w:line="312" w:lineRule="auto"/>
              <w:ind w:left="993" w:hanging="502"/>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lastRenderedPageBreak/>
              <w:t>Реалистичност на разходите по проекта</w:t>
            </w:r>
          </w:p>
          <w:p w:rsidR="00B45A5A" w:rsidRPr="00FE6236" w:rsidRDefault="00B45A5A" w:rsidP="00B45A5A">
            <w:pPr>
              <w:spacing w:before="60" w:after="60" w:line="312" w:lineRule="auto"/>
              <w:ind w:left="851" w:hanging="491"/>
              <w:rPr>
                <w:rFonts w:eastAsia="Calibri"/>
                <w:b/>
                <w:bCs/>
                <w:color w:val="000000" w:themeColor="text1"/>
                <w:sz w:val="20"/>
                <w:szCs w:val="20"/>
                <w:lang w:eastAsia="en-US"/>
              </w:rPr>
            </w:pPr>
          </w:p>
          <w:p w:rsidR="00B45A5A" w:rsidRPr="00FE6236" w:rsidRDefault="00B45A5A" w:rsidP="00B45A5A">
            <w:pPr>
              <w:spacing w:before="0" w:after="160" w:line="312" w:lineRule="auto"/>
              <w:ind w:left="851" w:hanging="491"/>
              <w:jc w:val="left"/>
              <w:rPr>
                <w:rFonts w:eastAsia="Calibri"/>
                <w:b/>
                <w:bCs/>
                <w:color w:val="000000" w:themeColor="text1"/>
                <w:sz w:val="20"/>
                <w:szCs w:val="20"/>
                <w:lang w:eastAsia="en-US"/>
              </w:rPr>
            </w:pP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jc w:val="center"/>
              <w:rPr>
                <w:rFonts w:eastAsia="Calibri"/>
                <w:b/>
                <w:color w:val="000000" w:themeColor="text1"/>
                <w:sz w:val="20"/>
                <w:szCs w:val="20"/>
              </w:rPr>
            </w:pPr>
            <w:r w:rsidRPr="00FE6236">
              <w:rPr>
                <w:rFonts w:eastAsia="Calibri"/>
                <w:b/>
                <w:color w:val="000000" w:themeColor="text1"/>
                <w:sz w:val="20"/>
                <w:szCs w:val="20"/>
              </w:rPr>
              <w:t>10</w:t>
            </w:r>
          </w:p>
        </w:tc>
        <w:tc>
          <w:tcPr>
            <w:tcW w:w="1769" w:type="pct"/>
            <w:tcBorders>
              <w:top w:val="single" w:sz="4" w:space="0" w:color="auto"/>
              <w:left w:val="single" w:sz="4" w:space="0" w:color="auto"/>
              <w:bottom w:val="single" w:sz="4" w:space="0" w:color="auto"/>
              <w:right w:val="single" w:sz="4" w:space="0" w:color="auto"/>
            </w:tcBorders>
          </w:tcPr>
          <w:p w:rsidR="00B45A5A" w:rsidRPr="004923DC" w:rsidRDefault="00B45A5A" w:rsidP="00B45A5A">
            <w:pPr>
              <w:spacing w:before="60" w:after="60" w:line="312" w:lineRule="auto"/>
              <w:rPr>
                <w:rFonts w:eastAsia="Calibri"/>
                <w:color w:val="000000" w:themeColor="text1"/>
                <w:sz w:val="20"/>
                <w:szCs w:val="20"/>
              </w:rPr>
            </w:pPr>
            <w:r w:rsidRPr="004923DC">
              <w:rPr>
                <w:rFonts w:eastAsia="Calibri"/>
                <w:color w:val="000000" w:themeColor="text1"/>
                <w:sz w:val="20"/>
                <w:szCs w:val="20"/>
              </w:rPr>
              <w:t>Формуляр за кандидатстване – т. 1 „Основни данни“, т. 5 „Бюджет“, т. 7 „План за изпълнение/Дейности по проекта“.</w:t>
            </w:r>
          </w:p>
          <w:p w:rsidR="00B45A5A" w:rsidRPr="00FE6236" w:rsidRDefault="00B45A5A" w:rsidP="0060444E">
            <w:pPr>
              <w:spacing w:before="60" w:after="60" w:line="312" w:lineRule="auto"/>
              <w:rPr>
                <w:rFonts w:eastAsia="Calibri"/>
                <w:i/>
                <w:color w:val="000000" w:themeColor="text1"/>
                <w:sz w:val="20"/>
                <w:szCs w:val="20"/>
              </w:rPr>
            </w:pPr>
            <w:r w:rsidRPr="004923DC">
              <w:rPr>
                <w:rFonts w:eastAsia="Calibri"/>
                <w:color w:val="000000" w:themeColor="text1"/>
                <w:sz w:val="20"/>
                <w:szCs w:val="20"/>
              </w:rPr>
              <w:t xml:space="preserve">Доклад от обследване за енергийна ефективност и </w:t>
            </w:r>
            <w:r w:rsidR="0060444E" w:rsidRPr="004923DC">
              <w:rPr>
                <w:rFonts w:eastAsia="Calibri"/>
                <w:color w:val="000000" w:themeColor="text1"/>
                <w:sz w:val="20"/>
                <w:szCs w:val="20"/>
              </w:rPr>
              <w:t>Инвестиционен проект</w:t>
            </w:r>
            <w:r w:rsidR="008527F6">
              <w:rPr>
                <w:rFonts w:eastAsia="Calibri"/>
                <w:color w:val="000000" w:themeColor="text1"/>
                <w:sz w:val="20"/>
                <w:szCs w:val="20"/>
              </w:rPr>
              <w:t>.</w:t>
            </w:r>
            <w:r w:rsidRPr="00FE6236">
              <w:rPr>
                <w:rFonts w:eastAsia="Calibri"/>
                <w:i/>
                <w:color w:val="000000" w:themeColor="text1"/>
                <w:sz w:val="20"/>
                <w:szCs w:val="20"/>
              </w:rPr>
              <w:t xml:space="preserve"> </w:t>
            </w: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Pr>
                <w:rFonts w:eastAsia="Calibri"/>
                <w:b/>
                <w:color w:val="000000" w:themeColor="text1"/>
                <w:sz w:val="20"/>
                <w:szCs w:val="20"/>
              </w:rPr>
              <w:t>, за които се иска финансиране,</w:t>
            </w:r>
            <w:r w:rsidRPr="00FE6236">
              <w:rPr>
                <w:rFonts w:eastAsia="Calibri"/>
                <w:color w:val="000000" w:themeColor="text1"/>
                <w:sz w:val="20"/>
                <w:szCs w:val="20"/>
              </w:rPr>
              <w:t xml:space="preserve"> са допустими съгласно т. 13.2 от Насоките за кандидатстване и </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обосновани и съответстват на дейностите, предвидени за изпълнение и</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в съответствие с праговете, заложени в Насоките за кандидатстване (където е приложимо) и</w:t>
            </w:r>
          </w:p>
          <w:p w:rsidR="00B45A5A"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 xml:space="preserve">Всички бюджетни редове </w:t>
            </w:r>
            <w:r w:rsidRPr="00FE6236">
              <w:rPr>
                <w:rFonts w:eastAsia="Calibri"/>
                <w:color w:val="000000" w:themeColor="text1"/>
                <w:sz w:val="20"/>
                <w:szCs w:val="20"/>
              </w:rPr>
              <w:t>са коректно обособени и попълнени съгласно изискванията на т. 13.4 от Насоките за кандидатстване.</w:t>
            </w:r>
          </w:p>
          <w:p w:rsidR="00B45A5A" w:rsidRPr="00FE6236" w:rsidRDefault="00B45A5A" w:rsidP="00E07917">
            <w:pPr>
              <w:spacing w:before="60" w:after="60" w:line="312" w:lineRule="auto"/>
              <w:rPr>
                <w:rFonts w:eastAsia="Calibri"/>
                <w:i/>
                <w:color w:val="000000" w:themeColor="text1"/>
                <w:sz w:val="20"/>
                <w:szCs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10</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Pr>
                <w:rFonts w:eastAsia="Calibri"/>
                <w:b/>
                <w:color w:val="000000" w:themeColor="text1"/>
                <w:sz w:val="20"/>
                <w:szCs w:val="20"/>
              </w:rPr>
              <w:t xml:space="preserve">, </w:t>
            </w:r>
            <w:r w:rsidRPr="00FE6236">
              <w:rPr>
                <w:rFonts w:eastAsia="Calibri"/>
                <w:color w:val="000000" w:themeColor="text1"/>
                <w:sz w:val="20"/>
                <w:szCs w:val="20"/>
              </w:rPr>
              <w:t xml:space="preserve"> </w:t>
            </w:r>
            <w:r>
              <w:rPr>
                <w:rFonts w:eastAsia="Calibri"/>
                <w:b/>
                <w:color w:val="000000" w:themeColor="text1"/>
                <w:sz w:val="20"/>
                <w:szCs w:val="20"/>
              </w:rPr>
              <w:t xml:space="preserve">за които се иска финансиране, </w:t>
            </w:r>
            <w:r w:rsidRPr="00FE6236">
              <w:rPr>
                <w:rFonts w:eastAsia="Calibri"/>
                <w:color w:val="000000" w:themeColor="text1"/>
                <w:sz w:val="20"/>
                <w:szCs w:val="20"/>
              </w:rPr>
              <w:t xml:space="preserve">са допустими съгласно т. 13.2 от Насоките за кандидатстване и </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обосновани и съответстват на дейностите, предвидени за изпълнение и</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в съответствие с праговете, заложени в Насоките за кандидатстване (където е приложимо), но</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Не </w:t>
            </w:r>
            <w:r w:rsidRPr="00FE6236">
              <w:rPr>
                <w:rFonts w:eastAsia="Calibri"/>
                <w:b/>
                <w:color w:val="000000" w:themeColor="text1"/>
                <w:sz w:val="20"/>
                <w:szCs w:val="20"/>
              </w:rPr>
              <w:t>всички</w:t>
            </w:r>
            <w:r w:rsidRPr="00FE6236">
              <w:rPr>
                <w:rFonts w:eastAsia="Calibri"/>
                <w:color w:val="000000" w:themeColor="text1"/>
                <w:sz w:val="20"/>
                <w:szCs w:val="20"/>
              </w:rPr>
              <w:t xml:space="preserve"> </w:t>
            </w:r>
            <w:r w:rsidRPr="00FE6236">
              <w:rPr>
                <w:rFonts w:eastAsia="Calibri"/>
                <w:b/>
                <w:color w:val="000000" w:themeColor="text1"/>
                <w:sz w:val="20"/>
                <w:szCs w:val="20"/>
              </w:rPr>
              <w:t xml:space="preserve">бюджетни редове </w:t>
            </w:r>
            <w:r w:rsidRPr="00FE6236">
              <w:rPr>
                <w:rFonts w:eastAsia="Calibri"/>
                <w:color w:val="000000" w:themeColor="text1"/>
                <w:sz w:val="20"/>
                <w:szCs w:val="20"/>
              </w:rPr>
              <w:t xml:space="preserve">са коректно обособени и попълнени съгласно изискванията на т. 13.4 от Насоките за кандидатстване. </w:t>
            </w:r>
          </w:p>
          <w:p w:rsidR="00B45A5A" w:rsidRPr="00FE6236" w:rsidRDefault="00B45A5A" w:rsidP="00B45A5A">
            <w:pPr>
              <w:spacing w:before="60" w:after="60" w:line="312" w:lineRule="auto"/>
              <w:ind w:firstLine="709"/>
              <w:rPr>
                <w:rFonts w:eastAsia="Calibri"/>
                <w:color w:val="000000" w:themeColor="text1"/>
                <w:sz w:val="20"/>
                <w:szCs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8</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Pr>
                <w:rFonts w:eastAsia="Calibri"/>
                <w:b/>
                <w:color w:val="000000" w:themeColor="text1"/>
                <w:sz w:val="20"/>
                <w:szCs w:val="20"/>
              </w:rPr>
              <w:t>, за които се иска финансиране,</w:t>
            </w:r>
            <w:r w:rsidRPr="00FE6236">
              <w:rPr>
                <w:rFonts w:eastAsia="Calibri"/>
                <w:color w:val="000000" w:themeColor="text1"/>
                <w:sz w:val="20"/>
                <w:szCs w:val="20"/>
              </w:rPr>
              <w:t xml:space="preserve"> са допустими </w:t>
            </w:r>
            <w:r w:rsidRPr="00FE6236">
              <w:rPr>
                <w:rFonts w:eastAsia="Calibri"/>
                <w:color w:val="000000" w:themeColor="text1"/>
                <w:sz w:val="20"/>
                <w:szCs w:val="20"/>
              </w:rPr>
              <w:lastRenderedPageBreak/>
              <w:t xml:space="preserve">съгласно т. 13.2 от Насоките за кандидатстване и </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обосновани и съответстват на дейностите, предвидени за изпълнение, но</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Не всички разходи</w:t>
            </w:r>
            <w:r w:rsidRPr="00FE6236">
              <w:rPr>
                <w:rFonts w:eastAsia="Calibri"/>
                <w:color w:val="000000" w:themeColor="text1"/>
                <w:sz w:val="20"/>
                <w:szCs w:val="20"/>
              </w:rPr>
              <w:t xml:space="preserve"> са в съответствие с праговете, заложени в Насоките за кандидатстване (където е приложимо)</w:t>
            </w:r>
            <w:r w:rsidR="007869D6">
              <w:rPr>
                <w:rFonts w:eastAsia="Calibri"/>
                <w:color w:val="000000" w:themeColor="text1"/>
                <w:sz w:val="20"/>
                <w:szCs w:val="20"/>
              </w:rPr>
              <w:t>.</w:t>
            </w:r>
            <w:r w:rsidRPr="00FE6236">
              <w:rPr>
                <w:rFonts w:eastAsia="Calibri"/>
                <w:color w:val="000000" w:themeColor="text1"/>
                <w:sz w:val="20"/>
                <w:szCs w:val="20"/>
              </w:rPr>
              <w:t xml:space="preserve"> </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lastRenderedPageBreak/>
              <w:t>6</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lastRenderedPageBreak/>
              <w:t>Всички разходи</w:t>
            </w:r>
            <w:r>
              <w:rPr>
                <w:rFonts w:eastAsia="Calibri"/>
                <w:b/>
                <w:color w:val="000000" w:themeColor="text1"/>
                <w:sz w:val="20"/>
                <w:szCs w:val="20"/>
              </w:rPr>
              <w:t>, за които се иска финансиране,</w:t>
            </w:r>
            <w:r w:rsidRPr="00FE6236">
              <w:rPr>
                <w:rFonts w:eastAsia="Calibri"/>
                <w:color w:val="000000" w:themeColor="text1"/>
                <w:sz w:val="20"/>
                <w:szCs w:val="20"/>
              </w:rPr>
              <w:t xml:space="preserve"> са допустими съгласно т. 13.2 от Насоките за кандидатстване, но </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Не всички разходи</w:t>
            </w:r>
            <w:r w:rsidRPr="00FE6236">
              <w:rPr>
                <w:rFonts w:eastAsia="Calibri"/>
                <w:color w:val="000000" w:themeColor="text1"/>
                <w:sz w:val="20"/>
                <w:szCs w:val="20"/>
              </w:rPr>
              <w:t xml:space="preserve"> са обосновани и съответстват на дейностите, предвидени за изпълнение. </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Не всички разходи</w:t>
            </w:r>
            <w:r w:rsidRPr="00FE6236">
              <w:rPr>
                <w:rFonts w:eastAsia="Calibri"/>
                <w:color w:val="000000" w:themeColor="text1"/>
                <w:sz w:val="20"/>
                <w:szCs w:val="20"/>
              </w:rPr>
              <w:t>, включени в бюджета</w:t>
            </w:r>
            <w:r>
              <w:rPr>
                <w:rFonts w:eastAsia="Calibri"/>
                <w:color w:val="000000" w:themeColor="text1"/>
                <w:sz w:val="20"/>
                <w:szCs w:val="20"/>
              </w:rPr>
              <w:t xml:space="preserve">, </w:t>
            </w:r>
            <w:r>
              <w:rPr>
                <w:rFonts w:eastAsia="Calibri"/>
                <w:b/>
                <w:color w:val="000000" w:themeColor="text1"/>
                <w:sz w:val="20"/>
                <w:szCs w:val="20"/>
              </w:rPr>
              <w:t>за които се иска финансиране,</w:t>
            </w:r>
            <w:r w:rsidRPr="00FE6236">
              <w:rPr>
                <w:rFonts w:eastAsia="Calibri"/>
                <w:color w:val="000000" w:themeColor="text1"/>
                <w:sz w:val="20"/>
                <w:szCs w:val="20"/>
              </w:rPr>
              <w:t xml:space="preserve"> са допустими съгласно т. 13.2 от Насоките за кандидатстване </w:t>
            </w:r>
            <w:r w:rsidRPr="00FE6236">
              <w:rPr>
                <w:rFonts w:eastAsia="Calibri"/>
                <w:b/>
                <w:color w:val="000000" w:themeColor="text1"/>
                <w:sz w:val="20"/>
                <w:szCs w:val="20"/>
              </w:rPr>
              <w:t>но в случай на извършване на промяна в бюджета основната цел на проекта е възможно да бъде постигната</w:t>
            </w:r>
            <w:r w:rsidRPr="00FE6236">
              <w:rPr>
                <w:rFonts w:eastAsia="Calibri"/>
                <w:color w:val="000000" w:themeColor="text1"/>
                <w:sz w:val="20"/>
                <w:szCs w:val="20"/>
              </w:rPr>
              <w:t xml:space="preserve">.  </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Не всички разходи, включени в бюджета</w:t>
            </w:r>
            <w:r>
              <w:rPr>
                <w:rFonts w:eastAsia="Calibri"/>
                <w:color w:val="000000" w:themeColor="text1"/>
                <w:sz w:val="20"/>
                <w:szCs w:val="20"/>
              </w:rPr>
              <w:t xml:space="preserve">, </w:t>
            </w:r>
            <w:r>
              <w:rPr>
                <w:rFonts w:eastAsia="Calibri"/>
                <w:b/>
                <w:color w:val="000000" w:themeColor="text1"/>
                <w:sz w:val="20"/>
                <w:szCs w:val="20"/>
              </w:rPr>
              <w:t>за които се иска финансиране,</w:t>
            </w:r>
            <w:r w:rsidRPr="00FE6236">
              <w:rPr>
                <w:rFonts w:eastAsia="Calibri"/>
                <w:color w:val="000000" w:themeColor="text1"/>
                <w:sz w:val="20"/>
                <w:szCs w:val="20"/>
              </w:rPr>
              <w:t xml:space="preserve"> са допустими, и в случай на извършване на промяна в бюджета основната цел на проекта няма да бъде постигната. </w:t>
            </w:r>
          </w:p>
          <w:p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Оценка „0“ се присъжда задължително и в случаите, когато Оценителната комисия премахне всички разходи за мерки за енергийна ефективност и/или когато в резултат на редуциране на бюджета на проекта, общата сума на БФП за проектното предложение е по-ниска от 200 000 евро. </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rsidTr="00CD5DB4">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rsidR="00B45A5A" w:rsidRPr="00FE6236" w:rsidRDefault="00B45A5A" w:rsidP="00B45A5A">
            <w:pPr>
              <w:spacing w:before="60" w:after="60" w:line="312" w:lineRule="auto"/>
              <w:rPr>
                <w:rFonts w:eastAsia="Calibri"/>
                <w:b/>
                <w:bCs/>
                <w:color w:val="000000" w:themeColor="text1"/>
                <w:sz w:val="20"/>
                <w:szCs w:val="20"/>
              </w:rPr>
            </w:pPr>
          </w:p>
        </w:tc>
      </w:tr>
      <w:tr w:rsidR="00B45A5A" w:rsidRPr="00141364" w:rsidTr="004923DC">
        <w:tc>
          <w:tcPr>
            <w:tcW w:w="2614"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b/>
                <w:i/>
                <w:color w:val="000000" w:themeColor="text1"/>
                <w:sz w:val="20"/>
                <w:szCs w:val="20"/>
              </w:rPr>
              <w:t>Максимален брой точки:</w:t>
            </w:r>
          </w:p>
        </w:tc>
        <w:tc>
          <w:tcPr>
            <w:tcW w:w="617"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B45A5A" w:rsidRPr="00950E2D" w:rsidRDefault="00B45A5A" w:rsidP="007C7DB2">
            <w:pPr>
              <w:spacing w:before="60" w:after="60" w:line="312" w:lineRule="auto"/>
              <w:jc w:val="center"/>
              <w:rPr>
                <w:rFonts w:eastAsia="Calibri"/>
                <w:b/>
                <w:color w:val="000000" w:themeColor="text1"/>
                <w:sz w:val="20"/>
                <w:szCs w:val="20"/>
              </w:rPr>
            </w:pPr>
            <w:r w:rsidRPr="00FE6236">
              <w:rPr>
                <w:rFonts w:eastAsia="Calibri"/>
                <w:b/>
                <w:color w:val="000000" w:themeColor="text1"/>
                <w:sz w:val="20"/>
                <w:szCs w:val="20"/>
              </w:rPr>
              <w:t>1</w:t>
            </w:r>
            <w:r w:rsidR="007C7DB2">
              <w:rPr>
                <w:rFonts w:eastAsia="Calibri"/>
                <w:b/>
                <w:color w:val="000000" w:themeColor="text1"/>
                <w:sz w:val="20"/>
                <w:szCs w:val="20"/>
                <w:lang w:val="en-US"/>
              </w:rPr>
              <w:t>2</w:t>
            </w:r>
            <w:r>
              <w:rPr>
                <w:rFonts w:eastAsia="Calibri"/>
                <w:b/>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B45A5A" w:rsidRPr="00141364" w:rsidRDefault="00B45A5A" w:rsidP="00B45A5A">
            <w:pPr>
              <w:spacing w:before="60" w:after="60" w:line="312" w:lineRule="auto"/>
              <w:jc w:val="center"/>
              <w:rPr>
                <w:rFonts w:eastAsia="Calibri"/>
                <w:b/>
                <w:color w:val="000000" w:themeColor="text1"/>
                <w:sz w:val="20"/>
                <w:szCs w:val="20"/>
              </w:rPr>
            </w:pPr>
          </w:p>
        </w:tc>
      </w:tr>
      <w:tr w:rsidR="00D57925" w:rsidRPr="00D57925" w:rsidTr="004923DC">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rsidR="00D57925" w:rsidRPr="00D57925" w:rsidRDefault="00D57925" w:rsidP="00D57925">
            <w:pPr>
              <w:rPr>
                <w:b/>
                <w:bCs/>
                <w:color w:val="000000" w:themeColor="text1"/>
                <w:sz w:val="20"/>
                <w:szCs w:val="20"/>
                <w:lang w:eastAsia="ar-SA"/>
              </w:rPr>
            </w:pPr>
            <w:r w:rsidRPr="00D57925">
              <w:rPr>
                <w:b/>
                <w:bCs/>
                <w:color w:val="000000" w:themeColor="text1"/>
                <w:sz w:val="20"/>
                <w:szCs w:val="20"/>
                <w:lang w:eastAsia="ar-SA"/>
              </w:rPr>
              <w:lastRenderedPageBreak/>
              <w:t>В случай че п</w:t>
            </w:r>
            <w:r w:rsidR="00912AEC">
              <w:rPr>
                <w:b/>
                <w:bCs/>
                <w:color w:val="000000" w:themeColor="text1"/>
                <w:sz w:val="20"/>
                <w:szCs w:val="20"/>
                <w:lang w:eastAsia="ar-SA"/>
              </w:rPr>
              <w:t>роектното предложение получи 0</w:t>
            </w:r>
            <w:r w:rsidRPr="00D57925">
              <w:rPr>
                <w:b/>
                <w:bCs/>
                <w:color w:val="000000" w:themeColor="text1"/>
                <w:sz w:val="20"/>
                <w:szCs w:val="20"/>
                <w:lang w:eastAsia="ar-SA"/>
              </w:rPr>
              <w:t xml:space="preserve"> точки по критерий 1, </w:t>
            </w:r>
            <w:r w:rsidRPr="00D57925">
              <w:rPr>
                <w:b/>
                <w:bCs/>
                <w:color w:val="000000" w:themeColor="text1"/>
                <w:sz w:val="20"/>
                <w:szCs w:val="20"/>
                <w:lang w:val="en-US" w:eastAsia="ar-SA"/>
              </w:rPr>
              <w:t xml:space="preserve">3, </w:t>
            </w:r>
            <w:r w:rsidRPr="00D57925">
              <w:rPr>
                <w:b/>
                <w:bCs/>
                <w:color w:val="000000" w:themeColor="text1"/>
                <w:sz w:val="20"/>
                <w:szCs w:val="20"/>
                <w:lang w:eastAsia="ar-SA"/>
              </w:rPr>
              <w:t>4,</w:t>
            </w:r>
            <w:r w:rsidRPr="00D57925">
              <w:rPr>
                <w:b/>
                <w:bCs/>
                <w:color w:val="000000" w:themeColor="text1"/>
                <w:sz w:val="20"/>
                <w:szCs w:val="20"/>
                <w:lang w:val="en-US" w:eastAsia="ar-SA"/>
              </w:rPr>
              <w:t xml:space="preserve"> </w:t>
            </w:r>
            <w:r w:rsidRPr="00D57925">
              <w:rPr>
                <w:b/>
                <w:bCs/>
                <w:color w:val="000000" w:themeColor="text1"/>
                <w:sz w:val="20"/>
                <w:szCs w:val="20"/>
                <w:lang w:eastAsia="ar-SA"/>
              </w:rPr>
              <w:t>1</w:t>
            </w:r>
            <w:r w:rsidRPr="00D57925">
              <w:rPr>
                <w:b/>
                <w:bCs/>
                <w:color w:val="000000" w:themeColor="text1"/>
                <w:sz w:val="20"/>
                <w:szCs w:val="20"/>
                <w:lang w:val="en-US" w:eastAsia="ar-SA"/>
              </w:rPr>
              <w:t>2</w:t>
            </w:r>
            <w:r w:rsidRPr="00D57925">
              <w:rPr>
                <w:b/>
                <w:bCs/>
                <w:color w:val="000000" w:themeColor="text1"/>
                <w:sz w:val="20"/>
                <w:szCs w:val="20"/>
                <w:lang w:eastAsia="ar-SA"/>
              </w:rPr>
              <w:t xml:space="preserve"> или 1</w:t>
            </w:r>
            <w:r w:rsidRPr="00D57925">
              <w:rPr>
                <w:b/>
                <w:bCs/>
                <w:color w:val="000000" w:themeColor="text1"/>
                <w:sz w:val="20"/>
                <w:szCs w:val="20"/>
                <w:lang w:val="en-US" w:eastAsia="ar-SA"/>
              </w:rPr>
              <w:t>3</w:t>
            </w:r>
            <w:r w:rsidRPr="00D57925">
              <w:rPr>
                <w:b/>
                <w:bCs/>
                <w:color w:val="000000" w:themeColor="text1"/>
                <w:sz w:val="20"/>
                <w:szCs w:val="20"/>
                <w:lang w:eastAsia="ar-SA"/>
              </w:rPr>
              <w:t xml:space="preserve"> проектното предложение се отхвърля! </w:t>
            </w:r>
          </w:p>
          <w:p w:rsidR="00D57925" w:rsidRPr="00D57925" w:rsidRDefault="00D57925" w:rsidP="00D57925">
            <w:pPr>
              <w:rPr>
                <w:b/>
                <w:bCs/>
                <w:color w:val="000000" w:themeColor="text1"/>
                <w:sz w:val="20"/>
                <w:szCs w:val="20"/>
                <w:lang w:eastAsia="ar-SA"/>
              </w:rPr>
            </w:pPr>
            <w:r w:rsidRPr="00D57925">
              <w:rPr>
                <w:b/>
                <w:bCs/>
                <w:color w:val="000000" w:themeColor="text1"/>
                <w:sz w:val="20"/>
                <w:szCs w:val="20"/>
                <w:lang w:eastAsia="ar-SA"/>
              </w:rPr>
              <w:t xml:space="preserve">В случай че проектното </w:t>
            </w:r>
            <w:r w:rsidR="00912AEC">
              <w:rPr>
                <w:b/>
                <w:bCs/>
                <w:color w:val="000000" w:themeColor="text1"/>
                <w:sz w:val="20"/>
                <w:szCs w:val="20"/>
                <w:lang w:eastAsia="ar-SA"/>
              </w:rPr>
              <w:t xml:space="preserve">предложение получи по-малко от </w:t>
            </w:r>
            <w:r w:rsidRPr="00D57925">
              <w:rPr>
                <w:b/>
                <w:bCs/>
                <w:color w:val="000000" w:themeColor="text1"/>
                <w:sz w:val="20"/>
                <w:szCs w:val="20"/>
                <w:lang w:val="en-US" w:eastAsia="ar-SA"/>
              </w:rPr>
              <w:t>6</w:t>
            </w:r>
            <w:r w:rsidR="00912AEC">
              <w:rPr>
                <w:b/>
                <w:bCs/>
                <w:color w:val="000000" w:themeColor="text1"/>
                <w:sz w:val="20"/>
                <w:szCs w:val="20"/>
                <w:lang w:eastAsia="ar-SA"/>
              </w:rPr>
              <w:t>0</w:t>
            </w:r>
            <w:r w:rsidRPr="00D57925">
              <w:rPr>
                <w:b/>
                <w:bCs/>
                <w:color w:val="000000" w:themeColor="text1"/>
                <w:sz w:val="20"/>
                <w:szCs w:val="20"/>
                <w:lang w:eastAsia="ar-SA"/>
              </w:rPr>
              <w:t xml:space="preserve"> точки по всички критерии, проектното предложение се отхвърля!</w:t>
            </w:r>
          </w:p>
        </w:tc>
      </w:tr>
    </w:tbl>
    <w:p w:rsidR="00A81F29" w:rsidRDefault="00A81F29" w:rsidP="00A81F29">
      <w:pPr>
        <w:spacing w:before="0" w:after="0" w:line="240" w:lineRule="auto"/>
        <w:rPr>
          <w:rFonts w:asciiTheme="minorHAnsi" w:eastAsia="Calibri" w:hAnsiTheme="minorHAnsi"/>
          <w:sz w:val="20"/>
          <w:szCs w:val="20"/>
          <w:lang w:eastAsia="x-none"/>
        </w:rPr>
      </w:pPr>
    </w:p>
    <w:p w:rsidR="00A81F29" w:rsidRDefault="00A81F29" w:rsidP="00A81F29">
      <w:pPr>
        <w:spacing w:before="0" w:after="0" w:line="240" w:lineRule="auto"/>
        <w:rPr>
          <w:rFonts w:asciiTheme="minorHAnsi" w:eastAsia="Calibri" w:hAnsiTheme="minorHAnsi"/>
          <w:sz w:val="20"/>
          <w:szCs w:val="20"/>
          <w:lang w:eastAsia="x-none"/>
        </w:rPr>
      </w:pPr>
    </w:p>
    <w:p w:rsidR="00A81F29" w:rsidRDefault="00A81F29" w:rsidP="00A81F29">
      <w:pPr>
        <w:spacing w:before="0" w:after="0" w:line="240" w:lineRule="auto"/>
        <w:rPr>
          <w:rFonts w:asciiTheme="minorHAnsi" w:eastAsia="Calibri" w:hAnsiTheme="minorHAnsi"/>
          <w:sz w:val="20"/>
          <w:szCs w:val="20"/>
          <w:lang w:eastAsia="x-none"/>
        </w:rPr>
      </w:pPr>
    </w:p>
    <w:p w:rsidR="00A81F29" w:rsidRDefault="00A81F29" w:rsidP="00A81F29">
      <w:pPr>
        <w:spacing w:before="0" w:after="0" w:line="240" w:lineRule="auto"/>
        <w:rPr>
          <w:rFonts w:asciiTheme="minorHAnsi" w:eastAsia="Calibri" w:hAnsiTheme="minorHAnsi"/>
          <w:sz w:val="20"/>
          <w:szCs w:val="20"/>
          <w:lang w:eastAsia="x-none"/>
        </w:rPr>
      </w:pPr>
      <w:bookmarkStart w:id="2" w:name="_GoBack"/>
      <w:bookmarkEnd w:id="2"/>
    </w:p>
    <w:sectPr w:rsidR="00A81F29" w:rsidSect="003D037C">
      <w:footerReference w:type="default" r:id="rId8"/>
      <w:headerReference w:type="first" r:id="rId9"/>
      <w:footerReference w:type="first" r:id="rId10"/>
      <w:pgSz w:w="16838" w:h="11906" w:orient="landscape"/>
      <w:pgMar w:top="1135" w:right="1417" w:bottom="1135"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6A4" w:rsidRDefault="004F36A4" w:rsidP="008E431A">
      <w:pPr>
        <w:spacing w:before="0" w:after="0" w:line="240" w:lineRule="auto"/>
      </w:pPr>
      <w:r>
        <w:separator/>
      </w:r>
    </w:p>
  </w:endnote>
  <w:endnote w:type="continuationSeparator" w:id="0">
    <w:p w:rsidR="004F36A4" w:rsidRDefault="004F36A4" w:rsidP="008E43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633928"/>
      <w:docPartObj>
        <w:docPartGallery w:val="Page Numbers (Bottom of Page)"/>
        <w:docPartUnique/>
      </w:docPartObj>
    </w:sdtPr>
    <w:sdtEndPr>
      <w:rPr>
        <w:noProof/>
      </w:rPr>
    </w:sdtEndPr>
    <w:sdtContent>
      <w:p w:rsidR="00DF3562" w:rsidRDefault="00DF3562">
        <w:pPr>
          <w:pStyle w:val="Footer"/>
          <w:jc w:val="right"/>
        </w:pPr>
        <w:r>
          <w:fldChar w:fldCharType="begin"/>
        </w:r>
        <w:r>
          <w:instrText xml:space="preserve"> PAGE   \* MERGEFORMAT </w:instrText>
        </w:r>
        <w:r>
          <w:fldChar w:fldCharType="separate"/>
        </w:r>
        <w:r w:rsidR="00014CC2">
          <w:rPr>
            <w:noProof/>
          </w:rPr>
          <w:t>26</w:t>
        </w:r>
        <w:r>
          <w:rPr>
            <w:noProof/>
          </w:rPr>
          <w:fldChar w:fldCharType="end"/>
        </w:r>
      </w:p>
    </w:sdtContent>
  </w:sdt>
  <w:p w:rsidR="00DF3562" w:rsidRDefault="00DF35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562" w:rsidRDefault="00DF3562" w:rsidP="00443514">
    <w:pPr>
      <w:tabs>
        <w:tab w:val="center" w:pos="4536"/>
        <w:tab w:val="right" w:pos="9072"/>
      </w:tabs>
      <w:suppressAutoHyphens/>
      <w:spacing w:before="0" w:after="0" w:line="240" w:lineRule="auto"/>
      <w:ind w:right="360"/>
      <w:jc w:val="left"/>
      <w:rPr>
        <w:i/>
        <w:iCs/>
        <w:color w:val="000000"/>
        <w:sz w:val="20"/>
        <w:szCs w:val="20"/>
        <w:lang w:eastAsia="ar-SA"/>
      </w:rPr>
    </w:pPr>
  </w:p>
  <w:p w:rsidR="00DF3562" w:rsidRDefault="00DF35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6A4" w:rsidRDefault="004F36A4" w:rsidP="008E431A">
      <w:pPr>
        <w:spacing w:before="0" w:after="0" w:line="240" w:lineRule="auto"/>
      </w:pPr>
      <w:r>
        <w:separator/>
      </w:r>
    </w:p>
  </w:footnote>
  <w:footnote w:type="continuationSeparator" w:id="0">
    <w:p w:rsidR="004F36A4" w:rsidRDefault="004F36A4" w:rsidP="008E431A">
      <w:pPr>
        <w:spacing w:before="0" w:after="0" w:line="240" w:lineRule="auto"/>
      </w:pPr>
      <w:r>
        <w:continuationSeparator/>
      </w:r>
    </w:p>
  </w:footnote>
  <w:footnote w:id="1">
    <w:p w:rsidR="00DF3562" w:rsidRPr="0052583C" w:rsidRDefault="00DF3562">
      <w:pPr>
        <w:pStyle w:val="FootnoteText"/>
        <w:rPr>
          <w:sz w:val="16"/>
        </w:rPr>
      </w:pPr>
      <w:r w:rsidRPr="0052583C">
        <w:rPr>
          <w:rStyle w:val="FootnoteReference"/>
          <w:sz w:val="16"/>
        </w:rPr>
        <w:footnoteRef/>
      </w:r>
      <w:r w:rsidRPr="0052583C">
        <w:rPr>
          <w:sz w:val="16"/>
        </w:rPr>
        <w:t xml:space="preserve">   В случай на разминаване между текстовете, водещ е текстът на </w:t>
      </w:r>
      <w:r>
        <w:rPr>
          <w:sz w:val="16"/>
        </w:rPr>
        <w:t>български</w:t>
      </w:r>
      <w:r w:rsidRPr="0052583C">
        <w:rPr>
          <w:sz w:val="16"/>
        </w:rPr>
        <w:t xml:space="preserve">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77" w:type="dxa"/>
      <w:jc w:val="center"/>
      <w:tblLook w:val="04A0" w:firstRow="1" w:lastRow="0" w:firstColumn="1" w:lastColumn="0" w:noHBand="0" w:noVBand="1"/>
    </w:tblPr>
    <w:tblGrid>
      <w:gridCol w:w="3047"/>
      <w:gridCol w:w="10030"/>
    </w:tblGrid>
    <w:tr w:rsidR="00DF3562" w:rsidRPr="00823A00" w:rsidTr="00823A00">
      <w:trPr>
        <w:trHeight w:val="878"/>
        <w:jc w:val="center"/>
      </w:trPr>
      <w:tc>
        <w:tcPr>
          <w:tcW w:w="3047" w:type="dxa"/>
          <w:vMerge w:val="restart"/>
          <w:shd w:val="clear" w:color="auto" w:fill="auto"/>
        </w:tcPr>
        <w:p w:rsidR="00DF3562" w:rsidRPr="00823A00" w:rsidRDefault="00DF3562" w:rsidP="00823A00">
          <w:pPr>
            <w:pStyle w:val="Header"/>
            <w:spacing w:before="120" w:after="120" w:line="276" w:lineRule="auto"/>
            <w:rPr>
              <w:lang w:val="cs-CZ"/>
            </w:rPr>
          </w:pPr>
          <w:r w:rsidRPr="00823A00">
            <w:rPr>
              <w:noProof/>
            </w:rPr>
            <w:drawing>
              <wp:inline distT="0" distB="0" distL="0" distR="0" wp14:anchorId="165F31E9" wp14:editId="5D0A8831">
                <wp:extent cx="1296035" cy="90614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10030" w:type="dxa"/>
          <w:tcBorders>
            <w:bottom w:val="single" w:sz="4" w:space="0" w:color="auto"/>
          </w:tcBorders>
          <w:vAlign w:val="bottom"/>
        </w:tcPr>
        <w:p w:rsidR="00DF3562" w:rsidRPr="00823A00" w:rsidRDefault="00DF3562" w:rsidP="00823A00">
          <w:pPr>
            <w:pStyle w:val="Header"/>
            <w:spacing w:before="120" w:after="120" w:line="276" w:lineRule="auto"/>
            <w:jc w:val="left"/>
            <w:rPr>
              <w:b/>
              <w:lang w:val="en-US"/>
            </w:rPr>
          </w:pPr>
          <w:r w:rsidRPr="00823A00">
            <w:rPr>
              <w:b/>
              <w:lang w:val="cs-CZ"/>
            </w:rPr>
            <w:t>Програма „Възобновяема енергия, енергийна ефективност, енергийна сигурност</w:t>
          </w:r>
          <w:r w:rsidRPr="00823A00">
            <w:rPr>
              <w:b/>
              <w:lang w:val="en-US"/>
            </w:rPr>
            <w:t>“</w:t>
          </w:r>
        </w:p>
      </w:tc>
    </w:tr>
    <w:tr w:rsidR="00DF3562" w:rsidRPr="00823A00" w:rsidTr="00823A00">
      <w:trPr>
        <w:trHeight w:val="877"/>
        <w:jc w:val="center"/>
      </w:trPr>
      <w:tc>
        <w:tcPr>
          <w:tcW w:w="3047" w:type="dxa"/>
          <w:vMerge/>
          <w:shd w:val="clear" w:color="auto" w:fill="auto"/>
        </w:tcPr>
        <w:p w:rsidR="00DF3562" w:rsidRPr="00823A00" w:rsidRDefault="00DF3562" w:rsidP="00823A00">
          <w:pPr>
            <w:pStyle w:val="Header"/>
            <w:spacing w:before="120" w:after="120" w:line="276" w:lineRule="auto"/>
            <w:rPr>
              <w:lang w:val="en-US"/>
            </w:rPr>
          </w:pPr>
        </w:p>
      </w:tc>
      <w:tc>
        <w:tcPr>
          <w:tcW w:w="10030" w:type="dxa"/>
          <w:tcBorders>
            <w:top w:val="single" w:sz="4" w:space="0" w:color="auto"/>
          </w:tcBorders>
          <w:vAlign w:val="center"/>
        </w:tcPr>
        <w:p w:rsidR="00DF3562" w:rsidRPr="00823A00" w:rsidRDefault="00DF3562" w:rsidP="00C26C52">
          <w:pPr>
            <w:pStyle w:val="Header"/>
            <w:spacing w:before="120" w:after="120" w:line="276" w:lineRule="auto"/>
            <w:jc w:val="center"/>
            <w:rPr>
              <w:b/>
            </w:rPr>
          </w:pPr>
          <w:r w:rsidRPr="00823A00">
            <w:rPr>
              <w:b/>
            </w:rPr>
            <w:t>Министерство на енергетиката</w:t>
          </w:r>
        </w:p>
        <w:p w:rsidR="00DF3562" w:rsidRPr="00823A00" w:rsidRDefault="00DF3562" w:rsidP="00823A00">
          <w:pPr>
            <w:pStyle w:val="Header"/>
            <w:spacing w:before="120" w:after="120" w:line="276" w:lineRule="auto"/>
            <w:jc w:val="left"/>
            <w:rPr>
              <w:b/>
              <w:lang w:val="cs-CZ"/>
            </w:rPr>
          </w:pPr>
        </w:p>
      </w:tc>
    </w:tr>
  </w:tbl>
  <w:p w:rsidR="00DF3562" w:rsidRDefault="00DF3562" w:rsidP="003F12D7">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C2952"/>
    <w:multiLevelType w:val="hybridMultilevel"/>
    <w:tmpl w:val="F04C1A56"/>
    <w:lvl w:ilvl="0" w:tplc="C76E65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B2B79"/>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746146"/>
    <w:multiLevelType w:val="hybridMultilevel"/>
    <w:tmpl w:val="DBF4D05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F160C5"/>
    <w:multiLevelType w:val="hybridMultilevel"/>
    <w:tmpl w:val="82AA14E2"/>
    <w:lvl w:ilvl="0" w:tplc="04020001">
      <w:start w:val="1"/>
      <w:numFmt w:val="bullet"/>
      <w:lvlText w:val=""/>
      <w:lvlJc w:val="left"/>
      <w:pPr>
        <w:ind w:left="678" w:hanging="360"/>
      </w:pPr>
      <w:rPr>
        <w:rFonts w:ascii="Symbol" w:hAnsi="Symbol" w:hint="default"/>
      </w:rPr>
    </w:lvl>
    <w:lvl w:ilvl="1" w:tplc="04020003" w:tentative="1">
      <w:start w:val="1"/>
      <w:numFmt w:val="bullet"/>
      <w:lvlText w:val="o"/>
      <w:lvlJc w:val="left"/>
      <w:pPr>
        <w:ind w:left="1398" w:hanging="360"/>
      </w:pPr>
      <w:rPr>
        <w:rFonts w:ascii="Courier New" w:hAnsi="Courier New" w:cs="Courier New" w:hint="default"/>
      </w:rPr>
    </w:lvl>
    <w:lvl w:ilvl="2" w:tplc="04020005" w:tentative="1">
      <w:start w:val="1"/>
      <w:numFmt w:val="bullet"/>
      <w:lvlText w:val=""/>
      <w:lvlJc w:val="left"/>
      <w:pPr>
        <w:ind w:left="2118" w:hanging="360"/>
      </w:pPr>
      <w:rPr>
        <w:rFonts w:ascii="Wingdings" w:hAnsi="Wingdings" w:hint="default"/>
      </w:rPr>
    </w:lvl>
    <w:lvl w:ilvl="3" w:tplc="04020001" w:tentative="1">
      <w:start w:val="1"/>
      <w:numFmt w:val="bullet"/>
      <w:lvlText w:val=""/>
      <w:lvlJc w:val="left"/>
      <w:pPr>
        <w:ind w:left="2838" w:hanging="360"/>
      </w:pPr>
      <w:rPr>
        <w:rFonts w:ascii="Symbol" w:hAnsi="Symbol" w:hint="default"/>
      </w:rPr>
    </w:lvl>
    <w:lvl w:ilvl="4" w:tplc="04020003" w:tentative="1">
      <w:start w:val="1"/>
      <w:numFmt w:val="bullet"/>
      <w:lvlText w:val="o"/>
      <w:lvlJc w:val="left"/>
      <w:pPr>
        <w:ind w:left="3558" w:hanging="360"/>
      </w:pPr>
      <w:rPr>
        <w:rFonts w:ascii="Courier New" w:hAnsi="Courier New" w:cs="Courier New" w:hint="default"/>
      </w:rPr>
    </w:lvl>
    <w:lvl w:ilvl="5" w:tplc="04020005" w:tentative="1">
      <w:start w:val="1"/>
      <w:numFmt w:val="bullet"/>
      <w:lvlText w:val=""/>
      <w:lvlJc w:val="left"/>
      <w:pPr>
        <w:ind w:left="4278" w:hanging="360"/>
      </w:pPr>
      <w:rPr>
        <w:rFonts w:ascii="Wingdings" w:hAnsi="Wingdings" w:hint="default"/>
      </w:rPr>
    </w:lvl>
    <w:lvl w:ilvl="6" w:tplc="04020001" w:tentative="1">
      <w:start w:val="1"/>
      <w:numFmt w:val="bullet"/>
      <w:lvlText w:val=""/>
      <w:lvlJc w:val="left"/>
      <w:pPr>
        <w:ind w:left="4998" w:hanging="360"/>
      </w:pPr>
      <w:rPr>
        <w:rFonts w:ascii="Symbol" w:hAnsi="Symbol" w:hint="default"/>
      </w:rPr>
    </w:lvl>
    <w:lvl w:ilvl="7" w:tplc="04020003" w:tentative="1">
      <w:start w:val="1"/>
      <w:numFmt w:val="bullet"/>
      <w:lvlText w:val="o"/>
      <w:lvlJc w:val="left"/>
      <w:pPr>
        <w:ind w:left="5718" w:hanging="360"/>
      </w:pPr>
      <w:rPr>
        <w:rFonts w:ascii="Courier New" w:hAnsi="Courier New" w:cs="Courier New" w:hint="default"/>
      </w:rPr>
    </w:lvl>
    <w:lvl w:ilvl="8" w:tplc="04020005" w:tentative="1">
      <w:start w:val="1"/>
      <w:numFmt w:val="bullet"/>
      <w:lvlText w:val=""/>
      <w:lvlJc w:val="left"/>
      <w:pPr>
        <w:ind w:left="6438" w:hanging="360"/>
      </w:pPr>
      <w:rPr>
        <w:rFonts w:ascii="Wingdings" w:hAnsi="Wingdings" w:hint="default"/>
      </w:rPr>
    </w:lvl>
  </w:abstractNum>
  <w:abstractNum w:abstractNumId="4">
    <w:nsid w:val="1E294D2E"/>
    <w:multiLevelType w:val="hybridMultilevel"/>
    <w:tmpl w:val="C35060C4"/>
    <w:lvl w:ilvl="0" w:tplc="3D8816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7C47F6"/>
    <w:multiLevelType w:val="hybridMultilevel"/>
    <w:tmpl w:val="F7587236"/>
    <w:lvl w:ilvl="0" w:tplc="7C7AB96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F56A39"/>
    <w:multiLevelType w:val="hybridMultilevel"/>
    <w:tmpl w:val="B296B6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9BC55CC"/>
    <w:multiLevelType w:val="hybridMultilevel"/>
    <w:tmpl w:val="8A78C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E467390"/>
    <w:multiLevelType w:val="hybridMultilevel"/>
    <w:tmpl w:val="9182B6B6"/>
    <w:lvl w:ilvl="0" w:tplc="0409000F">
      <w:start w:val="1"/>
      <w:numFmt w:val="decimal"/>
      <w:lvlText w:val="%1."/>
      <w:lvlJc w:val="left"/>
      <w:pPr>
        <w:ind w:left="996" w:hanging="360"/>
      </w:pPr>
      <w:rPr>
        <w:rFonts w:hint="default"/>
      </w:rPr>
    </w:lvl>
    <w:lvl w:ilvl="1" w:tplc="04090019">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9">
    <w:nsid w:val="2ED3209A"/>
    <w:multiLevelType w:val="hybridMultilevel"/>
    <w:tmpl w:val="41F603DE"/>
    <w:lvl w:ilvl="0" w:tplc="0409000F">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1A27F9"/>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D2186B"/>
    <w:multiLevelType w:val="hybridMultilevel"/>
    <w:tmpl w:val="E300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CD363E"/>
    <w:multiLevelType w:val="hybridMultilevel"/>
    <w:tmpl w:val="4F34EB14"/>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D290B5B"/>
    <w:multiLevelType w:val="hybridMultilevel"/>
    <w:tmpl w:val="7408FC2A"/>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E4D5CB3"/>
    <w:multiLevelType w:val="hybridMultilevel"/>
    <w:tmpl w:val="AD1EEF10"/>
    <w:lvl w:ilvl="0" w:tplc="D3AA9A16">
      <w:start w:val="10"/>
      <w:numFmt w:val="bullet"/>
      <w:lvlText w:val="-"/>
      <w:lvlJc w:val="left"/>
      <w:pPr>
        <w:ind w:left="1068" w:hanging="360"/>
      </w:pPr>
      <w:rPr>
        <w:rFonts w:ascii="Verdana" w:eastAsia="Times New Roman" w:hAnsi="Verdana"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nsid w:val="42A73082"/>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895D81"/>
    <w:multiLevelType w:val="hybridMultilevel"/>
    <w:tmpl w:val="D7BAB462"/>
    <w:lvl w:ilvl="0" w:tplc="D3AA9A16">
      <w:start w:val="10"/>
      <w:numFmt w:val="bullet"/>
      <w:lvlText w:val="-"/>
      <w:lvlJc w:val="left"/>
      <w:pPr>
        <w:ind w:left="1026" w:hanging="360"/>
      </w:pPr>
      <w:rPr>
        <w:rFonts w:ascii="Verdana" w:eastAsia="Times New Roman" w:hAnsi="Verdana"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7">
    <w:nsid w:val="50551863"/>
    <w:multiLevelType w:val="hybridMultilevel"/>
    <w:tmpl w:val="EB305098"/>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3A7629F"/>
    <w:multiLevelType w:val="hybridMultilevel"/>
    <w:tmpl w:val="79960198"/>
    <w:lvl w:ilvl="0" w:tplc="0402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9805EB"/>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B76A80"/>
    <w:multiLevelType w:val="hybridMultilevel"/>
    <w:tmpl w:val="1D2EDED4"/>
    <w:lvl w:ilvl="0" w:tplc="94201D0C">
      <w:numFmt w:val="bullet"/>
      <w:lvlText w:val=""/>
      <w:lvlJc w:val="left"/>
      <w:pPr>
        <w:ind w:left="720" w:hanging="360"/>
      </w:pPr>
      <w:rPr>
        <w:rFonts w:ascii="Symbol" w:eastAsiaTheme="minorHAns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5E4E2A58"/>
    <w:multiLevelType w:val="hybridMultilevel"/>
    <w:tmpl w:val="1C461B02"/>
    <w:lvl w:ilvl="0" w:tplc="0409000F">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3D1A5C"/>
    <w:multiLevelType w:val="multilevel"/>
    <w:tmpl w:val="158AA2A2"/>
    <w:lvl w:ilvl="0">
      <w:start w:val="1"/>
      <w:numFmt w:val="decimal"/>
      <w:pStyle w:val="Heading1"/>
      <w:lvlText w:val="%1."/>
      <w:lvlJc w:val="left"/>
      <w:pPr>
        <w:ind w:left="360" w:hanging="360"/>
      </w:pPr>
      <w:rPr>
        <w:color w:val="365F91" w:themeColor="accent1" w:themeShade="BF"/>
      </w:r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D383C15"/>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792119"/>
    <w:multiLevelType w:val="hybridMultilevel"/>
    <w:tmpl w:val="C6D80220"/>
    <w:lvl w:ilvl="0" w:tplc="4590353C">
      <w:start w:val="1"/>
      <w:numFmt w:val="upp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2CB26B3"/>
    <w:multiLevelType w:val="hybridMultilevel"/>
    <w:tmpl w:val="E6C0FE20"/>
    <w:lvl w:ilvl="0" w:tplc="B15EE258">
      <w:start w:val="1"/>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76DD5E08"/>
    <w:multiLevelType w:val="hybridMultilevel"/>
    <w:tmpl w:val="2F28738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783D05D6"/>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4D0637"/>
    <w:multiLevelType w:val="hybridMultilevel"/>
    <w:tmpl w:val="1CB23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CB506B7"/>
    <w:multiLevelType w:val="hybridMultilevel"/>
    <w:tmpl w:val="A154C1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7E146B"/>
    <w:multiLevelType w:val="hybridMultilevel"/>
    <w:tmpl w:val="097C49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22"/>
  </w:num>
  <w:num w:numId="3">
    <w:abstractNumId w:val="22"/>
  </w:num>
  <w:num w:numId="4">
    <w:abstractNumId w:val="22"/>
  </w:num>
  <w:num w:numId="5">
    <w:abstractNumId w:val="22"/>
  </w:num>
  <w:num w:numId="6">
    <w:abstractNumId w:val="5"/>
  </w:num>
  <w:num w:numId="7">
    <w:abstractNumId w:val="4"/>
  </w:num>
  <w:num w:numId="8">
    <w:abstractNumId w:val="21"/>
  </w:num>
  <w:num w:numId="9">
    <w:abstractNumId w:val="10"/>
  </w:num>
  <w:num w:numId="10">
    <w:abstractNumId w:val="11"/>
  </w:num>
  <w:num w:numId="11">
    <w:abstractNumId w:val="0"/>
  </w:num>
  <w:num w:numId="12">
    <w:abstractNumId w:val="24"/>
  </w:num>
  <w:num w:numId="13">
    <w:abstractNumId w:val="28"/>
  </w:num>
  <w:num w:numId="14">
    <w:abstractNumId w:val="23"/>
  </w:num>
  <w:num w:numId="15">
    <w:abstractNumId w:val="19"/>
  </w:num>
  <w:num w:numId="16">
    <w:abstractNumId w:val="7"/>
  </w:num>
  <w:num w:numId="17">
    <w:abstractNumId w:val="15"/>
  </w:num>
  <w:num w:numId="18">
    <w:abstractNumId w:val="27"/>
  </w:num>
  <w:num w:numId="19">
    <w:abstractNumId w:val="29"/>
  </w:num>
  <w:num w:numId="20">
    <w:abstractNumId w:val="3"/>
  </w:num>
  <w:num w:numId="21">
    <w:abstractNumId w:val="8"/>
  </w:num>
  <w:num w:numId="22">
    <w:abstractNumId w:val="14"/>
  </w:num>
  <w:num w:numId="23">
    <w:abstractNumId w:val="1"/>
  </w:num>
  <w:num w:numId="24">
    <w:abstractNumId w:val="16"/>
  </w:num>
  <w:num w:numId="25">
    <w:abstractNumId w:val="18"/>
  </w:num>
  <w:num w:numId="26">
    <w:abstractNumId w:val="20"/>
  </w:num>
  <w:num w:numId="27">
    <w:abstractNumId w:val="6"/>
  </w:num>
  <w:num w:numId="28">
    <w:abstractNumId w:val="25"/>
  </w:num>
  <w:num w:numId="29">
    <w:abstractNumId w:val="17"/>
  </w:num>
  <w:num w:numId="30">
    <w:abstractNumId w:val="26"/>
  </w:num>
  <w:num w:numId="31">
    <w:abstractNumId w:val="30"/>
  </w:num>
  <w:num w:numId="32">
    <w:abstractNumId w:val="12"/>
  </w:num>
  <w:num w:numId="33">
    <w:abstractNumId w:val="9"/>
  </w:num>
  <w:num w:numId="34">
    <w:abstractNumId w:val="1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052"/>
    <w:rsid w:val="000025B6"/>
    <w:rsid w:val="0000767F"/>
    <w:rsid w:val="00007EB3"/>
    <w:rsid w:val="00011D27"/>
    <w:rsid w:val="00014CC2"/>
    <w:rsid w:val="0001564A"/>
    <w:rsid w:val="00020263"/>
    <w:rsid w:val="00020B42"/>
    <w:rsid w:val="00021E4B"/>
    <w:rsid w:val="00022179"/>
    <w:rsid w:val="000279DB"/>
    <w:rsid w:val="00032C11"/>
    <w:rsid w:val="00032ED6"/>
    <w:rsid w:val="00035FA8"/>
    <w:rsid w:val="00036EAB"/>
    <w:rsid w:val="00040080"/>
    <w:rsid w:val="000406F7"/>
    <w:rsid w:val="00042DD8"/>
    <w:rsid w:val="0004396C"/>
    <w:rsid w:val="00043C4B"/>
    <w:rsid w:val="00043EE5"/>
    <w:rsid w:val="000460C1"/>
    <w:rsid w:val="000474AB"/>
    <w:rsid w:val="00052308"/>
    <w:rsid w:val="000525A1"/>
    <w:rsid w:val="000544A6"/>
    <w:rsid w:val="000606AC"/>
    <w:rsid w:val="000624D1"/>
    <w:rsid w:val="00063D9D"/>
    <w:rsid w:val="000644A4"/>
    <w:rsid w:val="0007052F"/>
    <w:rsid w:val="00071DA6"/>
    <w:rsid w:val="000754AB"/>
    <w:rsid w:val="00082413"/>
    <w:rsid w:val="000856E5"/>
    <w:rsid w:val="00086CBF"/>
    <w:rsid w:val="000877D0"/>
    <w:rsid w:val="0009029A"/>
    <w:rsid w:val="00091493"/>
    <w:rsid w:val="00092163"/>
    <w:rsid w:val="0009516E"/>
    <w:rsid w:val="00097999"/>
    <w:rsid w:val="000A288C"/>
    <w:rsid w:val="000A3B41"/>
    <w:rsid w:val="000A6A2D"/>
    <w:rsid w:val="000B045B"/>
    <w:rsid w:val="000B0DD5"/>
    <w:rsid w:val="000B18DF"/>
    <w:rsid w:val="000B29DA"/>
    <w:rsid w:val="000B363E"/>
    <w:rsid w:val="000B3AA3"/>
    <w:rsid w:val="000B425D"/>
    <w:rsid w:val="000B4AFD"/>
    <w:rsid w:val="000B5559"/>
    <w:rsid w:val="000B5A8C"/>
    <w:rsid w:val="000B69C0"/>
    <w:rsid w:val="000B7386"/>
    <w:rsid w:val="000C17B2"/>
    <w:rsid w:val="000C2108"/>
    <w:rsid w:val="000C2C36"/>
    <w:rsid w:val="000C437C"/>
    <w:rsid w:val="000C5BB4"/>
    <w:rsid w:val="000C7AD8"/>
    <w:rsid w:val="000C7E77"/>
    <w:rsid w:val="000D000F"/>
    <w:rsid w:val="000D0C4C"/>
    <w:rsid w:val="000D0D05"/>
    <w:rsid w:val="000D6E0F"/>
    <w:rsid w:val="000E0948"/>
    <w:rsid w:val="000E164F"/>
    <w:rsid w:val="000E21F0"/>
    <w:rsid w:val="000E5759"/>
    <w:rsid w:val="000E7137"/>
    <w:rsid w:val="000F03F9"/>
    <w:rsid w:val="000F1046"/>
    <w:rsid w:val="000F1F06"/>
    <w:rsid w:val="000F255C"/>
    <w:rsid w:val="000F460C"/>
    <w:rsid w:val="001035D9"/>
    <w:rsid w:val="00105B3E"/>
    <w:rsid w:val="00106E09"/>
    <w:rsid w:val="00107D57"/>
    <w:rsid w:val="00111309"/>
    <w:rsid w:val="001124DB"/>
    <w:rsid w:val="00114D18"/>
    <w:rsid w:val="00114E01"/>
    <w:rsid w:val="00114E1F"/>
    <w:rsid w:val="00115E60"/>
    <w:rsid w:val="00115EAB"/>
    <w:rsid w:val="00116293"/>
    <w:rsid w:val="0011645C"/>
    <w:rsid w:val="001174A1"/>
    <w:rsid w:val="00123039"/>
    <w:rsid w:val="001231EF"/>
    <w:rsid w:val="0013061D"/>
    <w:rsid w:val="00131553"/>
    <w:rsid w:val="0013187E"/>
    <w:rsid w:val="00132065"/>
    <w:rsid w:val="001355D1"/>
    <w:rsid w:val="001410C8"/>
    <w:rsid w:val="00141364"/>
    <w:rsid w:val="00142056"/>
    <w:rsid w:val="0014611D"/>
    <w:rsid w:val="00146A61"/>
    <w:rsid w:val="00147571"/>
    <w:rsid w:val="001517BD"/>
    <w:rsid w:val="0015201E"/>
    <w:rsid w:val="00155508"/>
    <w:rsid w:val="001611EB"/>
    <w:rsid w:val="001613FD"/>
    <w:rsid w:val="0016228D"/>
    <w:rsid w:val="00166DC8"/>
    <w:rsid w:val="00171923"/>
    <w:rsid w:val="00172AC0"/>
    <w:rsid w:val="00173799"/>
    <w:rsid w:val="001771A3"/>
    <w:rsid w:val="0018051C"/>
    <w:rsid w:val="001809F5"/>
    <w:rsid w:val="00182A0E"/>
    <w:rsid w:val="0018355F"/>
    <w:rsid w:val="00184420"/>
    <w:rsid w:val="001873C8"/>
    <w:rsid w:val="001953C9"/>
    <w:rsid w:val="0019674E"/>
    <w:rsid w:val="00196FFE"/>
    <w:rsid w:val="001A582A"/>
    <w:rsid w:val="001A5A47"/>
    <w:rsid w:val="001A76E6"/>
    <w:rsid w:val="001B184D"/>
    <w:rsid w:val="001B218B"/>
    <w:rsid w:val="001B3388"/>
    <w:rsid w:val="001B444D"/>
    <w:rsid w:val="001B61B4"/>
    <w:rsid w:val="001C0F05"/>
    <w:rsid w:val="001C1CB9"/>
    <w:rsid w:val="001C5FB6"/>
    <w:rsid w:val="001C6429"/>
    <w:rsid w:val="001C6AF4"/>
    <w:rsid w:val="001D012A"/>
    <w:rsid w:val="001D0B04"/>
    <w:rsid w:val="001D1ACB"/>
    <w:rsid w:val="001D2C98"/>
    <w:rsid w:val="001D5D28"/>
    <w:rsid w:val="001D759E"/>
    <w:rsid w:val="001E09D0"/>
    <w:rsid w:val="001E1BEB"/>
    <w:rsid w:val="001E2511"/>
    <w:rsid w:val="001E458F"/>
    <w:rsid w:val="001E5449"/>
    <w:rsid w:val="001F210C"/>
    <w:rsid w:val="001F248F"/>
    <w:rsid w:val="0020385F"/>
    <w:rsid w:val="00203B9B"/>
    <w:rsid w:val="002041E2"/>
    <w:rsid w:val="002045CF"/>
    <w:rsid w:val="00205942"/>
    <w:rsid w:val="002079C4"/>
    <w:rsid w:val="00210745"/>
    <w:rsid w:val="00212ABD"/>
    <w:rsid w:val="00213807"/>
    <w:rsid w:val="00214236"/>
    <w:rsid w:val="00215CC3"/>
    <w:rsid w:val="00217B46"/>
    <w:rsid w:val="00221028"/>
    <w:rsid w:val="002213DE"/>
    <w:rsid w:val="00221477"/>
    <w:rsid w:val="00230EB1"/>
    <w:rsid w:val="002328CB"/>
    <w:rsid w:val="00233D45"/>
    <w:rsid w:val="002348B0"/>
    <w:rsid w:val="00235A98"/>
    <w:rsid w:val="002368B3"/>
    <w:rsid w:val="00236DF3"/>
    <w:rsid w:val="00240CDB"/>
    <w:rsid w:val="00240E0F"/>
    <w:rsid w:val="002418F7"/>
    <w:rsid w:val="00242CB0"/>
    <w:rsid w:val="002439C7"/>
    <w:rsid w:val="00251680"/>
    <w:rsid w:val="00252EF9"/>
    <w:rsid w:val="002530ED"/>
    <w:rsid w:val="00253F09"/>
    <w:rsid w:val="00254B3D"/>
    <w:rsid w:val="0025513C"/>
    <w:rsid w:val="00255BB1"/>
    <w:rsid w:val="0025780E"/>
    <w:rsid w:val="00261412"/>
    <w:rsid w:val="00261B9A"/>
    <w:rsid w:val="0027027C"/>
    <w:rsid w:val="00273CA0"/>
    <w:rsid w:val="00275A64"/>
    <w:rsid w:val="00280016"/>
    <w:rsid w:val="00285C1B"/>
    <w:rsid w:val="00290D44"/>
    <w:rsid w:val="00293E16"/>
    <w:rsid w:val="00294CC5"/>
    <w:rsid w:val="00295AB4"/>
    <w:rsid w:val="002966CE"/>
    <w:rsid w:val="002A3D4E"/>
    <w:rsid w:val="002A43DE"/>
    <w:rsid w:val="002A76F8"/>
    <w:rsid w:val="002B6202"/>
    <w:rsid w:val="002C0857"/>
    <w:rsid w:val="002C0BD2"/>
    <w:rsid w:val="002C2A82"/>
    <w:rsid w:val="002C6FAF"/>
    <w:rsid w:val="002C7753"/>
    <w:rsid w:val="002D1C4B"/>
    <w:rsid w:val="002D7C11"/>
    <w:rsid w:val="002E015D"/>
    <w:rsid w:val="002E0BE5"/>
    <w:rsid w:val="002E1029"/>
    <w:rsid w:val="002E3485"/>
    <w:rsid w:val="002E500F"/>
    <w:rsid w:val="002E566D"/>
    <w:rsid w:val="002E6AC4"/>
    <w:rsid w:val="002F06B4"/>
    <w:rsid w:val="002F0A14"/>
    <w:rsid w:val="002F0CE0"/>
    <w:rsid w:val="002F0FE5"/>
    <w:rsid w:val="002F27F6"/>
    <w:rsid w:val="002F723A"/>
    <w:rsid w:val="003011D5"/>
    <w:rsid w:val="00305670"/>
    <w:rsid w:val="00305ACA"/>
    <w:rsid w:val="00306904"/>
    <w:rsid w:val="00311079"/>
    <w:rsid w:val="00313176"/>
    <w:rsid w:val="00316183"/>
    <w:rsid w:val="00321FF7"/>
    <w:rsid w:val="00322FE8"/>
    <w:rsid w:val="003241DC"/>
    <w:rsid w:val="00324CE8"/>
    <w:rsid w:val="003258C5"/>
    <w:rsid w:val="00325BB9"/>
    <w:rsid w:val="00332FA4"/>
    <w:rsid w:val="003330C2"/>
    <w:rsid w:val="00333BF4"/>
    <w:rsid w:val="00337D12"/>
    <w:rsid w:val="00337D74"/>
    <w:rsid w:val="00341EA1"/>
    <w:rsid w:val="00346E68"/>
    <w:rsid w:val="00355185"/>
    <w:rsid w:val="003573B1"/>
    <w:rsid w:val="00357837"/>
    <w:rsid w:val="003579A6"/>
    <w:rsid w:val="003620FA"/>
    <w:rsid w:val="00362574"/>
    <w:rsid w:val="0036281B"/>
    <w:rsid w:val="00363E35"/>
    <w:rsid w:val="00366414"/>
    <w:rsid w:val="00366A85"/>
    <w:rsid w:val="00367829"/>
    <w:rsid w:val="00370DEA"/>
    <w:rsid w:val="0037383F"/>
    <w:rsid w:val="00374552"/>
    <w:rsid w:val="00374F86"/>
    <w:rsid w:val="00375497"/>
    <w:rsid w:val="00376E1F"/>
    <w:rsid w:val="00377170"/>
    <w:rsid w:val="00377252"/>
    <w:rsid w:val="00380AB9"/>
    <w:rsid w:val="00386173"/>
    <w:rsid w:val="00387573"/>
    <w:rsid w:val="00387791"/>
    <w:rsid w:val="0039248C"/>
    <w:rsid w:val="00392C40"/>
    <w:rsid w:val="0039481E"/>
    <w:rsid w:val="003950EC"/>
    <w:rsid w:val="00397D66"/>
    <w:rsid w:val="00397F67"/>
    <w:rsid w:val="003A01A1"/>
    <w:rsid w:val="003A0DD0"/>
    <w:rsid w:val="003A1D4B"/>
    <w:rsid w:val="003A3E27"/>
    <w:rsid w:val="003A42FF"/>
    <w:rsid w:val="003A63CD"/>
    <w:rsid w:val="003B07E5"/>
    <w:rsid w:val="003B18F1"/>
    <w:rsid w:val="003B3940"/>
    <w:rsid w:val="003B548B"/>
    <w:rsid w:val="003B6B08"/>
    <w:rsid w:val="003C229E"/>
    <w:rsid w:val="003C3BCC"/>
    <w:rsid w:val="003C4435"/>
    <w:rsid w:val="003C5785"/>
    <w:rsid w:val="003C644C"/>
    <w:rsid w:val="003C7859"/>
    <w:rsid w:val="003C7D5C"/>
    <w:rsid w:val="003D037C"/>
    <w:rsid w:val="003D0E30"/>
    <w:rsid w:val="003D109E"/>
    <w:rsid w:val="003D2A02"/>
    <w:rsid w:val="003D2FAE"/>
    <w:rsid w:val="003D6063"/>
    <w:rsid w:val="003D6297"/>
    <w:rsid w:val="003E2CD4"/>
    <w:rsid w:val="003E369D"/>
    <w:rsid w:val="003E5FC0"/>
    <w:rsid w:val="003E65BF"/>
    <w:rsid w:val="003E785A"/>
    <w:rsid w:val="003E7D49"/>
    <w:rsid w:val="003F12D7"/>
    <w:rsid w:val="003F1BB7"/>
    <w:rsid w:val="003F74ED"/>
    <w:rsid w:val="003F7AC4"/>
    <w:rsid w:val="00402BFD"/>
    <w:rsid w:val="004033C3"/>
    <w:rsid w:val="004038E7"/>
    <w:rsid w:val="00403C9E"/>
    <w:rsid w:val="0040518A"/>
    <w:rsid w:val="004054A6"/>
    <w:rsid w:val="00406441"/>
    <w:rsid w:val="004071D6"/>
    <w:rsid w:val="004125AE"/>
    <w:rsid w:val="00412823"/>
    <w:rsid w:val="00412B11"/>
    <w:rsid w:val="00415827"/>
    <w:rsid w:val="004205DA"/>
    <w:rsid w:val="00421513"/>
    <w:rsid w:val="004218D2"/>
    <w:rsid w:val="00421A6D"/>
    <w:rsid w:val="0042232B"/>
    <w:rsid w:val="0042373E"/>
    <w:rsid w:val="00423978"/>
    <w:rsid w:val="00427834"/>
    <w:rsid w:val="00432068"/>
    <w:rsid w:val="00432B01"/>
    <w:rsid w:val="00433576"/>
    <w:rsid w:val="00440BC1"/>
    <w:rsid w:val="00440D4C"/>
    <w:rsid w:val="004410C0"/>
    <w:rsid w:val="00442939"/>
    <w:rsid w:val="00443514"/>
    <w:rsid w:val="004439D0"/>
    <w:rsid w:val="00446221"/>
    <w:rsid w:val="004472FA"/>
    <w:rsid w:val="004517BD"/>
    <w:rsid w:val="0045631F"/>
    <w:rsid w:val="00457949"/>
    <w:rsid w:val="00460E21"/>
    <w:rsid w:val="004624D8"/>
    <w:rsid w:val="00464B58"/>
    <w:rsid w:val="00464D9A"/>
    <w:rsid w:val="00465B43"/>
    <w:rsid w:val="00466C0C"/>
    <w:rsid w:val="00473110"/>
    <w:rsid w:val="00473E4A"/>
    <w:rsid w:val="00477AE6"/>
    <w:rsid w:val="00480236"/>
    <w:rsid w:val="00481A7D"/>
    <w:rsid w:val="00484334"/>
    <w:rsid w:val="004850FD"/>
    <w:rsid w:val="004923DC"/>
    <w:rsid w:val="00495810"/>
    <w:rsid w:val="004972AB"/>
    <w:rsid w:val="00497F78"/>
    <w:rsid w:val="004A06B7"/>
    <w:rsid w:val="004A0ED2"/>
    <w:rsid w:val="004A57DF"/>
    <w:rsid w:val="004A6247"/>
    <w:rsid w:val="004B0487"/>
    <w:rsid w:val="004B1FF2"/>
    <w:rsid w:val="004B433A"/>
    <w:rsid w:val="004B6348"/>
    <w:rsid w:val="004B7F14"/>
    <w:rsid w:val="004C0996"/>
    <w:rsid w:val="004C6294"/>
    <w:rsid w:val="004D2242"/>
    <w:rsid w:val="004D2F8D"/>
    <w:rsid w:val="004D74FD"/>
    <w:rsid w:val="004D7950"/>
    <w:rsid w:val="004E3D87"/>
    <w:rsid w:val="004E4C40"/>
    <w:rsid w:val="004E509F"/>
    <w:rsid w:val="004E62E7"/>
    <w:rsid w:val="004E63A6"/>
    <w:rsid w:val="004E73F7"/>
    <w:rsid w:val="004E7898"/>
    <w:rsid w:val="004F0EDE"/>
    <w:rsid w:val="004F17CE"/>
    <w:rsid w:val="004F1D75"/>
    <w:rsid w:val="004F2CD2"/>
    <w:rsid w:val="004F36A4"/>
    <w:rsid w:val="004F756E"/>
    <w:rsid w:val="00503C04"/>
    <w:rsid w:val="00503EC1"/>
    <w:rsid w:val="0050446A"/>
    <w:rsid w:val="00510BCC"/>
    <w:rsid w:val="005132E9"/>
    <w:rsid w:val="00515756"/>
    <w:rsid w:val="00516DAE"/>
    <w:rsid w:val="00517742"/>
    <w:rsid w:val="00521C31"/>
    <w:rsid w:val="005254A0"/>
    <w:rsid w:val="0052583C"/>
    <w:rsid w:val="005263E5"/>
    <w:rsid w:val="005367D2"/>
    <w:rsid w:val="00536D04"/>
    <w:rsid w:val="00542298"/>
    <w:rsid w:val="005423BF"/>
    <w:rsid w:val="0054560A"/>
    <w:rsid w:val="00550DD8"/>
    <w:rsid w:val="00553B7D"/>
    <w:rsid w:val="005559A3"/>
    <w:rsid w:val="0055713B"/>
    <w:rsid w:val="005607A7"/>
    <w:rsid w:val="005624C3"/>
    <w:rsid w:val="00570F44"/>
    <w:rsid w:val="00571E9A"/>
    <w:rsid w:val="00571FA8"/>
    <w:rsid w:val="00572C1A"/>
    <w:rsid w:val="00575F4C"/>
    <w:rsid w:val="00575FF6"/>
    <w:rsid w:val="00576BA3"/>
    <w:rsid w:val="005771B2"/>
    <w:rsid w:val="0058040F"/>
    <w:rsid w:val="005906E9"/>
    <w:rsid w:val="005911C1"/>
    <w:rsid w:val="00592A0A"/>
    <w:rsid w:val="005938C0"/>
    <w:rsid w:val="0059494D"/>
    <w:rsid w:val="005974B4"/>
    <w:rsid w:val="005A02F4"/>
    <w:rsid w:val="005A12D3"/>
    <w:rsid w:val="005A13AF"/>
    <w:rsid w:val="005A1A58"/>
    <w:rsid w:val="005A1FED"/>
    <w:rsid w:val="005A3842"/>
    <w:rsid w:val="005A51CD"/>
    <w:rsid w:val="005A666A"/>
    <w:rsid w:val="005A76C4"/>
    <w:rsid w:val="005A78C0"/>
    <w:rsid w:val="005B04B2"/>
    <w:rsid w:val="005B451A"/>
    <w:rsid w:val="005B4B70"/>
    <w:rsid w:val="005B6113"/>
    <w:rsid w:val="005B7657"/>
    <w:rsid w:val="005C359F"/>
    <w:rsid w:val="005C7093"/>
    <w:rsid w:val="005D1D97"/>
    <w:rsid w:val="005D2ABD"/>
    <w:rsid w:val="005D5DA3"/>
    <w:rsid w:val="005E0D52"/>
    <w:rsid w:val="005E1D62"/>
    <w:rsid w:val="005E2C3B"/>
    <w:rsid w:val="005E3474"/>
    <w:rsid w:val="005E42D8"/>
    <w:rsid w:val="005E464C"/>
    <w:rsid w:val="005E49F4"/>
    <w:rsid w:val="005E4DC1"/>
    <w:rsid w:val="005E50FF"/>
    <w:rsid w:val="005E52DB"/>
    <w:rsid w:val="005E6214"/>
    <w:rsid w:val="005E7E49"/>
    <w:rsid w:val="005F47C8"/>
    <w:rsid w:val="0060255C"/>
    <w:rsid w:val="0060444E"/>
    <w:rsid w:val="00606742"/>
    <w:rsid w:val="00606BD6"/>
    <w:rsid w:val="00607824"/>
    <w:rsid w:val="006121FA"/>
    <w:rsid w:val="00615193"/>
    <w:rsid w:val="00615363"/>
    <w:rsid w:val="006158EC"/>
    <w:rsid w:val="00617330"/>
    <w:rsid w:val="006174CC"/>
    <w:rsid w:val="00621719"/>
    <w:rsid w:val="00622D94"/>
    <w:rsid w:val="006239C7"/>
    <w:rsid w:val="0062546F"/>
    <w:rsid w:val="00626351"/>
    <w:rsid w:val="00634805"/>
    <w:rsid w:val="006400DA"/>
    <w:rsid w:val="00640873"/>
    <w:rsid w:val="006428AF"/>
    <w:rsid w:val="00644719"/>
    <w:rsid w:val="006511E4"/>
    <w:rsid w:val="006515E2"/>
    <w:rsid w:val="00652321"/>
    <w:rsid w:val="00655303"/>
    <w:rsid w:val="00655AEB"/>
    <w:rsid w:val="006601CB"/>
    <w:rsid w:val="006672E4"/>
    <w:rsid w:val="00682FEE"/>
    <w:rsid w:val="0068320A"/>
    <w:rsid w:val="00683AF6"/>
    <w:rsid w:val="00685BE0"/>
    <w:rsid w:val="00686B89"/>
    <w:rsid w:val="0068726B"/>
    <w:rsid w:val="0069139B"/>
    <w:rsid w:val="006916C1"/>
    <w:rsid w:val="0069216B"/>
    <w:rsid w:val="006929B3"/>
    <w:rsid w:val="006944DC"/>
    <w:rsid w:val="006A17DD"/>
    <w:rsid w:val="006A1C66"/>
    <w:rsid w:val="006A45BD"/>
    <w:rsid w:val="006A51AC"/>
    <w:rsid w:val="006A51C8"/>
    <w:rsid w:val="006A5E5A"/>
    <w:rsid w:val="006A5EEA"/>
    <w:rsid w:val="006B3026"/>
    <w:rsid w:val="006B5B3C"/>
    <w:rsid w:val="006B62CE"/>
    <w:rsid w:val="006B66FE"/>
    <w:rsid w:val="006C27DE"/>
    <w:rsid w:val="006C46B4"/>
    <w:rsid w:val="006C4DBD"/>
    <w:rsid w:val="006D12EB"/>
    <w:rsid w:val="006D165E"/>
    <w:rsid w:val="006D1D3C"/>
    <w:rsid w:val="006D6499"/>
    <w:rsid w:val="006D7D3C"/>
    <w:rsid w:val="006E41CB"/>
    <w:rsid w:val="006E5585"/>
    <w:rsid w:val="006E759C"/>
    <w:rsid w:val="006F0149"/>
    <w:rsid w:val="006F58F3"/>
    <w:rsid w:val="006F6052"/>
    <w:rsid w:val="00705071"/>
    <w:rsid w:val="00705445"/>
    <w:rsid w:val="0070546A"/>
    <w:rsid w:val="00707A0A"/>
    <w:rsid w:val="00710D23"/>
    <w:rsid w:val="00715435"/>
    <w:rsid w:val="007174D2"/>
    <w:rsid w:val="007266CA"/>
    <w:rsid w:val="007272DE"/>
    <w:rsid w:val="00732C09"/>
    <w:rsid w:val="00732FB7"/>
    <w:rsid w:val="00734380"/>
    <w:rsid w:val="00734F18"/>
    <w:rsid w:val="00737406"/>
    <w:rsid w:val="00737C6A"/>
    <w:rsid w:val="00741F3E"/>
    <w:rsid w:val="00742141"/>
    <w:rsid w:val="00745904"/>
    <w:rsid w:val="00746481"/>
    <w:rsid w:val="007509DA"/>
    <w:rsid w:val="00751E9A"/>
    <w:rsid w:val="0075297C"/>
    <w:rsid w:val="007534A4"/>
    <w:rsid w:val="0075502F"/>
    <w:rsid w:val="00757EBB"/>
    <w:rsid w:val="007619FA"/>
    <w:rsid w:val="007625B2"/>
    <w:rsid w:val="0076315B"/>
    <w:rsid w:val="00764A5E"/>
    <w:rsid w:val="007673F0"/>
    <w:rsid w:val="007724CB"/>
    <w:rsid w:val="0077270A"/>
    <w:rsid w:val="00774FD1"/>
    <w:rsid w:val="00783DC5"/>
    <w:rsid w:val="007852B7"/>
    <w:rsid w:val="007862B8"/>
    <w:rsid w:val="007869D6"/>
    <w:rsid w:val="00786C87"/>
    <w:rsid w:val="007870C3"/>
    <w:rsid w:val="007975DE"/>
    <w:rsid w:val="007A1515"/>
    <w:rsid w:val="007A503D"/>
    <w:rsid w:val="007A762C"/>
    <w:rsid w:val="007B3006"/>
    <w:rsid w:val="007B3C58"/>
    <w:rsid w:val="007B4086"/>
    <w:rsid w:val="007B43E6"/>
    <w:rsid w:val="007B55D0"/>
    <w:rsid w:val="007B60F5"/>
    <w:rsid w:val="007B6133"/>
    <w:rsid w:val="007B6F14"/>
    <w:rsid w:val="007B6FB6"/>
    <w:rsid w:val="007C62F0"/>
    <w:rsid w:val="007C7DB2"/>
    <w:rsid w:val="007D065F"/>
    <w:rsid w:val="007D31F6"/>
    <w:rsid w:val="007D3248"/>
    <w:rsid w:val="007D39B1"/>
    <w:rsid w:val="007E1312"/>
    <w:rsid w:val="007E5D3F"/>
    <w:rsid w:val="007E683A"/>
    <w:rsid w:val="007E76D4"/>
    <w:rsid w:val="007F0EE1"/>
    <w:rsid w:val="007F1C9A"/>
    <w:rsid w:val="007F41E8"/>
    <w:rsid w:val="007F6533"/>
    <w:rsid w:val="007F71CA"/>
    <w:rsid w:val="00800DE9"/>
    <w:rsid w:val="00803040"/>
    <w:rsid w:val="00804CFE"/>
    <w:rsid w:val="00810052"/>
    <w:rsid w:val="008138C3"/>
    <w:rsid w:val="00815519"/>
    <w:rsid w:val="00815ED0"/>
    <w:rsid w:val="0082043E"/>
    <w:rsid w:val="008224FB"/>
    <w:rsid w:val="00823A00"/>
    <w:rsid w:val="00826BAC"/>
    <w:rsid w:val="008304AE"/>
    <w:rsid w:val="00835C8E"/>
    <w:rsid w:val="0084493E"/>
    <w:rsid w:val="008453E5"/>
    <w:rsid w:val="00845E87"/>
    <w:rsid w:val="00846197"/>
    <w:rsid w:val="00846A30"/>
    <w:rsid w:val="00847AB1"/>
    <w:rsid w:val="00851BD9"/>
    <w:rsid w:val="008527F6"/>
    <w:rsid w:val="00852B1A"/>
    <w:rsid w:val="00855C0C"/>
    <w:rsid w:val="0085624C"/>
    <w:rsid w:val="00865231"/>
    <w:rsid w:val="00867195"/>
    <w:rsid w:val="00867D93"/>
    <w:rsid w:val="00867FD5"/>
    <w:rsid w:val="00872401"/>
    <w:rsid w:val="008727D7"/>
    <w:rsid w:val="008755A2"/>
    <w:rsid w:val="00875B03"/>
    <w:rsid w:val="00876B6E"/>
    <w:rsid w:val="008771B9"/>
    <w:rsid w:val="00884C56"/>
    <w:rsid w:val="008855C8"/>
    <w:rsid w:val="008864C5"/>
    <w:rsid w:val="00890840"/>
    <w:rsid w:val="00891640"/>
    <w:rsid w:val="0089391F"/>
    <w:rsid w:val="00893CBA"/>
    <w:rsid w:val="0089579B"/>
    <w:rsid w:val="00895FAE"/>
    <w:rsid w:val="008A0A20"/>
    <w:rsid w:val="008A1547"/>
    <w:rsid w:val="008A17C3"/>
    <w:rsid w:val="008B1C50"/>
    <w:rsid w:val="008B2204"/>
    <w:rsid w:val="008B2AF9"/>
    <w:rsid w:val="008B4047"/>
    <w:rsid w:val="008B5283"/>
    <w:rsid w:val="008B7201"/>
    <w:rsid w:val="008B791F"/>
    <w:rsid w:val="008C1736"/>
    <w:rsid w:val="008C3991"/>
    <w:rsid w:val="008C5381"/>
    <w:rsid w:val="008D24B8"/>
    <w:rsid w:val="008E00A6"/>
    <w:rsid w:val="008E2403"/>
    <w:rsid w:val="008E431A"/>
    <w:rsid w:val="008E659F"/>
    <w:rsid w:val="008E66D2"/>
    <w:rsid w:val="008E6AD7"/>
    <w:rsid w:val="008F12AA"/>
    <w:rsid w:val="008F1562"/>
    <w:rsid w:val="008F3032"/>
    <w:rsid w:val="008F4283"/>
    <w:rsid w:val="008F61FD"/>
    <w:rsid w:val="009056BE"/>
    <w:rsid w:val="00910CF3"/>
    <w:rsid w:val="009116E7"/>
    <w:rsid w:val="00912AEC"/>
    <w:rsid w:val="00913B28"/>
    <w:rsid w:val="00920238"/>
    <w:rsid w:val="00922619"/>
    <w:rsid w:val="00923223"/>
    <w:rsid w:val="00924AF8"/>
    <w:rsid w:val="0093521F"/>
    <w:rsid w:val="00935254"/>
    <w:rsid w:val="00943847"/>
    <w:rsid w:val="00943CC2"/>
    <w:rsid w:val="00950E2D"/>
    <w:rsid w:val="00961675"/>
    <w:rsid w:val="00961BDB"/>
    <w:rsid w:val="00961C48"/>
    <w:rsid w:val="00963024"/>
    <w:rsid w:val="00963029"/>
    <w:rsid w:val="00964349"/>
    <w:rsid w:val="00965718"/>
    <w:rsid w:val="009662C6"/>
    <w:rsid w:val="00966CE9"/>
    <w:rsid w:val="009758C6"/>
    <w:rsid w:val="009770F8"/>
    <w:rsid w:val="00977BDC"/>
    <w:rsid w:val="009816A3"/>
    <w:rsid w:val="0098534C"/>
    <w:rsid w:val="00990EC6"/>
    <w:rsid w:val="00991266"/>
    <w:rsid w:val="00991881"/>
    <w:rsid w:val="00992629"/>
    <w:rsid w:val="00993D14"/>
    <w:rsid w:val="009957BD"/>
    <w:rsid w:val="009A0317"/>
    <w:rsid w:val="009A1DF0"/>
    <w:rsid w:val="009A47BC"/>
    <w:rsid w:val="009A4B50"/>
    <w:rsid w:val="009B2BC9"/>
    <w:rsid w:val="009B4726"/>
    <w:rsid w:val="009B4DDD"/>
    <w:rsid w:val="009B4F44"/>
    <w:rsid w:val="009B592F"/>
    <w:rsid w:val="009C05D1"/>
    <w:rsid w:val="009C15A1"/>
    <w:rsid w:val="009C2389"/>
    <w:rsid w:val="009C33D4"/>
    <w:rsid w:val="009C41AF"/>
    <w:rsid w:val="009C49BB"/>
    <w:rsid w:val="009C6F03"/>
    <w:rsid w:val="009D0B5C"/>
    <w:rsid w:val="009E54A1"/>
    <w:rsid w:val="009E78DC"/>
    <w:rsid w:val="009F01CB"/>
    <w:rsid w:val="009F38A7"/>
    <w:rsid w:val="009F7817"/>
    <w:rsid w:val="00A060BC"/>
    <w:rsid w:val="00A118D1"/>
    <w:rsid w:val="00A17D4C"/>
    <w:rsid w:val="00A20ED6"/>
    <w:rsid w:val="00A229F3"/>
    <w:rsid w:val="00A25451"/>
    <w:rsid w:val="00A25D79"/>
    <w:rsid w:val="00A266CB"/>
    <w:rsid w:val="00A30A0C"/>
    <w:rsid w:val="00A343BC"/>
    <w:rsid w:val="00A37ECD"/>
    <w:rsid w:val="00A44E23"/>
    <w:rsid w:val="00A51D2A"/>
    <w:rsid w:val="00A54235"/>
    <w:rsid w:val="00A56A7C"/>
    <w:rsid w:val="00A57101"/>
    <w:rsid w:val="00A6276D"/>
    <w:rsid w:val="00A62E09"/>
    <w:rsid w:val="00A63739"/>
    <w:rsid w:val="00A63DFD"/>
    <w:rsid w:val="00A64804"/>
    <w:rsid w:val="00A66BF3"/>
    <w:rsid w:val="00A7077B"/>
    <w:rsid w:val="00A72F2A"/>
    <w:rsid w:val="00A75333"/>
    <w:rsid w:val="00A77B62"/>
    <w:rsid w:val="00A8088D"/>
    <w:rsid w:val="00A80FEF"/>
    <w:rsid w:val="00A817BD"/>
    <w:rsid w:val="00A817C1"/>
    <w:rsid w:val="00A81A99"/>
    <w:rsid w:val="00A81F29"/>
    <w:rsid w:val="00A82C2C"/>
    <w:rsid w:val="00A871D3"/>
    <w:rsid w:val="00A921E1"/>
    <w:rsid w:val="00A940AB"/>
    <w:rsid w:val="00A97040"/>
    <w:rsid w:val="00AA309F"/>
    <w:rsid w:val="00AA5DD6"/>
    <w:rsid w:val="00AB039A"/>
    <w:rsid w:val="00AB608D"/>
    <w:rsid w:val="00AB74AC"/>
    <w:rsid w:val="00AC010B"/>
    <w:rsid w:val="00AC1DBF"/>
    <w:rsid w:val="00AC2084"/>
    <w:rsid w:val="00AC2118"/>
    <w:rsid w:val="00AC3545"/>
    <w:rsid w:val="00AC66A2"/>
    <w:rsid w:val="00AD05B7"/>
    <w:rsid w:val="00AD4225"/>
    <w:rsid w:val="00AD68A0"/>
    <w:rsid w:val="00AD6B93"/>
    <w:rsid w:val="00AE2BE8"/>
    <w:rsid w:val="00AE2D99"/>
    <w:rsid w:val="00AE2FFA"/>
    <w:rsid w:val="00AE3CBD"/>
    <w:rsid w:val="00AE3F9A"/>
    <w:rsid w:val="00AE3FC3"/>
    <w:rsid w:val="00AE4F52"/>
    <w:rsid w:val="00AE626E"/>
    <w:rsid w:val="00AF11AF"/>
    <w:rsid w:val="00AF22C4"/>
    <w:rsid w:val="00AF37ED"/>
    <w:rsid w:val="00AF46D8"/>
    <w:rsid w:val="00AF4E80"/>
    <w:rsid w:val="00AF7769"/>
    <w:rsid w:val="00AF7A92"/>
    <w:rsid w:val="00B00F6F"/>
    <w:rsid w:val="00B01D5C"/>
    <w:rsid w:val="00B02130"/>
    <w:rsid w:val="00B0433A"/>
    <w:rsid w:val="00B0448D"/>
    <w:rsid w:val="00B06954"/>
    <w:rsid w:val="00B11CA6"/>
    <w:rsid w:val="00B14AEA"/>
    <w:rsid w:val="00B171FA"/>
    <w:rsid w:val="00B17AD6"/>
    <w:rsid w:val="00B2018E"/>
    <w:rsid w:val="00B2042C"/>
    <w:rsid w:val="00B21E94"/>
    <w:rsid w:val="00B243D7"/>
    <w:rsid w:val="00B26782"/>
    <w:rsid w:val="00B30C9A"/>
    <w:rsid w:val="00B330D0"/>
    <w:rsid w:val="00B34714"/>
    <w:rsid w:val="00B352FC"/>
    <w:rsid w:val="00B4127D"/>
    <w:rsid w:val="00B427E2"/>
    <w:rsid w:val="00B44A08"/>
    <w:rsid w:val="00B44A6D"/>
    <w:rsid w:val="00B45475"/>
    <w:rsid w:val="00B4592C"/>
    <w:rsid w:val="00B45A5A"/>
    <w:rsid w:val="00B5109B"/>
    <w:rsid w:val="00B5414B"/>
    <w:rsid w:val="00B55F3C"/>
    <w:rsid w:val="00B573B0"/>
    <w:rsid w:val="00B600CD"/>
    <w:rsid w:val="00B638C7"/>
    <w:rsid w:val="00B64742"/>
    <w:rsid w:val="00B65416"/>
    <w:rsid w:val="00B677FA"/>
    <w:rsid w:val="00B67C27"/>
    <w:rsid w:val="00B722D3"/>
    <w:rsid w:val="00B736A8"/>
    <w:rsid w:val="00B73B4E"/>
    <w:rsid w:val="00B742C9"/>
    <w:rsid w:val="00B74430"/>
    <w:rsid w:val="00B75BC3"/>
    <w:rsid w:val="00B800BE"/>
    <w:rsid w:val="00B807C1"/>
    <w:rsid w:val="00B82B5B"/>
    <w:rsid w:val="00B841B1"/>
    <w:rsid w:val="00B84635"/>
    <w:rsid w:val="00B84683"/>
    <w:rsid w:val="00B85F85"/>
    <w:rsid w:val="00B86336"/>
    <w:rsid w:val="00B90224"/>
    <w:rsid w:val="00B920AB"/>
    <w:rsid w:val="00B9226C"/>
    <w:rsid w:val="00B924A3"/>
    <w:rsid w:val="00B955A8"/>
    <w:rsid w:val="00B95A9E"/>
    <w:rsid w:val="00BA24AD"/>
    <w:rsid w:val="00BA394F"/>
    <w:rsid w:val="00BA47A1"/>
    <w:rsid w:val="00BA7898"/>
    <w:rsid w:val="00BB14AD"/>
    <w:rsid w:val="00BB1D31"/>
    <w:rsid w:val="00BB3190"/>
    <w:rsid w:val="00BB478B"/>
    <w:rsid w:val="00BB5C52"/>
    <w:rsid w:val="00BB68A8"/>
    <w:rsid w:val="00BC04FA"/>
    <w:rsid w:val="00BC0BA7"/>
    <w:rsid w:val="00BC0E8C"/>
    <w:rsid w:val="00BC2A91"/>
    <w:rsid w:val="00BC763F"/>
    <w:rsid w:val="00BD12C3"/>
    <w:rsid w:val="00BD1DBF"/>
    <w:rsid w:val="00BD2365"/>
    <w:rsid w:val="00BD4013"/>
    <w:rsid w:val="00BD5E22"/>
    <w:rsid w:val="00BD72A8"/>
    <w:rsid w:val="00BE1DBD"/>
    <w:rsid w:val="00BE3B77"/>
    <w:rsid w:val="00BE3CD1"/>
    <w:rsid w:val="00BE5045"/>
    <w:rsid w:val="00BE5263"/>
    <w:rsid w:val="00BE61C3"/>
    <w:rsid w:val="00BE62EB"/>
    <w:rsid w:val="00BF10AB"/>
    <w:rsid w:val="00BF1DAC"/>
    <w:rsid w:val="00BF2C0C"/>
    <w:rsid w:val="00BF3EA2"/>
    <w:rsid w:val="00BF4B3A"/>
    <w:rsid w:val="00BF75BF"/>
    <w:rsid w:val="00C01F5E"/>
    <w:rsid w:val="00C037FF"/>
    <w:rsid w:val="00C0550B"/>
    <w:rsid w:val="00C05F7B"/>
    <w:rsid w:val="00C0750B"/>
    <w:rsid w:val="00C110DF"/>
    <w:rsid w:val="00C152F6"/>
    <w:rsid w:val="00C168E5"/>
    <w:rsid w:val="00C21277"/>
    <w:rsid w:val="00C2174D"/>
    <w:rsid w:val="00C21A89"/>
    <w:rsid w:val="00C21B05"/>
    <w:rsid w:val="00C23996"/>
    <w:rsid w:val="00C25006"/>
    <w:rsid w:val="00C26636"/>
    <w:rsid w:val="00C26C52"/>
    <w:rsid w:val="00C27304"/>
    <w:rsid w:val="00C31A2A"/>
    <w:rsid w:val="00C34686"/>
    <w:rsid w:val="00C34BF4"/>
    <w:rsid w:val="00C366E2"/>
    <w:rsid w:val="00C37B9D"/>
    <w:rsid w:val="00C40240"/>
    <w:rsid w:val="00C404C1"/>
    <w:rsid w:val="00C500E4"/>
    <w:rsid w:val="00C506A2"/>
    <w:rsid w:val="00C50D8B"/>
    <w:rsid w:val="00C50E53"/>
    <w:rsid w:val="00C55E59"/>
    <w:rsid w:val="00C5603A"/>
    <w:rsid w:val="00C57707"/>
    <w:rsid w:val="00C60492"/>
    <w:rsid w:val="00C66229"/>
    <w:rsid w:val="00C701C0"/>
    <w:rsid w:val="00C73845"/>
    <w:rsid w:val="00C73E6D"/>
    <w:rsid w:val="00C74EBB"/>
    <w:rsid w:val="00C75532"/>
    <w:rsid w:val="00C77F3B"/>
    <w:rsid w:val="00C803B4"/>
    <w:rsid w:val="00C81C91"/>
    <w:rsid w:val="00C86D00"/>
    <w:rsid w:val="00C8737B"/>
    <w:rsid w:val="00C92709"/>
    <w:rsid w:val="00C9393E"/>
    <w:rsid w:val="00C9606A"/>
    <w:rsid w:val="00C9623D"/>
    <w:rsid w:val="00C96F1F"/>
    <w:rsid w:val="00C97595"/>
    <w:rsid w:val="00C97A2B"/>
    <w:rsid w:val="00CA057A"/>
    <w:rsid w:val="00CA49B9"/>
    <w:rsid w:val="00CA6050"/>
    <w:rsid w:val="00CA76F8"/>
    <w:rsid w:val="00CB62FF"/>
    <w:rsid w:val="00CB66A6"/>
    <w:rsid w:val="00CB7539"/>
    <w:rsid w:val="00CC1513"/>
    <w:rsid w:val="00CC2A66"/>
    <w:rsid w:val="00CC5984"/>
    <w:rsid w:val="00CD08E8"/>
    <w:rsid w:val="00CD20C3"/>
    <w:rsid w:val="00CD24E7"/>
    <w:rsid w:val="00CD4075"/>
    <w:rsid w:val="00CD50F4"/>
    <w:rsid w:val="00CD5DB4"/>
    <w:rsid w:val="00CD79BD"/>
    <w:rsid w:val="00CE07E5"/>
    <w:rsid w:val="00CE0C6D"/>
    <w:rsid w:val="00CE5531"/>
    <w:rsid w:val="00CE5CFB"/>
    <w:rsid w:val="00CE7D1B"/>
    <w:rsid w:val="00CF06B6"/>
    <w:rsid w:val="00CF08D2"/>
    <w:rsid w:val="00CF18B7"/>
    <w:rsid w:val="00CF2F9C"/>
    <w:rsid w:val="00CF3D52"/>
    <w:rsid w:val="00D047FB"/>
    <w:rsid w:val="00D10B29"/>
    <w:rsid w:val="00D1341D"/>
    <w:rsid w:val="00D1415A"/>
    <w:rsid w:val="00D1423D"/>
    <w:rsid w:val="00D171F7"/>
    <w:rsid w:val="00D17AD8"/>
    <w:rsid w:val="00D21B4B"/>
    <w:rsid w:val="00D22DB1"/>
    <w:rsid w:val="00D25FF8"/>
    <w:rsid w:val="00D32247"/>
    <w:rsid w:val="00D34A14"/>
    <w:rsid w:val="00D436E0"/>
    <w:rsid w:val="00D442CC"/>
    <w:rsid w:val="00D45C0F"/>
    <w:rsid w:val="00D463E9"/>
    <w:rsid w:val="00D477F2"/>
    <w:rsid w:val="00D50B37"/>
    <w:rsid w:val="00D514CD"/>
    <w:rsid w:val="00D565C1"/>
    <w:rsid w:val="00D57925"/>
    <w:rsid w:val="00D606AD"/>
    <w:rsid w:val="00D60A3D"/>
    <w:rsid w:val="00D61739"/>
    <w:rsid w:val="00D6402A"/>
    <w:rsid w:val="00D64BB7"/>
    <w:rsid w:val="00D65F09"/>
    <w:rsid w:val="00D701F1"/>
    <w:rsid w:val="00D702AB"/>
    <w:rsid w:val="00D71957"/>
    <w:rsid w:val="00D735C4"/>
    <w:rsid w:val="00D73EFC"/>
    <w:rsid w:val="00D75AE1"/>
    <w:rsid w:val="00D76AE5"/>
    <w:rsid w:val="00D82EF0"/>
    <w:rsid w:val="00D85C95"/>
    <w:rsid w:val="00D91A28"/>
    <w:rsid w:val="00D9342E"/>
    <w:rsid w:val="00D9431E"/>
    <w:rsid w:val="00DA17CC"/>
    <w:rsid w:val="00DA2E9C"/>
    <w:rsid w:val="00DA3AA9"/>
    <w:rsid w:val="00DA3F7B"/>
    <w:rsid w:val="00DA4B89"/>
    <w:rsid w:val="00DA5ADC"/>
    <w:rsid w:val="00DA5CAA"/>
    <w:rsid w:val="00DB39E2"/>
    <w:rsid w:val="00DB3CAC"/>
    <w:rsid w:val="00DB3F03"/>
    <w:rsid w:val="00DB6551"/>
    <w:rsid w:val="00DC0A66"/>
    <w:rsid w:val="00DC2581"/>
    <w:rsid w:val="00DC27AC"/>
    <w:rsid w:val="00DC3907"/>
    <w:rsid w:val="00DC4471"/>
    <w:rsid w:val="00DC4C59"/>
    <w:rsid w:val="00DC5C84"/>
    <w:rsid w:val="00DC5FF0"/>
    <w:rsid w:val="00DD0DCC"/>
    <w:rsid w:val="00DD5732"/>
    <w:rsid w:val="00DE2C3C"/>
    <w:rsid w:val="00DE3409"/>
    <w:rsid w:val="00DE4B40"/>
    <w:rsid w:val="00DE60B8"/>
    <w:rsid w:val="00DF0D10"/>
    <w:rsid w:val="00DF2A10"/>
    <w:rsid w:val="00DF3562"/>
    <w:rsid w:val="00DF4326"/>
    <w:rsid w:val="00DF6931"/>
    <w:rsid w:val="00DF73DD"/>
    <w:rsid w:val="00DF7440"/>
    <w:rsid w:val="00E0096B"/>
    <w:rsid w:val="00E05477"/>
    <w:rsid w:val="00E05D9C"/>
    <w:rsid w:val="00E06925"/>
    <w:rsid w:val="00E07917"/>
    <w:rsid w:val="00E13140"/>
    <w:rsid w:val="00E173A9"/>
    <w:rsid w:val="00E20E36"/>
    <w:rsid w:val="00E227C3"/>
    <w:rsid w:val="00E22C25"/>
    <w:rsid w:val="00E26DF9"/>
    <w:rsid w:val="00E2771D"/>
    <w:rsid w:val="00E27CD0"/>
    <w:rsid w:val="00E32412"/>
    <w:rsid w:val="00E35E20"/>
    <w:rsid w:val="00E36562"/>
    <w:rsid w:val="00E41818"/>
    <w:rsid w:val="00E41D99"/>
    <w:rsid w:val="00E4707C"/>
    <w:rsid w:val="00E50C17"/>
    <w:rsid w:val="00E516D6"/>
    <w:rsid w:val="00E54DD8"/>
    <w:rsid w:val="00E616A3"/>
    <w:rsid w:val="00E61C16"/>
    <w:rsid w:val="00E62E99"/>
    <w:rsid w:val="00E6553D"/>
    <w:rsid w:val="00E72CBF"/>
    <w:rsid w:val="00E82863"/>
    <w:rsid w:val="00E91A7D"/>
    <w:rsid w:val="00E955F7"/>
    <w:rsid w:val="00E96E60"/>
    <w:rsid w:val="00EA4229"/>
    <w:rsid w:val="00EB1074"/>
    <w:rsid w:val="00EB1A75"/>
    <w:rsid w:val="00EB3096"/>
    <w:rsid w:val="00EB480F"/>
    <w:rsid w:val="00EB48B9"/>
    <w:rsid w:val="00EB7B06"/>
    <w:rsid w:val="00EC0D6B"/>
    <w:rsid w:val="00EC68EA"/>
    <w:rsid w:val="00ED13C2"/>
    <w:rsid w:val="00ED3CBC"/>
    <w:rsid w:val="00EE4206"/>
    <w:rsid w:val="00EE4474"/>
    <w:rsid w:val="00EF1886"/>
    <w:rsid w:val="00EF2FF9"/>
    <w:rsid w:val="00F006BC"/>
    <w:rsid w:val="00F00F69"/>
    <w:rsid w:val="00F018F1"/>
    <w:rsid w:val="00F01DEA"/>
    <w:rsid w:val="00F0372F"/>
    <w:rsid w:val="00F042B9"/>
    <w:rsid w:val="00F077A6"/>
    <w:rsid w:val="00F129B8"/>
    <w:rsid w:val="00F137E8"/>
    <w:rsid w:val="00F14CA6"/>
    <w:rsid w:val="00F16AA0"/>
    <w:rsid w:val="00F175B5"/>
    <w:rsid w:val="00F20F11"/>
    <w:rsid w:val="00F22B04"/>
    <w:rsid w:val="00F2314B"/>
    <w:rsid w:val="00F2396C"/>
    <w:rsid w:val="00F24FC0"/>
    <w:rsid w:val="00F25503"/>
    <w:rsid w:val="00F301E9"/>
    <w:rsid w:val="00F32C79"/>
    <w:rsid w:val="00F33296"/>
    <w:rsid w:val="00F34A62"/>
    <w:rsid w:val="00F35C41"/>
    <w:rsid w:val="00F402B7"/>
    <w:rsid w:val="00F4066A"/>
    <w:rsid w:val="00F410F1"/>
    <w:rsid w:val="00F41BA5"/>
    <w:rsid w:val="00F42EAB"/>
    <w:rsid w:val="00F435CC"/>
    <w:rsid w:val="00F44C00"/>
    <w:rsid w:val="00F46123"/>
    <w:rsid w:val="00F51AA8"/>
    <w:rsid w:val="00F53D34"/>
    <w:rsid w:val="00F54B69"/>
    <w:rsid w:val="00F568B6"/>
    <w:rsid w:val="00F644E3"/>
    <w:rsid w:val="00F67970"/>
    <w:rsid w:val="00F72E10"/>
    <w:rsid w:val="00F73B23"/>
    <w:rsid w:val="00F75284"/>
    <w:rsid w:val="00F75585"/>
    <w:rsid w:val="00F765B3"/>
    <w:rsid w:val="00F7795C"/>
    <w:rsid w:val="00F800A0"/>
    <w:rsid w:val="00F8014A"/>
    <w:rsid w:val="00F80978"/>
    <w:rsid w:val="00F85490"/>
    <w:rsid w:val="00F874C7"/>
    <w:rsid w:val="00F87BB3"/>
    <w:rsid w:val="00F91245"/>
    <w:rsid w:val="00F938BA"/>
    <w:rsid w:val="00F93D1B"/>
    <w:rsid w:val="00F94870"/>
    <w:rsid w:val="00FA2183"/>
    <w:rsid w:val="00FA21DD"/>
    <w:rsid w:val="00FA2681"/>
    <w:rsid w:val="00FA325F"/>
    <w:rsid w:val="00FA32EF"/>
    <w:rsid w:val="00FB47AF"/>
    <w:rsid w:val="00FB532F"/>
    <w:rsid w:val="00FC04F3"/>
    <w:rsid w:val="00FC20EA"/>
    <w:rsid w:val="00FC41B5"/>
    <w:rsid w:val="00FC59DA"/>
    <w:rsid w:val="00FD02DB"/>
    <w:rsid w:val="00FD307D"/>
    <w:rsid w:val="00FD4EA0"/>
    <w:rsid w:val="00FD6C9C"/>
    <w:rsid w:val="00FE4180"/>
    <w:rsid w:val="00FE4EB3"/>
    <w:rsid w:val="00FE58AE"/>
    <w:rsid w:val="00FE6236"/>
    <w:rsid w:val="00FE78FA"/>
    <w:rsid w:val="00FF0320"/>
    <w:rsid w:val="00FF1611"/>
    <w:rsid w:val="00FF1E79"/>
    <w:rsid w:val="00FF44A1"/>
    <w:rsid w:val="00FF55A9"/>
    <w:rsid w:val="00FF5CD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8BF281-0729-4B8C-8515-063A543C3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1E4"/>
    <w:pPr>
      <w:spacing w:before="120" w:after="120" w:line="360" w:lineRule="auto"/>
      <w:jc w:val="both"/>
    </w:pPr>
    <w:rPr>
      <w:rFonts w:ascii="Verdana" w:hAnsi="Verdana" w:cs="Times New Roman"/>
      <w:sz w:val="18"/>
    </w:rPr>
  </w:style>
  <w:style w:type="paragraph" w:styleId="Heading1">
    <w:name w:val="heading 1"/>
    <w:next w:val="Normal"/>
    <w:link w:val="Heading1Char"/>
    <w:uiPriority w:val="9"/>
    <w:qFormat/>
    <w:rsid w:val="00B2018E"/>
    <w:pPr>
      <w:keepNext/>
      <w:keepLines/>
      <w:numPr>
        <w:numId w:val="5"/>
      </w:numPr>
      <w:tabs>
        <w:tab w:val="left" w:pos="426"/>
      </w:tabs>
      <w:spacing w:before="480"/>
      <w:outlineLvl w:val="0"/>
    </w:pPr>
    <w:rPr>
      <w:rFonts w:ascii="Verdana" w:eastAsiaTheme="majorEastAsia" w:hAnsi="Verdana" w:cstheme="majorBidi"/>
      <w:b/>
      <w:bCs/>
      <w:color w:val="365F91" w:themeColor="accent1" w:themeShade="BF"/>
      <w:sz w:val="20"/>
      <w:szCs w:val="28"/>
      <w:lang w:val="cs-CZ" w:eastAsia="ar-SA"/>
    </w:rPr>
  </w:style>
  <w:style w:type="paragraph" w:styleId="Heading2">
    <w:name w:val="heading 2"/>
    <w:basedOn w:val="Heading1"/>
    <w:next w:val="Normal"/>
    <w:link w:val="Heading2Char"/>
    <w:autoRedefine/>
    <w:uiPriority w:val="9"/>
    <w:unhideWhenUsed/>
    <w:qFormat/>
    <w:rsid w:val="00B2018E"/>
    <w:pPr>
      <w:numPr>
        <w:ilvl w:val="1"/>
      </w:numPr>
      <w:tabs>
        <w:tab w:val="left" w:pos="993"/>
      </w:tabs>
      <w:spacing w:before="120" w:after="120"/>
      <w:outlineLvl w:val="1"/>
    </w:pPr>
    <w:rPr>
      <w:rFonts w:eastAsia="Times New Roman"/>
      <w:bCs w:val="0"/>
      <w:szCs w:val="26"/>
      <w:lang w:val="bg-BG" w:eastAsia="bg-BG"/>
    </w:rPr>
  </w:style>
  <w:style w:type="paragraph" w:styleId="Heading3">
    <w:name w:val="heading 3"/>
    <w:basedOn w:val="Normal"/>
    <w:next w:val="Normal"/>
    <w:link w:val="Heading3Char"/>
    <w:uiPriority w:val="9"/>
    <w:unhideWhenUsed/>
    <w:qFormat/>
    <w:rsid w:val="00B2018E"/>
    <w:pPr>
      <w:keepNext/>
      <w:keepLines/>
      <w:numPr>
        <w:ilvl w:val="2"/>
        <w:numId w:val="5"/>
      </w:numPr>
      <w:suppressAutoHyphens/>
      <w:spacing w:before="200"/>
      <w:outlineLvl w:val="2"/>
    </w:pPr>
    <w:rPr>
      <w:rFonts w:eastAsiaTheme="majorEastAsia" w:cstheme="majorBidi"/>
      <w:b/>
      <w:bCs/>
      <w:color w:val="365F91" w:themeColor="accent1" w:themeShade="BF"/>
      <w:szCs w:val="24"/>
      <w:lang w:val="cs-CZ" w:eastAsia="ar-SA"/>
    </w:rPr>
  </w:style>
  <w:style w:type="paragraph" w:styleId="Heading4">
    <w:name w:val="heading 4"/>
    <w:basedOn w:val="Normal"/>
    <w:next w:val="Normal"/>
    <w:link w:val="Heading4Char"/>
    <w:uiPriority w:val="9"/>
    <w:unhideWhenUsed/>
    <w:qFormat/>
    <w:rsid w:val="00B2018E"/>
    <w:pPr>
      <w:keepNext/>
      <w:keepLines/>
      <w:tabs>
        <w:tab w:val="num" w:pos="1920"/>
      </w:tabs>
      <w:suppressAutoHyphens/>
      <w:spacing w:before="200" w:after="0"/>
      <w:ind w:left="1920" w:hanging="720"/>
      <w:outlineLvl w:val="3"/>
    </w:pPr>
    <w:rPr>
      <w:rFonts w:eastAsiaTheme="majorEastAsia" w:cstheme="majorBidi"/>
      <w:b/>
      <w:bCs/>
      <w:iCs/>
      <w:color w:val="365F91" w:themeColor="accent1" w:themeShade="BF"/>
      <w:szCs w:val="24"/>
      <w:lang w:val="cs-CZ"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18E"/>
    <w:rPr>
      <w:rFonts w:ascii="Verdana" w:eastAsiaTheme="majorEastAsia" w:hAnsi="Verdana" w:cstheme="majorBidi"/>
      <w:b/>
      <w:bCs/>
      <w:color w:val="365F91" w:themeColor="accent1" w:themeShade="BF"/>
      <w:sz w:val="20"/>
      <w:szCs w:val="28"/>
      <w:lang w:val="cs-CZ" w:eastAsia="ar-SA"/>
    </w:rPr>
  </w:style>
  <w:style w:type="character" w:customStyle="1" w:styleId="Heading2Char">
    <w:name w:val="Heading 2 Char"/>
    <w:basedOn w:val="DefaultParagraphFont"/>
    <w:link w:val="Heading2"/>
    <w:uiPriority w:val="9"/>
    <w:rsid w:val="00B2018E"/>
    <w:rPr>
      <w:rFonts w:ascii="Verdana" w:hAnsi="Verdana" w:cstheme="majorBidi"/>
      <w:b/>
      <w:color w:val="365F91" w:themeColor="accent1" w:themeShade="BF"/>
      <w:sz w:val="20"/>
      <w:szCs w:val="26"/>
      <w:lang w:eastAsia="bg-BG"/>
    </w:rPr>
  </w:style>
  <w:style w:type="character" w:customStyle="1" w:styleId="Heading3Char">
    <w:name w:val="Heading 3 Char"/>
    <w:basedOn w:val="DefaultParagraphFont"/>
    <w:link w:val="Heading3"/>
    <w:uiPriority w:val="9"/>
    <w:rsid w:val="00B2018E"/>
    <w:rPr>
      <w:rFonts w:ascii="Verdana" w:eastAsiaTheme="majorEastAsia" w:hAnsi="Verdana" w:cstheme="majorBidi"/>
      <w:b/>
      <w:bCs/>
      <w:color w:val="365F91" w:themeColor="accent1" w:themeShade="BF"/>
      <w:sz w:val="20"/>
      <w:szCs w:val="24"/>
      <w:lang w:val="cs-CZ" w:eastAsia="ar-SA"/>
    </w:rPr>
  </w:style>
  <w:style w:type="character" w:customStyle="1" w:styleId="Heading4Char">
    <w:name w:val="Heading 4 Char"/>
    <w:basedOn w:val="DefaultParagraphFont"/>
    <w:link w:val="Heading4"/>
    <w:uiPriority w:val="9"/>
    <w:rsid w:val="00B2018E"/>
    <w:rPr>
      <w:rFonts w:ascii="Verdana" w:eastAsiaTheme="majorEastAsia" w:hAnsi="Verdana" w:cstheme="majorBidi"/>
      <w:b/>
      <w:bCs/>
      <w:iCs/>
      <w:color w:val="365F91" w:themeColor="accent1" w:themeShade="BF"/>
      <w:sz w:val="20"/>
      <w:szCs w:val="24"/>
      <w:lang w:val="cs-CZ" w:eastAsia="ar-SA"/>
    </w:rPr>
  </w:style>
  <w:style w:type="paragraph" w:styleId="BalloonText">
    <w:name w:val="Balloon Text"/>
    <w:basedOn w:val="Normal"/>
    <w:link w:val="BalloonTextChar"/>
    <w:uiPriority w:val="99"/>
    <w:semiHidden/>
    <w:unhideWhenUsed/>
    <w:rsid w:val="008C173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36"/>
    <w:rPr>
      <w:rFonts w:ascii="Tahoma" w:hAnsi="Tahoma" w:cs="Tahoma"/>
      <w:sz w:val="16"/>
      <w:szCs w:val="16"/>
    </w:rPr>
  </w:style>
  <w:style w:type="paragraph" w:styleId="Header">
    <w:name w:val="header"/>
    <w:basedOn w:val="Normal"/>
    <w:link w:val="HeaderChar"/>
    <w:uiPriority w:val="99"/>
    <w:unhideWhenUsed/>
    <w:rsid w:val="008E431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8E431A"/>
    <w:rPr>
      <w:rFonts w:ascii="Verdana" w:hAnsi="Verdana" w:cs="Times New Roman"/>
      <w:sz w:val="18"/>
    </w:rPr>
  </w:style>
  <w:style w:type="paragraph" w:styleId="Footer">
    <w:name w:val="footer"/>
    <w:basedOn w:val="Normal"/>
    <w:link w:val="FooterChar"/>
    <w:uiPriority w:val="99"/>
    <w:unhideWhenUsed/>
    <w:rsid w:val="008E431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8E431A"/>
    <w:rPr>
      <w:rFonts w:ascii="Verdana" w:hAnsi="Verdana" w:cs="Times New Roman"/>
      <w:sz w:val="18"/>
    </w:rPr>
  </w:style>
  <w:style w:type="paragraph" w:styleId="ListParagraph">
    <w:name w:val="List Paragraph"/>
    <w:basedOn w:val="Normal"/>
    <w:uiPriority w:val="34"/>
    <w:qFormat/>
    <w:rsid w:val="00D442CC"/>
    <w:pPr>
      <w:ind w:left="720"/>
      <w:contextualSpacing/>
    </w:pPr>
  </w:style>
  <w:style w:type="paragraph" w:customStyle="1" w:styleId="CharChar">
    <w:name w:val="Char Char"/>
    <w:basedOn w:val="Normal"/>
    <w:rsid w:val="005B7657"/>
    <w:pPr>
      <w:tabs>
        <w:tab w:val="left" w:pos="709"/>
      </w:tabs>
      <w:spacing w:before="0" w:after="0" w:line="240" w:lineRule="auto"/>
      <w:jc w:val="left"/>
    </w:pPr>
    <w:rPr>
      <w:rFonts w:ascii="Tahoma" w:hAnsi="Tahoma"/>
      <w:sz w:val="24"/>
      <w:szCs w:val="24"/>
      <w:lang w:val="pl-PL" w:eastAsia="pl-PL"/>
    </w:rPr>
  </w:style>
  <w:style w:type="paragraph" w:customStyle="1" w:styleId="CharChar1">
    <w:name w:val="Char Char1"/>
    <w:basedOn w:val="Normal"/>
    <w:rsid w:val="00443514"/>
    <w:pPr>
      <w:tabs>
        <w:tab w:val="left" w:pos="709"/>
      </w:tabs>
      <w:spacing w:before="0" w:after="0" w:line="240" w:lineRule="auto"/>
      <w:jc w:val="left"/>
    </w:pPr>
    <w:rPr>
      <w:rFonts w:ascii="Tahoma" w:hAnsi="Tahoma"/>
      <w:sz w:val="24"/>
      <w:szCs w:val="24"/>
      <w:lang w:val="pl-PL" w:eastAsia="pl-PL"/>
    </w:rPr>
  </w:style>
  <w:style w:type="paragraph" w:styleId="EndnoteText">
    <w:name w:val="endnote text"/>
    <w:basedOn w:val="Normal"/>
    <w:link w:val="EndnoteTextChar"/>
    <w:uiPriority w:val="99"/>
    <w:semiHidden/>
    <w:unhideWhenUsed/>
    <w:rsid w:val="0052583C"/>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52583C"/>
    <w:rPr>
      <w:rFonts w:ascii="Verdana" w:hAnsi="Verdana" w:cs="Times New Roman"/>
      <w:sz w:val="20"/>
      <w:szCs w:val="20"/>
    </w:rPr>
  </w:style>
  <w:style w:type="character" w:styleId="EndnoteReference">
    <w:name w:val="endnote reference"/>
    <w:basedOn w:val="DefaultParagraphFont"/>
    <w:uiPriority w:val="99"/>
    <w:semiHidden/>
    <w:unhideWhenUsed/>
    <w:rsid w:val="0052583C"/>
    <w:rPr>
      <w:vertAlign w:val="superscript"/>
    </w:rPr>
  </w:style>
  <w:style w:type="paragraph" w:styleId="FootnoteText">
    <w:name w:val="footnote text"/>
    <w:basedOn w:val="Normal"/>
    <w:link w:val="FootnoteTextChar"/>
    <w:uiPriority w:val="99"/>
    <w:semiHidden/>
    <w:unhideWhenUsed/>
    <w:rsid w:val="0052583C"/>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2583C"/>
    <w:rPr>
      <w:rFonts w:ascii="Verdana" w:hAnsi="Verdana" w:cs="Times New Roman"/>
      <w:sz w:val="20"/>
      <w:szCs w:val="20"/>
    </w:rPr>
  </w:style>
  <w:style w:type="character" w:styleId="FootnoteReference">
    <w:name w:val="footnote reference"/>
    <w:basedOn w:val="DefaultParagraphFont"/>
    <w:uiPriority w:val="99"/>
    <w:semiHidden/>
    <w:unhideWhenUsed/>
    <w:rsid w:val="0052583C"/>
    <w:rPr>
      <w:vertAlign w:val="superscript"/>
    </w:rPr>
  </w:style>
  <w:style w:type="paragraph" w:styleId="Revision">
    <w:name w:val="Revision"/>
    <w:hidden/>
    <w:uiPriority w:val="99"/>
    <w:semiHidden/>
    <w:rsid w:val="00E41D99"/>
    <w:pPr>
      <w:spacing w:after="0" w:line="240" w:lineRule="auto"/>
    </w:pPr>
    <w:rPr>
      <w:rFonts w:ascii="Verdana" w:hAnsi="Verdana" w:cs="Times New Roman"/>
      <w:sz w:val="18"/>
    </w:rPr>
  </w:style>
  <w:style w:type="character" w:styleId="CommentReference">
    <w:name w:val="annotation reference"/>
    <w:basedOn w:val="DefaultParagraphFont"/>
    <w:uiPriority w:val="99"/>
    <w:semiHidden/>
    <w:unhideWhenUsed/>
    <w:rsid w:val="008B791F"/>
    <w:rPr>
      <w:sz w:val="16"/>
      <w:szCs w:val="16"/>
    </w:rPr>
  </w:style>
  <w:style w:type="paragraph" w:styleId="CommentText">
    <w:name w:val="annotation text"/>
    <w:basedOn w:val="Normal"/>
    <w:link w:val="CommentTextChar"/>
    <w:uiPriority w:val="99"/>
    <w:semiHidden/>
    <w:unhideWhenUsed/>
    <w:rsid w:val="008B791F"/>
    <w:pPr>
      <w:spacing w:line="240" w:lineRule="auto"/>
    </w:pPr>
    <w:rPr>
      <w:sz w:val="20"/>
      <w:szCs w:val="20"/>
    </w:rPr>
  </w:style>
  <w:style w:type="character" w:customStyle="1" w:styleId="CommentTextChar">
    <w:name w:val="Comment Text Char"/>
    <w:basedOn w:val="DefaultParagraphFont"/>
    <w:link w:val="CommentText"/>
    <w:uiPriority w:val="99"/>
    <w:semiHidden/>
    <w:rsid w:val="008B791F"/>
    <w:rPr>
      <w:rFonts w:ascii="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8B791F"/>
    <w:rPr>
      <w:b/>
      <w:bCs/>
    </w:rPr>
  </w:style>
  <w:style w:type="character" w:customStyle="1" w:styleId="CommentSubjectChar">
    <w:name w:val="Comment Subject Char"/>
    <w:basedOn w:val="CommentTextChar"/>
    <w:link w:val="CommentSubject"/>
    <w:uiPriority w:val="99"/>
    <w:semiHidden/>
    <w:rsid w:val="008B791F"/>
    <w:rPr>
      <w:rFonts w:ascii="Verdana" w:hAnsi="Verdana" w:cs="Times New Roman"/>
      <w:b/>
      <w:bCs/>
      <w:sz w:val="20"/>
      <w:szCs w:val="20"/>
    </w:rPr>
  </w:style>
  <w:style w:type="paragraph" w:styleId="HTMLPreformatted">
    <w:name w:val="HTML Preformatted"/>
    <w:basedOn w:val="Normal"/>
    <w:link w:val="HTMLPreformattedChar"/>
    <w:uiPriority w:val="99"/>
    <w:semiHidden/>
    <w:unhideWhenUsed/>
    <w:rsid w:val="006C4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6C46B4"/>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27724">
      <w:bodyDiv w:val="1"/>
      <w:marLeft w:val="0"/>
      <w:marRight w:val="0"/>
      <w:marTop w:val="0"/>
      <w:marBottom w:val="0"/>
      <w:divBdr>
        <w:top w:val="none" w:sz="0" w:space="0" w:color="auto"/>
        <w:left w:val="none" w:sz="0" w:space="0" w:color="auto"/>
        <w:bottom w:val="none" w:sz="0" w:space="0" w:color="auto"/>
        <w:right w:val="none" w:sz="0" w:space="0" w:color="auto"/>
      </w:divBdr>
    </w:div>
    <w:div w:id="787240276">
      <w:bodyDiv w:val="1"/>
      <w:marLeft w:val="0"/>
      <w:marRight w:val="0"/>
      <w:marTop w:val="0"/>
      <w:marBottom w:val="0"/>
      <w:divBdr>
        <w:top w:val="none" w:sz="0" w:space="0" w:color="auto"/>
        <w:left w:val="none" w:sz="0" w:space="0" w:color="auto"/>
        <w:bottom w:val="none" w:sz="0" w:space="0" w:color="auto"/>
        <w:right w:val="none" w:sz="0" w:space="0" w:color="auto"/>
      </w:divBdr>
    </w:div>
    <w:div w:id="1519192822">
      <w:bodyDiv w:val="1"/>
      <w:marLeft w:val="0"/>
      <w:marRight w:val="0"/>
      <w:marTop w:val="0"/>
      <w:marBottom w:val="0"/>
      <w:divBdr>
        <w:top w:val="none" w:sz="0" w:space="0" w:color="auto"/>
        <w:left w:val="none" w:sz="0" w:space="0" w:color="auto"/>
        <w:bottom w:val="none" w:sz="0" w:space="0" w:color="auto"/>
        <w:right w:val="none" w:sz="0" w:space="0" w:color="auto"/>
      </w:divBdr>
    </w:div>
    <w:div w:id="1931423756">
      <w:bodyDiv w:val="1"/>
      <w:marLeft w:val="0"/>
      <w:marRight w:val="0"/>
      <w:marTop w:val="0"/>
      <w:marBottom w:val="0"/>
      <w:divBdr>
        <w:top w:val="none" w:sz="0" w:space="0" w:color="auto"/>
        <w:left w:val="none" w:sz="0" w:space="0" w:color="auto"/>
        <w:bottom w:val="none" w:sz="0" w:space="0" w:color="auto"/>
        <w:right w:val="none" w:sz="0" w:space="0" w:color="auto"/>
      </w:divBdr>
    </w:div>
    <w:div w:id="208791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1CB1A-D72E-4395-A6CC-B11CA03D1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27</Pages>
  <Words>5617</Words>
  <Characters>32019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MEET</dc:creator>
  <cp:keywords/>
  <dc:description/>
  <cp:lastModifiedBy>Valentina</cp:lastModifiedBy>
  <cp:revision>21</cp:revision>
  <cp:lastPrinted>2020-08-27T13:58:00Z</cp:lastPrinted>
  <dcterms:created xsi:type="dcterms:W3CDTF">2021-01-18T09:35:00Z</dcterms:created>
  <dcterms:modified xsi:type="dcterms:W3CDTF">2021-03-10T15:23:00Z</dcterms:modified>
</cp:coreProperties>
</file>