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A0F" w:rsidRPr="00787E10" w:rsidRDefault="00F87747" w:rsidP="00787E10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</w:t>
      </w:r>
      <w:r w:rsidR="00787E1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</w:t>
      </w:r>
      <w:r w:rsidR="000F7907">
        <w:rPr>
          <w:rFonts w:ascii="Times New Roman" w:hAnsi="Times New Roman" w:cs="Times New Roman"/>
          <w:b/>
          <w:bCs/>
          <w:lang w:val="ru-RU"/>
        </w:rPr>
        <w:t>Приложение 2</w:t>
      </w:r>
    </w:p>
    <w:p w:rsidR="00DA1A0F" w:rsidRDefault="00DA1A0F" w:rsidP="00DA1A0F">
      <w:pPr>
        <w:pStyle w:val="2"/>
        <w:spacing w:before="0" w:after="0" w:line="264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DA1A0F" w:rsidRDefault="00DA1A0F" w:rsidP="00DA1A0F">
      <w:pPr>
        <w:spacing w:line="264" w:lineRule="auto"/>
        <w:ind w:firstLine="5040"/>
        <w:rPr>
          <w:rFonts w:cs="Times New Roman"/>
          <w:szCs w:val="20"/>
          <w:lang w:val="ru-RU"/>
        </w:rPr>
      </w:pPr>
      <w:r>
        <w:rPr>
          <w:lang w:val="ru-RU"/>
        </w:rPr>
        <w:t>________________________</w:t>
      </w:r>
    </w:p>
    <w:p w:rsidR="00DA1A0F" w:rsidRDefault="00DA1A0F" w:rsidP="00DA1A0F">
      <w:pPr>
        <w:pStyle w:val="2"/>
        <w:spacing w:before="0" w:after="0" w:line="264" w:lineRule="auto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hAnsi="Times New Roman" w:cs="Times New Roman"/>
          <w:b w:val="0"/>
          <w:i w:val="0"/>
          <w:sz w:val="18"/>
          <w:szCs w:val="18"/>
        </w:rPr>
        <w:t>(</w:t>
      </w:r>
      <w:r w:rsidR="000F7907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Възложител </w:t>
      </w:r>
      <w:r>
        <w:rPr>
          <w:rFonts w:ascii="Times New Roman" w:hAnsi="Times New Roman" w:cs="Times New Roman"/>
          <w:b w:val="0"/>
          <w:i w:val="0"/>
          <w:sz w:val="18"/>
          <w:szCs w:val="18"/>
        </w:rPr>
        <w:t>-</w:t>
      </w:r>
      <w:r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DA1A0F" w:rsidRDefault="00DA1A0F" w:rsidP="00DA1A0F">
      <w:pPr>
        <w:spacing w:line="264" w:lineRule="auto"/>
        <w:ind w:firstLine="5040"/>
        <w:rPr>
          <w:rFonts w:cs="Times New Roman"/>
          <w:szCs w:val="20"/>
          <w:lang w:val="ru-RU"/>
        </w:rPr>
      </w:pPr>
      <w:r>
        <w:rPr>
          <w:lang w:val="ru-RU"/>
        </w:rPr>
        <w:t>________________________</w:t>
      </w:r>
    </w:p>
    <w:p w:rsidR="00DA1A0F" w:rsidRDefault="00DA1A0F" w:rsidP="00DA1A0F">
      <w:pPr>
        <w:spacing w:line="264" w:lineRule="auto"/>
        <w:ind w:left="504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(</w:t>
      </w:r>
      <w:r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>
        <w:rPr>
          <w:sz w:val="18"/>
          <w:szCs w:val="18"/>
          <w:lang w:val="ru-RU"/>
        </w:rPr>
        <w:t>)</w:t>
      </w:r>
    </w:p>
    <w:p w:rsidR="00DA1A0F" w:rsidRDefault="00DA1A0F" w:rsidP="0085400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D4736" w:rsidRDefault="008E3E54" w:rsidP="0085400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ЦЕНОВО ПРЕДЛОЖЕНИЕ </w:t>
      </w:r>
    </w:p>
    <w:p w:rsidR="001D4736" w:rsidRPr="00581E38" w:rsidRDefault="001D4736" w:rsidP="00854009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854009">
        <w:rPr>
          <w:rFonts w:ascii="Times New Roman" w:hAnsi="Times New Roman" w:cs="Times New Roman"/>
        </w:rPr>
        <w:t xml:space="preserve"> </w:t>
      </w:r>
      <w:r w:rsidRPr="00581E38">
        <w:rPr>
          <w:rFonts w:ascii="Times New Roman" w:hAnsi="Times New Roman" w:cs="Times New Roman"/>
        </w:rPr>
        <w:t xml:space="preserve">ЗА ИЗПЪЛНЕНИЕ НА  ПРОЦЕДУРА </w:t>
      </w:r>
    </w:p>
    <w:p w:rsidR="007D20FC" w:rsidRPr="00D0267E" w:rsidRDefault="001D4736" w:rsidP="007D20FC">
      <w:pPr>
        <w:pStyle w:val="firstline"/>
        <w:ind w:firstLine="0"/>
        <w:jc w:val="center"/>
      </w:pPr>
      <w:r w:rsidRPr="00581E38">
        <w:t xml:space="preserve">с предмет: </w:t>
      </w:r>
      <w:r w:rsidR="007D20FC" w:rsidRPr="00D0267E">
        <w:t xml:space="preserve">Логистика и организиране на фокус групи, работни посещения, обучение и конференция по проектно предложение  ACF/122  „Изграждай мостове за промяна“ изпълняван в рамките на </w:t>
      </w:r>
      <w:r w:rsidR="007D20FC" w:rsidRPr="00D0267E">
        <w:rPr>
          <w:sz w:val="23"/>
          <w:szCs w:val="23"/>
        </w:rPr>
        <w:t xml:space="preserve">Фонд „Активни граждани България“ </w:t>
      </w:r>
      <w:r w:rsidR="007D20FC" w:rsidRPr="00D0267E">
        <w:t>, на  ФМ  на ЕИП</w:t>
      </w:r>
      <w:r w:rsidR="007D20FC">
        <w:t xml:space="preserve">         </w:t>
      </w:r>
      <w:r w:rsidR="007D20FC" w:rsidRPr="00D0267E">
        <w:t>2014-2021 г.</w:t>
      </w:r>
    </w:p>
    <w:p w:rsidR="001D4736" w:rsidRPr="00E630C6" w:rsidRDefault="001D4736" w:rsidP="007D20F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D4736" w:rsidRPr="00E630C6" w:rsidRDefault="001D4736" w:rsidP="00854009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D4736" w:rsidRPr="002F6ED1" w:rsidRDefault="001D4736" w:rsidP="00E630C6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D4736" w:rsidRPr="00E630C6" w:rsidRDefault="007D20FC" w:rsidP="00E630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="001D4736" w:rsidRPr="00E630C6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</w:t>
      </w:r>
    </w:p>
    <w:p w:rsidR="001D4736" w:rsidRDefault="001D4736" w:rsidP="00E630C6">
      <w:pPr>
        <w:jc w:val="center"/>
        <w:rPr>
          <w:rFonts w:ascii="Times New Roman" w:hAnsi="Times New Roman" w:cs="Times New Roman"/>
          <w:sz w:val="18"/>
          <w:szCs w:val="18"/>
        </w:rPr>
      </w:pPr>
      <w:r w:rsidRPr="00B22C33">
        <w:rPr>
          <w:rFonts w:ascii="Times New Roman" w:hAnsi="Times New Roman" w:cs="Times New Roman"/>
          <w:sz w:val="18"/>
          <w:szCs w:val="18"/>
        </w:rPr>
        <w:t>(наименование на кандидата)</w:t>
      </w:r>
    </w:p>
    <w:p w:rsidR="001D4736" w:rsidRDefault="001D4736" w:rsidP="00E630C6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D4736" w:rsidRDefault="001D4736" w:rsidP="00E630C6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D4736" w:rsidRDefault="001D4736" w:rsidP="00E630C6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D4736" w:rsidRDefault="001D4736" w:rsidP="00E630C6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D4736" w:rsidRPr="00B22C33" w:rsidRDefault="001D4736" w:rsidP="00E630C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Във връзка с публична покана </w:t>
      </w:r>
      <w:r w:rsidRPr="00C20CD4">
        <w:rPr>
          <w:rFonts w:ascii="Times New Roman" w:hAnsi="Times New Roman" w:cs="Times New Roman"/>
          <w:lang w:val="ru-RU"/>
        </w:rPr>
        <w:t>№</w:t>
      </w:r>
      <w:r>
        <w:rPr>
          <w:rFonts w:ascii="Times New Roman" w:hAnsi="Times New Roman" w:cs="Times New Roman"/>
          <w:lang w:val="ru-RU"/>
        </w:rPr>
        <w:t xml:space="preserve"> 01 от </w:t>
      </w:r>
      <w:r w:rsidRPr="00AD55C2">
        <w:rPr>
          <w:rFonts w:ascii="Times New Roman" w:hAnsi="Times New Roman" w:cs="Times New Roman"/>
          <w:lang w:val="ru-RU"/>
        </w:rPr>
        <w:t>дата</w:t>
      </w:r>
      <w:r w:rsidR="000F7907">
        <w:rPr>
          <w:rFonts w:ascii="Times New Roman" w:hAnsi="Times New Roman" w:cs="Times New Roman"/>
        </w:rPr>
        <w:t>17.</w:t>
      </w:r>
      <w:r w:rsidR="007D20FC">
        <w:rPr>
          <w:rFonts w:ascii="Times New Roman" w:hAnsi="Times New Roman" w:cs="Times New Roman"/>
        </w:rPr>
        <w:t>12</w:t>
      </w:r>
      <w:r w:rsidR="000F7907">
        <w:rPr>
          <w:rFonts w:ascii="Times New Roman" w:hAnsi="Times New Roman" w:cs="Times New Roman"/>
        </w:rPr>
        <w:t>.2019г.</w:t>
      </w:r>
      <w:r w:rsidRPr="00AD55C2">
        <w:rPr>
          <w:rFonts w:ascii="Times New Roman" w:hAnsi="Times New Roman" w:cs="Times New Roman"/>
        </w:rPr>
        <w:t>,</w:t>
      </w:r>
      <w:r w:rsidRPr="00B22C33">
        <w:rPr>
          <w:rFonts w:ascii="Times New Roman" w:hAnsi="Times New Roman" w:cs="Times New Roman"/>
        </w:rPr>
        <w:t xml:space="preserve"> Ви представяме нашата </w:t>
      </w:r>
      <w:r>
        <w:rPr>
          <w:rFonts w:ascii="Times New Roman" w:hAnsi="Times New Roman" w:cs="Times New Roman"/>
        </w:rPr>
        <w:t xml:space="preserve"> ценова  о</w:t>
      </w:r>
      <w:r w:rsidRPr="00B22C33">
        <w:rPr>
          <w:rFonts w:ascii="Times New Roman" w:hAnsi="Times New Roman" w:cs="Times New Roman"/>
        </w:rPr>
        <w:t xml:space="preserve">ферта за участие </w:t>
      </w: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lang w:val="ru-RU"/>
        </w:rPr>
        <w:t xml:space="preserve">избор на изпълнител по чл. </w:t>
      </w:r>
      <w:r>
        <w:rPr>
          <w:rFonts w:ascii="Times New Roman" w:hAnsi="Times New Roman" w:cs="Times New Roman"/>
          <w:lang w:val="en-US"/>
        </w:rPr>
        <w:t xml:space="preserve">8 </w:t>
      </w:r>
      <w:r>
        <w:rPr>
          <w:rFonts w:ascii="Times New Roman" w:hAnsi="Times New Roman" w:cs="Times New Roman"/>
          <w:lang w:val="ru-RU"/>
        </w:rPr>
        <w:t>ал.</w:t>
      </w:r>
      <w:r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 xml:space="preserve">  т.2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от </w:t>
      </w:r>
      <w:r w:rsidRPr="00C20CD4">
        <w:rPr>
          <w:rFonts w:ascii="Times New Roman" w:hAnsi="Times New Roman" w:cs="Times New Roman"/>
          <w:lang w:val="ru-RU"/>
        </w:rPr>
        <w:t xml:space="preserve">Постановление № </w:t>
      </w:r>
      <w:r>
        <w:rPr>
          <w:rFonts w:ascii="Times New Roman" w:hAnsi="Times New Roman" w:cs="Times New Roman"/>
          <w:lang w:val="ru-RU"/>
        </w:rPr>
        <w:t>118 на Министерски</w:t>
      </w:r>
      <w:r w:rsidRPr="00C20CD4">
        <w:rPr>
          <w:rFonts w:ascii="Times New Roman" w:hAnsi="Times New Roman" w:cs="Times New Roman"/>
          <w:lang w:val="ru-RU"/>
        </w:rPr>
        <w:t xml:space="preserve"> съвет от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ru-RU"/>
        </w:rPr>
        <w:t>20 май 2014 </w:t>
      </w:r>
      <w:r w:rsidRPr="00C20CD4">
        <w:rPr>
          <w:rFonts w:ascii="Times New Roman" w:hAnsi="Times New Roman" w:cs="Times New Roman"/>
          <w:lang w:val="ru-RU"/>
        </w:rPr>
        <w:t>г</w:t>
      </w:r>
      <w:r>
        <w:rPr>
          <w:rFonts w:ascii="Times New Roman" w:hAnsi="Times New Roman" w:cs="Times New Roman"/>
          <w:lang w:val="ru-RU"/>
        </w:rPr>
        <w:t>.</w:t>
      </w:r>
      <w:r w:rsidRPr="00B22C33">
        <w:rPr>
          <w:rFonts w:ascii="Times New Roman" w:hAnsi="Times New Roman" w:cs="Times New Roman"/>
        </w:rPr>
        <w:t xml:space="preserve"> с предмет: </w:t>
      </w:r>
    </w:p>
    <w:p w:rsidR="001D4736" w:rsidRPr="008F7489" w:rsidRDefault="001D4736" w:rsidP="00E630C6">
      <w:pPr>
        <w:jc w:val="both"/>
        <w:rPr>
          <w:rFonts w:ascii="Times New Roman" w:hAnsi="Times New Roman" w:cs="Times New Roman"/>
        </w:rPr>
      </w:pPr>
    </w:p>
    <w:p w:rsidR="007D20FC" w:rsidRPr="002E57CF" w:rsidRDefault="007D20FC" w:rsidP="007D20FC">
      <w:pPr>
        <w:pStyle w:val="firstline"/>
        <w:ind w:firstLine="0"/>
      </w:pPr>
      <w:r w:rsidRPr="002E57CF">
        <w:rPr>
          <w:b/>
          <w:bCs/>
        </w:rPr>
        <w:t>„</w:t>
      </w:r>
      <w:r w:rsidRPr="002E57CF">
        <w:t xml:space="preserve">Логистика и организиране на фокус групи, работни посещения, обучение и конференция по проектно предложение  ACF/122  „Изграждай мостове за промяна“ изпълняван в рамките на Фонд „Активни граждани България“ , на  ФМ  на ЕИП2014-2021 г.   </w:t>
      </w:r>
    </w:p>
    <w:p w:rsidR="001D4736" w:rsidRPr="009056B9" w:rsidRDefault="001D4736" w:rsidP="00E630C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Предлагаме следното ценово предложение:</w:t>
      </w:r>
    </w:p>
    <w:p w:rsidR="009056B9" w:rsidRPr="009056B9" w:rsidRDefault="009056B9" w:rsidP="00E630C6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345"/>
        <w:gridCol w:w="1276"/>
        <w:gridCol w:w="850"/>
        <w:gridCol w:w="851"/>
        <w:gridCol w:w="851"/>
      </w:tblGrid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9056B9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position w:val="8"/>
              </w:rPr>
              <w:t>Описание на услугите</w:t>
            </w:r>
          </w:p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К-во /бр./</w:t>
            </w:r>
          </w:p>
        </w:tc>
        <w:tc>
          <w:tcPr>
            <w:tcW w:w="851" w:type="dxa"/>
          </w:tcPr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Единична цена в лева без ДДС</w:t>
            </w:r>
          </w:p>
        </w:tc>
        <w:tc>
          <w:tcPr>
            <w:tcW w:w="851" w:type="dxa"/>
          </w:tcPr>
          <w:p w:rsidR="009056B9" w:rsidRPr="009056B9" w:rsidRDefault="009056B9" w:rsidP="009056B9">
            <w:pPr>
              <w:jc w:val="center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Общо цена в лева без ДДС</w:t>
            </w: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471" w:type="dxa"/>
            <w:gridSpan w:val="3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lang w:eastAsia="ar-SA"/>
              </w:rPr>
              <w:t>Логистика и организиране на фокус групи в България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Наем зала, мултимедия, екран, високо скоростен интернет (</w:t>
            </w:r>
            <w:r w:rsidR="000F7907" w:rsidRPr="002D6DF0">
              <w:rPr>
                <w:rFonts w:ascii="Times New Roman" w:hAnsi="Times New Roman"/>
                <w:lang w:eastAsia="ar-SA"/>
              </w:rPr>
              <w:t xml:space="preserve">София , Пазарджик, Ямбол, Ловеч,  Габрово и  Шумен </w:t>
            </w:r>
            <w:r w:rsidRPr="009056B9">
              <w:rPr>
                <w:rFonts w:ascii="Times New Roman" w:hAnsi="Times New Roman" w:cs="Times New Roman"/>
              </w:rPr>
              <w:t>– до 20 участника)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ден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 xml:space="preserve">Кетъринг – 6 кафе паузи / по 17 </w:t>
            </w:r>
            <w:r w:rsidRPr="009056B9">
              <w:rPr>
                <w:rFonts w:ascii="Times New Roman" w:hAnsi="Times New Roman" w:cs="Times New Roman"/>
              </w:rPr>
              <w:lastRenderedPageBreak/>
              <w:t>участника средно във фокус група/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lastRenderedPageBreak/>
              <w:t xml:space="preserve">Брой </w:t>
            </w:r>
            <w:r w:rsidRPr="009056B9">
              <w:rPr>
                <w:rFonts w:ascii="Times New Roman" w:hAnsi="Times New Roman" w:cs="Times New Roman"/>
              </w:rPr>
              <w:lastRenderedPageBreak/>
              <w:t>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lastRenderedPageBreak/>
              <w:t>1.3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– модератор и фасилитатор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471" w:type="dxa"/>
            <w:gridSpan w:val="3"/>
            <w:shd w:val="clear" w:color="auto" w:fill="auto"/>
          </w:tcPr>
          <w:p w:rsidR="009056B9" w:rsidRPr="009056B9" w:rsidRDefault="009056B9" w:rsidP="00225616">
            <w:pPr>
              <w:tabs>
                <w:tab w:val="center" w:pos="4153"/>
                <w:tab w:val="right" w:pos="8306"/>
              </w:tabs>
              <w:suppressAutoHyphens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9056B9">
              <w:rPr>
                <w:rFonts w:ascii="Times New Roman" w:hAnsi="Times New Roman" w:cs="Times New Roman"/>
                <w:b/>
                <w:lang w:eastAsia="ar-SA"/>
              </w:rPr>
              <w:t xml:space="preserve">Логистика и организиране на обучение по Програма за активно </w:t>
            </w:r>
            <w:r w:rsidRPr="009056B9">
              <w:rPr>
                <w:rFonts w:ascii="Times New Roman" w:eastAsia="Calibri" w:hAnsi="Times New Roman" w:cs="Times New Roman"/>
                <w:b/>
                <w:lang w:eastAsia="ar-SA"/>
              </w:rPr>
              <w:t>включване и развитие на застъпнически умения – 3 модула по 3  дни в гр. Велико Търново</w:t>
            </w:r>
          </w:p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tabs>
                <w:tab w:val="center" w:pos="4153"/>
                <w:tab w:val="right" w:pos="8306"/>
              </w:tabs>
              <w:suppressAutoHyphens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tabs>
                <w:tab w:val="center" w:pos="4153"/>
                <w:tab w:val="right" w:pos="8306"/>
              </w:tabs>
              <w:suppressAutoHyphens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Наем зала, мултимедия, екра</w:t>
            </w:r>
            <w:r w:rsidR="0090770C">
              <w:rPr>
                <w:rFonts w:ascii="Times New Roman" w:hAnsi="Times New Roman" w:cs="Times New Roman"/>
              </w:rPr>
              <w:t>н, високо скоростен интернет (20</w:t>
            </w:r>
            <w:r w:rsidRPr="009056B9">
              <w:rPr>
                <w:rFonts w:ascii="Times New Roman" w:hAnsi="Times New Roman" w:cs="Times New Roman"/>
              </w:rPr>
              <w:t xml:space="preserve"> обучаеми)</w:t>
            </w:r>
            <w:r w:rsidRPr="009056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56B9">
              <w:rPr>
                <w:rFonts w:ascii="Times New Roman" w:hAnsi="Times New Roman" w:cs="Times New Roman"/>
              </w:rPr>
              <w:t>голяма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ден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770C" w:rsidP="0022561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Наем  на 2 малки зали мултимедия, екран,  флипчарт, високо скоростен интернет по 3 дни(10 обучаеми)</w:t>
            </w:r>
            <w:r w:rsidRPr="009056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056B9">
              <w:rPr>
                <w:rFonts w:ascii="Times New Roman" w:hAnsi="Times New Roman" w:cs="Times New Roman"/>
              </w:rPr>
              <w:t>за работа по групи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ден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770C" w:rsidP="0022561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Кетъринг – 6 кафе паузи</w:t>
            </w:r>
            <w:r w:rsidR="00617E1F">
              <w:rPr>
                <w:rFonts w:ascii="Times New Roman" w:hAnsi="Times New Roman" w:cs="Times New Roman"/>
              </w:rPr>
              <w:t xml:space="preserve">  </w:t>
            </w:r>
            <w:r w:rsidR="00617E1F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="00617E1F">
              <w:rPr>
                <w:rFonts w:ascii="Times New Roman" w:hAnsi="Times New Roman" w:cs="Times New Roman"/>
              </w:rPr>
              <w:t xml:space="preserve">по 2 кафе паузи на модул  / по 26 участника на кафе пауза 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Изхранване участн</w:t>
            </w:r>
            <w:r w:rsidR="00617E1F">
              <w:rPr>
                <w:rFonts w:ascii="Times New Roman" w:hAnsi="Times New Roman" w:cs="Times New Roman"/>
              </w:rPr>
              <w:t>ици и екип (обяд и вечеря) за 26</w:t>
            </w:r>
            <w:r w:rsidRPr="009056B9">
              <w:rPr>
                <w:rFonts w:ascii="Times New Roman" w:hAnsi="Times New Roman" w:cs="Times New Roman"/>
              </w:rPr>
              <w:t xml:space="preserve"> участника за 3 дни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на 18 участника + 2 модератори + 2 лектори + 2 експерти за 3 дни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на 2-ма лектори от Норвегия за 3 нощувки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770C" w:rsidP="0022561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3*4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471" w:type="dxa"/>
            <w:gridSpan w:val="3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Логистика и организиране на среща на Мрежата на завършилите Програмата за активно гражданско включване – 2  дни в гр. София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Наем , мултимедия, екран, високо скоростен интернет (за 40 участника)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ден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3.2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Кетъринг – 2 кафе паузи / по 38 участника/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Изхранване участници и екип (2 обяда и 1 вечеря) за 38 участника за 2 дни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3</w:t>
            </w:r>
            <w:r w:rsidR="0090770C">
              <w:rPr>
                <w:rFonts w:ascii="Times New Roman" w:hAnsi="Times New Roman" w:cs="Times New Roman"/>
              </w:rPr>
              <w:t>/4</w:t>
            </w:r>
            <w:r w:rsidRPr="009056B9">
              <w:rPr>
                <w:rFonts w:ascii="Times New Roman" w:hAnsi="Times New Roman" w:cs="Times New Roman"/>
              </w:rPr>
              <w:t>*38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3.4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 xml:space="preserve">Хотелско настаняване на 38 участника 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471" w:type="dxa"/>
            <w:gridSpan w:val="3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Логистика и организиране на обучително пътуване в Норвегия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4.1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за 4 участника + 1 експерт + 1 преводач за 4 нощувки в гр. Осло в хотел в близост до спирка на обществен транспорт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471" w:type="dxa"/>
            <w:gridSpan w:val="3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 xml:space="preserve">Логистика и организиране на Конференция за начини на </w:t>
            </w:r>
            <w:r w:rsidRPr="009056B9">
              <w:rPr>
                <w:rFonts w:ascii="Times New Roman" w:hAnsi="Times New Roman" w:cs="Times New Roman"/>
                <w:b/>
              </w:rPr>
              <w:lastRenderedPageBreak/>
              <w:t>въздействие на уязвимите групи върху политиките в общността в гр. София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lastRenderedPageBreak/>
              <w:t>5.1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tabs>
                <w:tab w:val="left" w:pos="1335"/>
              </w:tabs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 xml:space="preserve">Наем зала, мултимедия, екран, високо </w:t>
            </w:r>
            <w:r w:rsidR="0090770C">
              <w:rPr>
                <w:rFonts w:ascii="Times New Roman" w:hAnsi="Times New Roman" w:cs="Times New Roman"/>
              </w:rPr>
              <w:t>скоростен интернет (София, до 40</w:t>
            </w:r>
            <w:bookmarkStart w:id="0" w:name="_GoBack"/>
            <w:bookmarkEnd w:id="0"/>
            <w:r w:rsidRPr="009056B9">
              <w:rPr>
                <w:rFonts w:ascii="Times New Roman" w:hAnsi="Times New Roman" w:cs="Times New Roman"/>
              </w:rPr>
              <w:t xml:space="preserve"> участника)</w:t>
            </w:r>
            <w:r w:rsidRPr="009056B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ден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5.2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Кетъринг – 2 кафе паузи / за 35 участника /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5.3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Изхранване участниците в конференцията (обяд ) за 35 участника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Брой участници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5.4</w:t>
            </w:r>
          </w:p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на 35 участника в конференцията – 1 ден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9056B9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  <w:r w:rsidRPr="009056B9">
              <w:rPr>
                <w:rFonts w:ascii="Times New Roman" w:hAnsi="Times New Roman" w:cs="Times New Roman"/>
                <w:b/>
              </w:rPr>
              <w:t>5.5</w:t>
            </w: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Хотелско настаняване на 2-ма лектори от Норвегия за 2 нощувки</w:t>
            </w:r>
          </w:p>
        </w:tc>
        <w:tc>
          <w:tcPr>
            <w:tcW w:w="1276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</w:rPr>
              <w:t>нощувка</w:t>
            </w:r>
          </w:p>
        </w:tc>
        <w:tc>
          <w:tcPr>
            <w:tcW w:w="850" w:type="dxa"/>
            <w:shd w:val="clear" w:color="auto" w:fill="auto"/>
          </w:tcPr>
          <w:p w:rsidR="009056B9" w:rsidRPr="009056B9" w:rsidRDefault="0090770C" w:rsidP="0022561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3*4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056B9" w:rsidRPr="009056B9" w:rsidTr="003D7A2E">
        <w:tc>
          <w:tcPr>
            <w:tcW w:w="900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45" w:type="dxa"/>
            <w:shd w:val="clear" w:color="auto" w:fill="auto"/>
          </w:tcPr>
          <w:p w:rsidR="009056B9" w:rsidRPr="009056B9" w:rsidRDefault="009056B9" w:rsidP="00225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  <w:r w:rsidRPr="009056B9">
              <w:rPr>
                <w:rFonts w:ascii="Times New Roman" w:hAnsi="Times New Roman" w:cs="Times New Roman"/>
                <w:b/>
                <w:bCs/>
              </w:rPr>
              <w:t>Обща стойност</w:t>
            </w: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056B9" w:rsidRPr="009056B9" w:rsidRDefault="009056B9" w:rsidP="0022561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056B9" w:rsidRPr="009056B9" w:rsidRDefault="009056B9" w:rsidP="00DA1A0F">
      <w:pPr>
        <w:spacing w:line="264" w:lineRule="auto"/>
        <w:ind w:firstLine="720"/>
        <w:jc w:val="both"/>
        <w:rPr>
          <w:rFonts w:ascii="Times New Roman" w:hAnsi="Times New Roman" w:cs="Times New Roman"/>
          <w:color w:val="000000"/>
          <w:position w:val="8"/>
        </w:rPr>
      </w:pPr>
    </w:p>
    <w:p w:rsidR="009056B9" w:rsidRPr="009056B9" w:rsidRDefault="009056B9" w:rsidP="00DA1A0F">
      <w:pPr>
        <w:spacing w:line="264" w:lineRule="auto"/>
        <w:ind w:firstLine="720"/>
        <w:jc w:val="both"/>
        <w:rPr>
          <w:rFonts w:ascii="Times New Roman" w:hAnsi="Times New Roman" w:cs="Times New Roman"/>
          <w:color w:val="000000"/>
          <w:position w:val="8"/>
        </w:rPr>
      </w:pPr>
    </w:p>
    <w:p w:rsidR="009056B9" w:rsidRDefault="009056B9" w:rsidP="0090770C">
      <w:pPr>
        <w:spacing w:line="264" w:lineRule="auto"/>
        <w:jc w:val="both"/>
        <w:rPr>
          <w:rFonts w:ascii="Times New Roman" w:hAnsi="Times New Roman"/>
          <w:color w:val="000000"/>
          <w:position w:val="8"/>
        </w:rPr>
      </w:pPr>
    </w:p>
    <w:p w:rsidR="00DA1A0F" w:rsidRDefault="00DA1A0F" w:rsidP="00DA1A0F">
      <w:pPr>
        <w:spacing w:line="264" w:lineRule="auto"/>
        <w:ind w:firstLine="720"/>
        <w:jc w:val="both"/>
        <w:rPr>
          <w:rFonts w:ascii="Times New Roman" w:hAnsi="Times New Roman" w:cs="Times New Roman"/>
          <w:color w:val="000000"/>
          <w:position w:val="8"/>
        </w:rPr>
      </w:pPr>
      <w:r>
        <w:rPr>
          <w:rFonts w:ascii="Times New Roman" w:hAnsi="Times New Roman"/>
          <w:color w:val="000000"/>
          <w:position w:val="8"/>
        </w:rPr>
        <w:t>Декларираме, че в ценовото предложение сме включили всички разходи, свързани с качественото изпълнение на предмета на процедурата в описания вид и обхват.</w:t>
      </w:r>
    </w:p>
    <w:p w:rsidR="001D4736" w:rsidRPr="000E2992" w:rsidRDefault="001D4736" w:rsidP="00DA1A0F">
      <w:pPr>
        <w:spacing w:before="120"/>
        <w:jc w:val="both"/>
        <w:rPr>
          <w:rFonts w:ascii="Times New Roman" w:hAnsi="Times New Roman" w:cs="Times New Roman"/>
          <w:color w:val="000000"/>
          <w:position w:val="8"/>
        </w:rPr>
      </w:pPr>
      <w:r w:rsidRPr="000E2992">
        <w:rPr>
          <w:rFonts w:ascii="Times New Roman" w:hAnsi="Times New Roman" w:cs="Times New Roman"/>
          <w:color w:val="000000"/>
          <w:position w:val="8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:rsidR="001D4736" w:rsidRPr="000E2992" w:rsidRDefault="001D4736" w:rsidP="00E630C6">
      <w:pPr>
        <w:ind w:left="360"/>
        <w:rPr>
          <w:rFonts w:ascii="Times New Roman" w:hAnsi="Times New Roman" w:cs="Times New Roman"/>
          <w:lang w:val="ru-RU"/>
        </w:rPr>
      </w:pPr>
    </w:p>
    <w:p w:rsidR="001D4736" w:rsidRPr="000E2992" w:rsidRDefault="001D4736" w:rsidP="00E630C6">
      <w:pPr>
        <w:ind w:firstLine="720"/>
        <w:jc w:val="both"/>
        <w:rPr>
          <w:rFonts w:ascii="Times New Roman" w:hAnsi="Times New Roman" w:cs="Times New Roman"/>
          <w:color w:val="000000"/>
          <w:position w:val="8"/>
        </w:rPr>
      </w:pPr>
      <w:r w:rsidRPr="000E2992">
        <w:rPr>
          <w:rFonts w:ascii="Times New Roman" w:hAnsi="Times New Roman" w:cs="Times New Roman"/>
          <w:color w:val="000000"/>
          <w:position w:val="8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 </w:t>
      </w:r>
    </w:p>
    <w:p w:rsidR="001D4736" w:rsidRPr="000E2992" w:rsidRDefault="001D4736" w:rsidP="00E630C6">
      <w:pPr>
        <w:ind w:firstLine="720"/>
        <w:jc w:val="both"/>
        <w:rPr>
          <w:rFonts w:ascii="Times New Roman" w:hAnsi="Times New Roman" w:cs="Times New Roman"/>
          <w:color w:val="000000"/>
          <w:position w:val="8"/>
        </w:rPr>
      </w:pPr>
    </w:p>
    <w:p w:rsidR="001D4736" w:rsidRPr="000E2992" w:rsidRDefault="001D4736" w:rsidP="0090770C">
      <w:pPr>
        <w:spacing w:line="360" w:lineRule="auto"/>
        <w:ind w:left="357"/>
        <w:rPr>
          <w:rFonts w:ascii="Times New Roman" w:hAnsi="Times New Roman" w:cs="Times New Roman"/>
          <w:color w:val="000000"/>
          <w:position w:val="8"/>
        </w:rPr>
      </w:pPr>
      <w:r w:rsidRPr="000E2992">
        <w:rPr>
          <w:rFonts w:ascii="Times New Roman" w:hAnsi="Times New Roman" w:cs="Times New Roman"/>
          <w:b/>
          <w:bCs/>
        </w:rPr>
        <w:t>Цифром:__________________ лв. без ДДС Словом:__________________________________</w:t>
      </w:r>
    </w:p>
    <w:p w:rsidR="001D4736" w:rsidRPr="000E2992" w:rsidRDefault="001D4736" w:rsidP="00DA1A0F">
      <w:pPr>
        <w:jc w:val="both"/>
        <w:rPr>
          <w:rFonts w:ascii="Times New Roman" w:hAnsi="Times New Roman" w:cs="Times New Roman"/>
          <w:lang w:val="en-US"/>
        </w:rPr>
      </w:pPr>
    </w:p>
    <w:p w:rsidR="001D4736" w:rsidRPr="000E2992" w:rsidRDefault="001D4736" w:rsidP="00E630C6">
      <w:pPr>
        <w:ind w:firstLine="708"/>
        <w:jc w:val="both"/>
        <w:rPr>
          <w:rFonts w:ascii="Times New Roman" w:hAnsi="Times New Roman" w:cs="Times New Roman"/>
        </w:rPr>
      </w:pPr>
      <w:r w:rsidRPr="000E2992">
        <w:rPr>
          <w:rFonts w:ascii="Times New Roman" w:hAnsi="Times New Roman" w:cs="Times New Roman"/>
        </w:rPr>
        <w:t>При несъответствие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цена на офертата.</w:t>
      </w:r>
    </w:p>
    <w:p w:rsidR="001D4736" w:rsidRPr="000E2992" w:rsidRDefault="001D4736" w:rsidP="00E630C6">
      <w:pPr>
        <w:jc w:val="both"/>
        <w:rPr>
          <w:rFonts w:ascii="Times New Roman" w:hAnsi="Times New Roman" w:cs="Times New Roman"/>
        </w:rPr>
      </w:pPr>
    </w:p>
    <w:p w:rsidR="001D4736" w:rsidRPr="00DA1A0F" w:rsidRDefault="001D4736" w:rsidP="00DA1A0F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AD55C2">
        <w:rPr>
          <w:rFonts w:ascii="Times New Roman" w:hAnsi="Times New Roman" w:cs="Times New Roman"/>
          <w:b/>
          <w:bCs/>
        </w:rPr>
        <w:t>При несъответствие между сумата, написана с цифри и тази, написана с думи, важи сумата, написана с думи.</w:t>
      </w:r>
    </w:p>
    <w:p w:rsidR="00DA1A0F" w:rsidRDefault="00DA1A0F" w:rsidP="00E630C6">
      <w:pPr>
        <w:rPr>
          <w:rFonts w:ascii="Times New Roman" w:hAnsi="Times New Roman" w:cs="Times New Roman"/>
          <w:color w:val="000000"/>
        </w:rPr>
      </w:pPr>
    </w:p>
    <w:p w:rsidR="001D4736" w:rsidRPr="00DA1A0F" w:rsidRDefault="00DA1A0F" w:rsidP="00E630C6">
      <w:pPr>
        <w:rPr>
          <w:rFonts w:ascii="Times New Roman" w:hAnsi="Times New Roman" w:cs="Times New Roman"/>
          <w:color w:val="000000"/>
        </w:rPr>
      </w:pPr>
      <w:r w:rsidRPr="00DA1A0F">
        <w:rPr>
          <w:rFonts w:ascii="Times New Roman" w:hAnsi="Times New Roman" w:cs="Times New Roman"/>
          <w:color w:val="000000"/>
        </w:rPr>
        <w:t>дата</w:t>
      </w:r>
      <w:r w:rsidR="001D4736" w:rsidRPr="00DA1A0F">
        <w:rPr>
          <w:rFonts w:ascii="Times New Roman" w:hAnsi="Times New Roman" w:cs="Times New Roman"/>
          <w:color w:val="000000"/>
        </w:rPr>
        <w:t>: _____________ г.</w:t>
      </w:r>
      <w:r w:rsidR="001D4736" w:rsidRPr="00DA1A0F">
        <w:rPr>
          <w:rFonts w:ascii="Times New Roman" w:hAnsi="Times New Roman" w:cs="Times New Roman"/>
          <w:color w:val="000000"/>
        </w:rPr>
        <w:tab/>
      </w:r>
      <w:r w:rsidR="001D4736" w:rsidRPr="00DA1A0F">
        <w:rPr>
          <w:rFonts w:ascii="Times New Roman" w:hAnsi="Times New Roman" w:cs="Times New Roman"/>
          <w:color w:val="000000"/>
        </w:rPr>
        <w:tab/>
      </w:r>
      <w:r w:rsidR="001D4736" w:rsidRPr="00DA1A0F">
        <w:rPr>
          <w:rFonts w:ascii="Times New Roman" w:hAnsi="Times New Roman" w:cs="Times New Roman"/>
          <w:color w:val="000000"/>
        </w:rPr>
        <w:tab/>
      </w:r>
      <w:r w:rsidRPr="00DA1A0F">
        <w:rPr>
          <w:rFonts w:ascii="Times New Roman" w:hAnsi="Times New Roman" w:cs="Times New Roman"/>
          <w:color w:val="000000"/>
        </w:rPr>
        <w:t xml:space="preserve">подпис и печат </w:t>
      </w:r>
      <w:r w:rsidR="001D4736" w:rsidRPr="00DA1A0F">
        <w:rPr>
          <w:rFonts w:ascii="Times New Roman" w:hAnsi="Times New Roman" w:cs="Times New Roman"/>
          <w:color w:val="000000"/>
        </w:rPr>
        <w:t>:______________________</w:t>
      </w:r>
    </w:p>
    <w:p w:rsidR="001D4736" w:rsidRPr="00DA1A0F" w:rsidRDefault="001D4736" w:rsidP="00E630C6">
      <w:pPr>
        <w:ind w:firstLine="4320"/>
        <w:rPr>
          <w:rFonts w:ascii="Times New Roman" w:hAnsi="Times New Roman" w:cs="Times New Roman"/>
        </w:rPr>
      </w:pPr>
      <w:r w:rsidRPr="00DA1A0F">
        <w:rPr>
          <w:rFonts w:ascii="Times New Roman" w:hAnsi="Times New Roman" w:cs="Times New Roman"/>
        </w:rPr>
        <w:t>_____________________________________</w:t>
      </w:r>
    </w:p>
    <w:p w:rsidR="001D4736" w:rsidRPr="00DA1A0F" w:rsidRDefault="001D4736" w:rsidP="00E630C6">
      <w:pPr>
        <w:ind w:firstLine="4320"/>
        <w:rPr>
          <w:rFonts w:ascii="Times New Roman" w:hAnsi="Times New Roman" w:cs="Times New Roman"/>
          <w:color w:val="000000"/>
        </w:rPr>
      </w:pPr>
      <w:r w:rsidRPr="00DA1A0F">
        <w:rPr>
          <w:rFonts w:ascii="Times New Roman" w:hAnsi="Times New Roman" w:cs="Times New Roman"/>
        </w:rPr>
        <w:t xml:space="preserve">                    (име и фамилия)</w:t>
      </w:r>
    </w:p>
    <w:p w:rsidR="001D4736" w:rsidRPr="00DA1A0F" w:rsidRDefault="001D4736" w:rsidP="00E630C6">
      <w:pPr>
        <w:ind w:firstLine="4320"/>
        <w:rPr>
          <w:rFonts w:ascii="Times New Roman" w:hAnsi="Times New Roman" w:cs="Times New Roman"/>
        </w:rPr>
      </w:pPr>
      <w:r w:rsidRPr="00DA1A0F">
        <w:rPr>
          <w:rFonts w:ascii="Times New Roman" w:hAnsi="Times New Roman" w:cs="Times New Roman"/>
        </w:rPr>
        <w:lastRenderedPageBreak/>
        <w:t>_______________________________________</w:t>
      </w:r>
    </w:p>
    <w:p w:rsidR="001D4736" w:rsidRPr="00DA1A0F" w:rsidRDefault="001D4736" w:rsidP="00E630C6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A1A0F">
        <w:rPr>
          <w:rFonts w:ascii="Times New Roman" w:hAnsi="Times New Roman" w:cs="Times New Roman"/>
        </w:rPr>
        <w:t xml:space="preserve">                                                                            (длъжност на представляващия кандидата)</w:t>
      </w:r>
    </w:p>
    <w:p w:rsidR="001D4736" w:rsidRPr="00DA1A0F" w:rsidRDefault="001D4736" w:rsidP="00E630C6">
      <w:pPr>
        <w:tabs>
          <w:tab w:val="left" w:pos="7845"/>
        </w:tabs>
        <w:rPr>
          <w:rFonts w:ascii="Times New Roman" w:hAnsi="Times New Roman" w:cs="Times New Roman"/>
        </w:rPr>
      </w:pPr>
    </w:p>
    <w:p w:rsidR="001D4736" w:rsidRPr="000E2992" w:rsidRDefault="001D4736" w:rsidP="00E630C6">
      <w:pPr>
        <w:rPr>
          <w:rFonts w:ascii="Times New Roman" w:hAnsi="Times New Roman" w:cs="Times New Roman"/>
        </w:rPr>
      </w:pPr>
    </w:p>
    <w:p w:rsidR="001D4736" w:rsidRPr="000E2992" w:rsidRDefault="001D4736">
      <w:pPr>
        <w:rPr>
          <w:rFonts w:ascii="Times New Roman" w:hAnsi="Times New Roman" w:cs="Times New Roman"/>
        </w:rPr>
      </w:pPr>
    </w:p>
    <w:sectPr w:rsidR="001D4736" w:rsidRPr="000E2992" w:rsidSect="00AE16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EC0" w:rsidRDefault="00950EC0" w:rsidP="00027C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0EC0" w:rsidRDefault="00950EC0" w:rsidP="00027C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CF" w:rsidRDefault="002E57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A0F" w:rsidRDefault="00DA1A0F" w:rsidP="00DA1A0F">
    <w:pPr>
      <w:pStyle w:val="a6"/>
      <w:pBdr>
        <w:bottom w:val="single" w:sz="6" w:space="1" w:color="auto"/>
      </w:pBdr>
    </w:pPr>
  </w:p>
  <w:p w:rsidR="001D4736" w:rsidRPr="00DA1A0F" w:rsidRDefault="00DA1A0F" w:rsidP="00DA1A0F">
    <w:pPr>
      <w:pStyle w:val="Default"/>
      <w:jc w:val="center"/>
      <w:rPr>
        <w:i/>
      </w:rPr>
    </w:pPr>
    <w:r w:rsidRPr="00FC0664">
      <w:rPr>
        <w:i/>
      </w:rPr>
      <w:t xml:space="preserve">Проект „ Изграждай мостове за промяна“ се осъществява с финансовата подкрепа на Фонд „ Активни граждани България “  </w:t>
    </w:r>
    <w:r w:rsidRPr="00FC0664">
      <w:rPr>
        <w:i/>
        <w:iCs/>
      </w:rPr>
      <w:t>по ФМ на ЕИП 2014-2021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CF" w:rsidRDefault="002E57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EC0" w:rsidRDefault="00950EC0" w:rsidP="00027C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50EC0" w:rsidRDefault="00950EC0" w:rsidP="00027C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CF" w:rsidRDefault="002E57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47" w:rsidRPr="00F746B2" w:rsidRDefault="00950EC0" w:rsidP="00F87747">
    <w:pPr>
      <w:pStyle w:val="a4"/>
      <w:rPr>
        <w:lang w:val="en-US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style="width:122.25pt;height:61.5pt;visibility:visible">
          <v:imagedata r:id="rId1" o:title="Active-citizens-fund"/>
        </v:shape>
      </w:pict>
    </w:r>
    <w:r w:rsidR="00F87747" w:rsidRPr="00F12BE6">
      <w:rPr>
        <w:lang w:val="en-US"/>
      </w:rPr>
      <w:t xml:space="preserve">       </w:t>
    </w:r>
    <w:r w:rsidR="00F87747">
      <w:t xml:space="preserve">                         </w:t>
    </w:r>
    <w:r>
      <w:rPr>
        <w:noProof/>
        <w:lang w:eastAsia="bg-BG"/>
      </w:rPr>
      <w:pict>
        <v:shape id="Картина 1" o:spid="_x0000_i1026" type="#_x0000_t75" style="width:90.75pt;height:59.25pt;visibility:visible">
          <v:imagedata r:id="rId2" o:title="logo_Spaska-1"/>
        </v:shape>
      </w:pict>
    </w:r>
    <w:r w:rsidR="00F87747">
      <w:t xml:space="preserve">                          </w:t>
    </w:r>
    <w:r w:rsidR="00F87747" w:rsidRPr="00F12BE6">
      <w:rPr>
        <w:lang w:val="en-US"/>
      </w:rPr>
      <w:t xml:space="preserve">                                                                                       </w:t>
    </w:r>
    <w:r w:rsidR="00F87747">
      <w:rPr>
        <w:lang w:val="en-US"/>
      </w:rPr>
      <w:t xml:space="preserve">  </w:t>
    </w:r>
  </w:p>
  <w:p w:rsidR="00F87747" w:rsidRDefault="00F87747" w:rsidP="00F87747">
    <w:pPr>
      <w:pStyle w:val="a4"/>
      <w:jc w:val="center"/>
      <w:rPr>
        <w:rFonts w:ascii="Times New Roman" w:hAnsi="Times New Roman"/>
        <w:i/>
      </w:rPr>
    </w:pPr>
    <w:r w:rsidRPr="00F12BE6">
      <w:rPr>
        <w:rFonts w:ascii="Times New Roman" w:hAnsi="Times New Roman"/>
        <w:i/>
      </w:rPr>
      <w:t>Проект „ Изграждай мостове за промяна“</w:t>
    </w:r>
  </w:p>
  <w:p w:rsidR="001D4736" w:rsidRPr="00F87747" w:rsidRDefault="00F87747" w:rsidP="00F87747">
    <w:pPr>
      <w:pStyle w:val="a4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––––––––––––––––––––––––––––––––––––––––––––––––––––––––––––––––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7CF" w:rsidRDefault="002E57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12DF"/>
    <w:multiLevelType w:val="hybridMultilevel"/>
    <w:tmpl w:val="3B0227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90B96"/>
    <w:multiLevelType w:val="multilevel"/>
    <w:tmpl w:val="E15A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6D06FDC"/>
    <w:multiLevelType w:val="hybridMultilevel"/>
    <w:tmpl w:val="3B0227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6F5"/>
    <w:rsid w:val="00027C4C"/>
    <w:rsid w:val="00036848"/>
    <w:rsid w:val="000E2992"/>
    <w:rsid w:val="000F7907"/>
    <w:rsid w:val="00163009"/>
    <w:rsid w:val="001D4736"/>
    <w:rsid w:val="001E17D1"/>
    <w:rsid w:val="002A2531"/>
    <w:rsid w:val="002E57CF"/>
    <w:rsid w:val="002F6ED1"/>
    <w:rsid w:val="0041138B"/>
    <w:rsid w:val="005642FC"/>
    <w:rsid w:val="00581E38"/>
    <w:rsid w:val="00617E1F"/>
    <w:rsid w:val="00711D33"/>
    <w:rsid w:val="00787E10"/>
    <w:rsid w:val="007D20FC"/>
    <w:rsid w:val="00854009"/>
    <w:rsid w:val="008C1694"/>
    <w:rsid w:val="008E3E54"/>
    <w:rsid w:val="008F7489"/>
    <w:rsid w:val="009056B9"/>
    <w:rsid w:val="0090770C"/>
    <w:rsid w:val="00940D84"/>
    <w:rsid w:val="00950EC0"/>
    <w:rsid w:val="009665E6"/>
    <w:rsid w:val="00993C0D"/>
    <w:rsid w:val="009C25C5"/>
    <w:rsid w:val="00A02DB5"/>
    <w:rsid w:val="00AD55C2"/>
    <w:rsid w:val="00AE16F5"/>
    <w:rsid w:val="00B22C33"/>
    <w:rsid w:val="00C07584"/>
    <w:rsid w:val="00C20CD4"/>
    <w:rsid w:val="00DA1A0F"/>
    <w:rsid w:val="00E630C6"/>
    <w:rsid w:val="00F236F5"/>
    <w:rsid w:val="00F8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0B65C10-FB83-4045-B83C-E1947AA8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C6"/>
    <w:rPr>
      <w:rFonts w:ascii="HebarU" w:eastAsia="Times New Roman" w:hAnsi="HebarU" w:cs="HebarU"/>
      <w:sz w:val="24"/>
      <w:szCs w:val="24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A1A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30C6"/>
    <w:pPr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027C4C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locked/>
    <w:rsid w:val="00027C4C"/>
    <w:rPr>
      <w:rFonts w:ascii="HebarU" w:hAnsi="HebarU" w:cs="HebarU"/>
      <w:sz w:val="20"/>
      <w:szCs w:val="20"/>
    </w:rPr>
  </w:style>
  <w:style w:type="paragraph" w:styleId="a6">
    <w:name w:val="footer"/>
    <w:basedOn w:val="a"/>
    <w:link w:val="a7"/>
    <w:uiPriority w:val="99"/>
    <w:rsid w:val="00027C4C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locked/>
    <w:rsid w:val="00027C4C"/>
    <w:rPr>
      <w:rFonts w:ascii="HebarU" w:hAnsi="HebarU" w:cs="HebarU"/>
      <w:sz w:val="20"/>
      <w:szCs w:val="20"/>
    </w:rPr>
  </w:style>
  <w:style w:type="paragraph" w:customStyle="1" w:styleId="firstline">
    <w:name w:val="firstline"/>
    <w:basedOn w:val="a"/>
    <w:rsid w:val="007D20FC"/>
    <w:pPr>
      <w:spacing w:line="240" w:lineRule="atLeast"/>
      <w:ind w:firstLine="640"/>
      <w:jc w:val="both"/>
    </w:pPr>
    <w:rPr>
      <w:rFonts w:ascii="Times New Roman" w:hAnsi="Times New Roman" w:cs="Times New Roman"/>
      <w:color w:val="000000"/>
      <w:lang w:eastAsia="bg-BG"/>
    </w:rPr>
  </w:style>
  <w:style w:type="character" w:customStyle="1" w:styleId="20">
    <w:name w:val="Заглавие 2 Знак"/>
    <w:link w:val="2"/>
    <w:semiHidden/>
    <w:rsid w:val="00DA1A0F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Default">
    <w:name w:val="Default"/>
    <w:rsid w:val="00DA1A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 </vt:lpstr>
    </vt:vector>
  </TitlesOfParts>
  <Company>&lt;arabianhorse&gt;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 </dc:title>
  <dc:subject/>
  <dc:creator>Nina Mininska</dc:creator>
  <cp:keywords/>
  <dc:description/>
  <cp:lastModifiedBy>user</cp:lastModifiedBy>
  <cp:revision>12</cp:revision>
  <dcterms:created xsi:type="dcterms:W3CDTF">2019-11-24T18:05:00Z</dcterms:created>
  <dcterms:modified xsi:type="dcterms:W3CDTF">2019-12-15T12:48:00Z</dcterms:modified>
</cp:coreProperties>
</file>