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3DC9FC" w14:textId="77777777" w:rsidR="00E35B6C" w:rsidRPr="00370958" w:rsidRDefault="00E35B6C" w:rsidP="00E35B6C">
      <w:pPr>
        <w:jc w:val="center"/>
        <w:rPr>
          <w:rFonts w:ascii="Times New Roman" w:hAnsi="Times New Roman" w:cs="Times New Roman"/>
          <w:b/>
          <w:sz w:val="24"/>
          <w:szCs w:val="24"/>
        </w:rPr>
      </w:pPr>
      <w:proofErr w:type="spellStart"/>
      <w:r w:rsidRPr="00370958">
        <w:rPr>
          <w:rFonts w:ascii="Times New Roman" w:hAnsi="Times New Roman" w:cs="Times New Roman"/>
          <w:b/>
          <w:sz w:val="24"/>
          <w:szCs w:val="24"/>
        </w:rPr>
        <w:t>Договор</w:t>
      </w:r>
      <w:proofErr w:type="spellEnd"/>
    </w:p>
    <w:p w14:paraId="3F7AB3EB" w14:textId="77777777" w:rsidR="00E35B6C" w:rsidRPr="00370958" w:rsidRDefault="00E35B6C" w:rsidP="00E35B6C">
      <w:pPr>
        <w:jc w:val="center"/>
        <w:rPr>
          <w:rFonts w:ascii="Times New Roman" w:hAnsi="Times New Roman" w:cs="Times New Roman"/>
          <w:sz w:val="24"/>
          <w:szCs w:val="24"/>
          <w:lang w:val="ru-RU"/>
        </w:rPr>
      </w:pPr>
      <w:r w:rsidRPr="00370958">
        <w:rPr>
          <w:rFonts w:ascii="Times New Roman" w:hAnsi="Times New Roman" w:cs="Times New Roman"/>
          <w:sz w:val="24"/>
          <w:szCs w:val="24"/>
        </w:rPr>
        <w:t xml:space="preserve">№ </w:t>
      </w:r>
      <w:bookmarkStart w:id="0" w:name="_Hlk76647833"/>
      <w:r w:rsidR="005F1FC3" w:rsidRPr="00370958">
        <w:rPr>
          <w:rFonts w:ascii="Times New Roman" w:hAnsi="Times New Roman" w:cs="Times New Roman"/>
          <w:sz w:val="24"/>
          <w:szCs w:val="24"/>
          <w:lang w:val="bg-BG"/>
        </w:rPr>
        <w:t>.........................../</w:t>
      </w:r>
      <w:proofErr w:type="spellStart"/>
      <w:r w:rsidRPr="00370958">
        <w:rPr>
          <w:rFonts w:ascii="Times New Roman" w:hAnsi="Times New Roman" w:cs="Times New Roman"/>
          <w:sz w:val="24"/>
          <w:szCs w:val="24"/>
        </w:rPr>
        <w:t>дата</w:t>
      </w:r>
      <w:proofErr w:type="spellEnd"/>
      <w:r w:rsidRPr="00370958">
        <w:rPr>
          <w:rFonts w:ascii="Times New Roman" w:hAnsi="Times New Roman" w:cs="Times New Roman"/>
          <w:sz w:val="24"/>
          <w:szCs w:val="24"/>
        </w:rPr>
        <w:t>.</w:t>
      </w:r>
      <w:r w:rsidR="005F1FC3" w:rsidRPr="00370958">
        <w:rPr>
          <w:rFonts w:ascii="Times New Roman" w:hAnsi="Times New Roman" w:cs="Times New Roman"/>
          <w:sz w:val="24"/>
          <w:szCs w:val="24"/>
          <w:lang w:val="bg-BG"/>
        </w:rPr>
        <w:t>..............................</w:t>
      </w:r>
      <w:r w:rsidRPr="00370958">
        <w:rPr>
          <w:rFonts w:ascii="Times New Roman" w:hAnsi="Times New Roman" w:cs="Times New Roman"/>
          <w:sz w:val="24"/>
          <w:szCs w:val="24"/>
        </w:rPr>
        <w:t>...</w:t>
      </w:r>
      <w:bookmarkEnd w:id="0"/>
    </w:p>
    <w:p w14:paraId="6155235F" w14:textId="77777777" w:rsidR="00E35B6C" w:rsidRPr="00370958" w:rsidRDefault="00E35B6C" w:rsidP="00E35B6C">
      <w:pPr>
        <w:rPr>
          <w:rFonts w:ascii="Times New Roman" w:hAnsi="Times New Roman" w:cs="Times New Roman"/>
          <w:sz w:val="24"/>
          <w:szCs w:val="24"/>
        </w:rPr>
      </w:pPr>
    </w:p>
    <w:p w14:paraId="1A3AEE06" w14:textId="77777777" w:rsidR="00E35B6C" w:rsidRPr="00370958" w:rsidRDefault="00E35B6C" w:rsidP="00E35B6C">
      <w:pPr>
        <w:jc w:val="both"/>
        <w:rPr>
          <w:rFonts w:ascii="Times New Roman" w:hAnsi="Times New Roman" w:cs="Times New Roman"/>
          <w:sz w:val="24"/>
          <w:szCs w:val="24"/>
          <w:lang w:val="ru-RU"/>
        </w:rPr>
      </w:pPr>
    </w:p>
    <w:p w14:paraId="61CA0EFB" w14:textId="77777777" w:rsidR="00E35B6C" w:rsidRPr="00370958" w:rsidRDefault="00E35B6C" w:rsidP="00E35B6C">
      <w:pPr>
        <w:jc w:val="both"/>
        <w:rPr>
          <w:rFonts w:ascii="Times New Roman" w:hAnsi="Times New Roman" w:cs="Times New Roman"/>
          <w:sz w:val="24"/>
          <w:szCs w:val="24"/>
        </w:rPr>
      </w:pPr>
      <w:proofErr w:type="spellStart"/>
      <w:r w:rsidRPr="00370958">
        <w:rPr>
          <w:rFonts w:ascii="Times New Roman" w:hAnsi="Times New Roman" w:cs="Times New Roman"/>
          <w:sz w:val="24"/>
          <w:szCs w:val="24"/>
        </w:rPr>
        <w:t>Днес</w:t>
      </w:r>
      <w:proofErr w:type="spellEnd"/>
      <w:r w:rsidRPr="00370958">
        <w:rPr>
          <w:rFonts w:ascii="Times New Roman" w:hAnsi="Times New Roman" w:cs="Times New Roman"/>
          <w:sz w:val="24"/>
          <w:szCs w:val="24"/>
        </w:rPr>
        <w:t xml:space="preserve">, </w:t>
      </w:r>
      <w:r w:rsidRPr="00370958">
        <w:rPr>
          <w:rFonts w:ascii="Times New Roman" w:hAnsi="Times New Roman" w:cs="Times New Roman"/>
          <w:sz w:val="24"/>
          <w:szCs w:val="24"/>
          <w:lang w:val="ru-RU"/>
        </w:rPr>
        <w:t>…………</w:t>
      </w:r>
      <w:proofErr w:type="gramStart"/>
      <w:r w:rsidRPr="00370958">
        <w:rPr>
          <w:rFonts w:ascii="Times New Roman" w:hAnsi="Times New Roman" w:cs="Times New Roman"/>
          <w:sz w:val="24"/>
          <w:szCs w:val="24"/>
          <w:lang w:val="ru-RU"/>
        </w:rPr>
        <w:t>…..</w:t>
      </w:r>
      <w:proofErr w:type="gramEnd"/>
      <w:r w:rsidRPr="00370958">
        <w:rPr>
          <w:rFonts w:ascii="Times New Roman" w:hAnsi="Times New Roman" w:cs="Times New Roman"/>
          <w:sz w:val="24"/>
          <w:szCs w:val="24"/>
        </w:rPr>
        <w:t xml:space="preserve"> г., в </w:t>
      </w:r>
      <w:proofErr w:type="spellStart"/>
      <w:r w:rsidRPr="00370958">
        <w:rPr>
          <w:rFonts w:ascii="Times New Roman" w:hAnsi="Times New Roman" w:cs="Times New Roman"/>
          <w:sz w:val="24"/>
          <w:szCs w:val="24"/>
        </w:rPr>
        <w:t>гр</w:t>
      </w:r>
      <w:proofErr w:type="spellEnd"/>
      <w:r w:rsidRPr="00370958">
        <w:rPr>
          <w:rFonts w:ascii="Times New Roman" w:hAnsi="Times New Roman" w:cs="Times New Roman"/>
          <w:sz w:val="24"/>
          <w:szCs w:val="24"/>
        </w:rPr>
        <w:t xml:space="preserve">. </w:t>
      </w:r>
      <w:proofErr w:type="spellStart"/>
      <w:r w:rsidRPr="00370958">
        <w:rPr>
          <w:rFonts w:ascii="Times New Roman" w:hAnsi="Times New Roman" w:cs="Times New Roman"/>
          <w:sz w:val="24"/>
          <w:szCs w:val="24"/>
        </w:rPr>
        <w:t>София</w:t>
      </w:r>
      <w:proofErr w:type="spellEnd"/>
      <w:r w:rsidRPr="00370958">
        <w:rPr>
          <w:rFonts w:ascii="Times New Roman" w:hAnsi="Times New Roman" w:cs="Times New Roman"/>
          <w:sz w:val="24"/>
          <w:szCs w:val="24"/>
        </w:rPr>
        <w:t xml:space="preserve">, България </w:t>
      </w:r>
      <w:proofErr w:type="spellStart"/>
      <w:r w:rsidRPr="00370958">
        <w:rPr>
          <w:rFonts w:ascii="Times New Roman" w:hAnsi="Times New Roman" w:cs="Times New Roman"/>
          <w:sz w:val="24"/>
          <w:szCs w:val="24"/>
        </w:rPr>
        <w:t>между</w:t>
      </w:r>
      <w:proofErr w:type="spellEnd"/>
      <w:r w:rsidRPr="00370958">
        <w:rPr>
          <w:rFonts w:ascii="Times New Roman" w:hAnsi="Times New Roman" w:cs="Times New Roman"/>
          <w:sz w:val="24"/>
          <w:szCs w:val="24"/>
        </w:rPr>
        <w:t>:</w:t>
      </w:r>
    </w:p>
    <w:p w14:paraId="1FAD92DF" w14:textId="2C3ADD46" w:rsidR="00E35B6C" w:rsidRPr="009D032E" w:rsidRDefault="009D032E" w:rsidP="00E35B6C">
      <w:pPr>
        <w:jc w:val="both"/>
        <w:rPr>
          <w:rFonts w:ascii="Times New Roman" w:hAnsi="Times New Roman" w:cs="Times New Roman"/>
          <w:sz w:val="24"/>
          <w:szCs w:val="24"/>
          <w:lang w:val="bg-BG"/>
        </w:rPr>
      </w:pPr>
      <w:r>
        <w:rPr>
          <w:rFonts w:ascii="Times New Roman" w:hAnsi="Times New Roman" w:cs="Times New Roman"/>
          <w:bCs/>
          <w:sz w:val="24"/>
          <w:szCs w:val="24"/>
        </w:rPr>
        <w:t>“</w:t>
      </w:r>
      <w:proofErr w:type="spellStart"/>
      <w:proofErr w:type="gramStart"/>
      <w:r>
        <w:rPr>
          <w:rFonts w:ascii="Times New Roman" w:hAnsi="Times New Roman" w:cs="Times New Roman"/>
          <w:bCs/>
          <w:sz w:val="24"/>
          <w:szCs w:val="24"/>
          <w:lang w:val="bg-BG"/>
        </w:rPr>
        <w:t>Стеаринос</w:t>
      </w:r>
      <w:proofErr w:type="spellEnd"/>
      <w:r w:rsidR="005F1FC3" w:rsidRPr="00370958">
        <w:rPr>
          <w:rFonts w:ascii="Times New Roman" w:hAnsi="Times New Roman" w:cs="Times New Roman"/>
          <w:bCs/>
          <w:sz w:val="24"/>
          <w:szCs w:val="24"/>
          <w:lang w:val="bg-BG"/>
        </w:rPr>
        <w:t>“ ООД</w:t>
      </w:r>
      <w:proofErr w:type="gramEnd"/>
      <w:r w:rsidR="005F1FC3" w:rsidRPr="00370958">
        <w:rPr>
          <w:rFonts w:ascii="Times New Roman" w:hAnsi="Times New Roman" w:cs="Times New Roman"/>
          <w:sz w:val="24"/>
          <w:szCs w:val="24"/>
        </w:rPr>
        <w:t xml:space="preserve"> </w:t>
      </w:r>
      <w:r w:rsidR="00E35B6C" w:rsidRPr="009D032E">
        <w:rPr>
          <w:rFonts w:ascii="Times New Roman" w:hAnsi="Times New Roman" w:cs="Times New Roman"/>
          <w:sz w:val="24"/>
          <w:szCs w:val="24"/>
          <w:lang w:val="bg-BG"/>
        </w:rPr>
        <w:t>със седалище и адрес на управление</w:t>
      </w:r>
      <w:r w:rsidR="005F1FC3" w:rsidRPr="00370958">
        <w:rPr>
          <w:rFonts w:ascii="Times New Roman" w:hAnsi="Times New Roman" w:cs="Times New Roman"/>
          <w:sz w:val="24"/>
          <w:szCs w:val="24"/>
          <w:lang w:val="bg-BG"/>
        </w:rPr>
        <w:t>:</w:t>
      </w:r>
      <w:r w:rsidR="00E35B6C" w:rsidRPr="009D032E">
        <w:rPr>
          <w:rFonts w:ascii="Times New Roman" w:hAnsi="Times New Roman" w:cs="Times New Roman"/>
          <w:sz w:val="24"/>
          <w:szCs w:val="24"/>
          <w:lang w:val="bg-BG"/>
        </w:rPr>
        <w:t xml:space="preserve"> </w:t>
      </w:r>
      <w:r w:rsidR="005F1FC3" w:rsidRPr="009D032E">
        <w:rPr>
          <w:rFonts w:ascii="Times New Roman" w:hAnsi="Times New Roman" w:cs="Times New Roman"/>
          <w:sz w:val="24"/>
          <w:szCs w:val="24"/>
          <w:lang w:val="bg-BG"/>
        </w:rPr>
        <w:t xml:space="preserve">област </w:t>
      </w:r>
      <w:r>
        <w:rPr>
          <w:rFonts w:ascii="Times New Roman" w:hAnsi="Times New Roman" w:cs="Times New Roman"/>
          <w:sz w:val="24"/>
          <w:szCs w:val="24"/>
          <w:lang w:val="bg-BG"/>
        </w:rPr>
        <w:t>Силистра</w:t>
      </w:r>
      <w:r w:rsidR="005F1FC3" w:rsidRPr="009D032E">
        <w:rPr>
          <w:rFonts w:ascii="Times New Roman" w:hAnsi="Times New Roman" w:cs="Times New Roman"/>
          <w:sz w:val="24"/>
          <w:szCs w:val="24"/>
          <w:lang w:val="bg-BG"/>
        </w:rPr>
        <w:t xml:space="preserve">, община </w:t>
      </w:r>
      <w:r>
        <w:rPr>
          <w:rFonts w:ascii="Times New Roman" w:hAnsi="Times New Roman" w:cs="Times New Roman"/>
          <w:sz w:val="24"/>
          <w:szCs w:val="24"/>
          <w:lang w:val="bg-BG"/>
        </w:rPr>
        <w:t>Силистра</w:t>
      </w:r>
      <w:r w:rsidR="005F1FC3" w:rsidRPr="009D032E">
        <w:rPr>
          <w:rFonts w:ascii="Times New Roman" w:hAnsi="Times New Roman" w:cs="Times New Roman"/>
          <w:sz w:val="24"/>
          <w:szCs w:val="24"/>
          <w:lang w:val="bg-BG"/>
        </w:rPr>
        <w:t xml:space="preserve">, </w:t>
      </w:r>
      <w:r>
        <w:rPr>
          <w:rFonts w:ascii="Times New Roman" w:hAnsi="Times New Roman" w:cs="Times New Roman"/>
          <w:sz w:val="24"/>
          <w:szCs w:val="24"/>
          <w:lang w:val="bg-BG"/>
        </w:rPr>
        <w:t>гр. Силистра</w:t>
      </w:r>
      <w:r w:rsidR="00E35B6C" w:rsidRPr="009D032E">
        <w:rPr>
          <w:rFonts w:ascii="Times New Roman" w:hAnsi="Times New Roman" w:cs="Times New Roman"/>
          <w:sz w:val="24"/>
          <w:szCs w:val="24"/>
          <w:lang w:val="bg-BG"/>
        </w:rPr>
        <w:t xml:space="preserve">, </w:t>
      </w:r>
      <w:bookmarkStart w:id="1" w:name="_Hlk101960597"/>
      <w:r w:rsidRPr="009D032E">
        <w:rPr>
          <w:rFonts w:ascii="Times New Roman" w:hAnsi="Times New Roman" w:cs="Times New Roman"/>
          <w:sz w:val="24"/>
          <w:szCs w:val="24"/>
          <w:lang w:val="bg-BG"/>
        </w:rPr>
        <w:t>ул. „Тутракан“ №18 (двор на „Добруджа“ АД), Западна промишлена зона</w:t>
      </w:r>
      <w:bookmarkEnd w:id="1"/>
      <w:r w:rsidR="00E35B6C" w:rsidRPr="009D032E">
        <w:rPr>
          <w:rFonts w:ascii="Times New Roman" w:hAnsi="Times New Roman" w:cs="Times New Roman"/>
          <w:sz w:val="24"/>
          <w:szCs w:val="24"/>
          <w:lang w:val="bg-BG"/>
        </w:rPr>
        <w:t xml:space="preserve">, ЕИК </w:t>
      </w:r>
      <w:r w:rsidR="005F1FC3" w:rsidRPr="00370958">
        <w:rPr>
          <w:rFonts w:ascii="Times New Roman" w:hAnsi="Times New Roman" w:cs="Times New Roman"/>
          <w:sz w:val="24"/>
          <w:szCs w:val="24"/>
          <w:lang w:val="bg-BG"/>
        </w:rPr>
        <w:t>..........................</w:t>
      </w:r>
      <w:r w:rsidR="00E35B6C" w:rsidRPr="009D032E">
        <w:rPr>
          <w:rFonts w:ascii="Times New Roman" w:hAnsi="Times New Roman" w:cs="Times New Roman"/>
          <w:sz w:val="24"/>
          <w:szCs w:val="24"/>
          <w:lang w:val="bg-BG"/>
        </w:rPr>
        <w:t xml:space="preserve">, представлявано от </w:t>
      </w:r>
      <w:r>
        <w:rPr>
          <w:rFonts w:ascii="Times New Roman" w:hAnsi="Times New Roman" w:cs="Times New Roman"/>
          <w:sz w:val="24"/>
          <w:szCs w:val="24"/>
          <w:lang w:val="bg-BG"/>
        </w:rPr>
        <w:t xml:space="preserve">Херберт </w:t>
      </w:r>
      <w:proofErr w:type="spellStart"/>
      <w:r>
        <w:rPr>
          <w:rFonts w:ascii="Times New Roman" w:hAnsi="Times New Roman" w:cs="Times New Roman"/>
          <w:sz w:val="24"/>
          <w:szCs w:val="24"/>
          <w:lang w:val="bg-BG"/>
        </w:rPr>
        <w:t>Витекинд</w:t>
      </w:r>
      <w:proofErr w:type="spellEnd"/>
      <w:r w:rsidR="00E35B6C" w:rsidRPr="009D032E">
        <w:rPr>
          <w:rFonts w:ascii="Times New Roman" w:hAnsi="Times New Roman" w:cs="Times New Roman"/>
          <w:sz w:val="24"/>
          <w:szCs w:val="24"/>
          <w:lang w:val="bg-BG"/>
        </w:rPr>
        <w:t xml:space="preserve"> – Управител, наричано за краткост в договора „Възложител“, от една страна</w:t>
      </w:r>
    </w:p>
    <w:p w14:paraId="60E826C3" w14:textId="77777777" w:rsidR="00E35B6C" w:rsidRPr="00370958" w:rsidRDefault="00E35B6C" w:rsidP="00E35B6C">
      <w:pPr>
        <w:jc w:val="both"/>
        <w:rPr>
          <w:rFonts w:ascii="Times New Roman" w:hAnsi="Times New Roman" w:cs="Times New Roman"/>
          <w:sz w:val="24"/>
          <w:szCs w:val="24"/>
        </w:rPr>
      </w:pPr>
      <w:r w:rsidRPr="00370958">
        <w:rPr>
          <w:rFonts w:ascii="Times New Roman" w:hAnsi="Times New Roman" w:cs="Times New Roman"/>
          <w:sz w:val="24"/>
          <w:szCs w:val="24"/>
        </w:rPr>
        <w:t>и</w:t>
      </w:r>
    </w:p>
    <w:p w14:paraId="4523F80E" w14:textId="77777777" w:rsidR="00E35B6C" w:rsidRPr="00370958" w:rsidRDefault="00E35B6C" w:rsidP="00E35B6C">
      <w:pPr>
        <w:jc w:val="both"/>
        <w:rPr>
          <w:rFonts w:ascii="Times New Roman" w:hAnsi="Times New Roman" w:cs="Times New Roman"/>
          <w:sz w:val="24"/>
          <w:szCs w:val="24"/>
        </w:rPr>
      </w:pPr>
      <w:r w:rsidRPr="00370958">
        <w:rPr>
          <w:rFonts w:ascii="Times New Roman" w:hAnsi="Times New Roman" w:cs="Times New Roman"/>
          <w:sz w:val="24"/>
          <w:szCs w:val="24"/>
          <w:lang w:val="ru-RU"/>
        </w:rPr>
        <w:t>…………………………..</w:t>
      </w:r>
      <w:r w:rsidRPr="00370958">
        <w:rPr>
          <w:rFonts w:ascii="Times New Roman" w:hAnsi="Times New Roman" w:cs="Times New Roman"/>
          <w:sz w:val="24"/>
          <w:szCs w:val="24"/>
        </w:rPr>
        <w:t xml:space="preserve"> </w:t>
      </w:r>
      <w:proofErr w:type="spellStart"/>
      <w:r w:rsidRPr="00370958">
        <w:rPr>
          <w:rFonts w:ascii="Times New Roman" w:hAnsi="Times New Roman" w:cs="Times New Roman"/>
          <w:sz w:val="24"/>
          <w:szCs w:val="24"/>
        </w:rPr>
        <w:t>със</w:t>
      </w:r>
      <w:proofErr w:type="spellEnd"/>
      <w:r w:rsidRPr="00370958">
        <w:rPr>
          <w:rFonts w:ascii="Times New Roman" w:hAnsi="Times New Roman" w:cs="Times New Roman"/>
          <w:sz w:val="24"/>
          <w:szCs w:val="24"/>
        </w:rPr>
        <w:t xml:space="preserve"> </w:t>
      </w:r>
      <w:proofErr w:type="spellStart"/>
      <w:r w:rsidRPr="00370958">
        <w:rPr>
          <w:rFonts w:ascii="Times New Roman" w:hAnsi="Times New Roman" w:cs="Times New Roman"/>
          <w:sz w:val="24"/>
          <w:szCs w:val="24"/>
        </w:rPr>
        <w:t>седалище</w:t>
      </w:r>
      <w:proofErr w:type="spellEnd"/>
      <w:r w:rsidRPr="00370958">
        <w:rPr>
          <w:rFonts w:ascii="Times New Roman" w:hAnsi="Times New Roman" w:cs="Times New Roman"/>
          <w:sz w:val="24"/>
          <w:szCs w:val="24"/>
        </w:rPr>
        <w:t xml:space="preserve"> и </w:t>
      </w:r>
      <w:proofErr w:type="spellStart"/>
      <w:r w:rsidRPr="00370958">
        <w:rPr>
          <w:rFonts w:ascii="Times New Roman" w:hAnsi="Times New Roman" w:cs="Times New Roman"/>
          <w:sz w:val="24"/>
          <w:szCs w:val="24"/>
        </w:rPr>
        <w:t>адрес</w:t>
      </w:r>
      <w:proofErr w:type="spellEnd"/>
      <w:r w:rsidRPr="00370958">
        <w:rPr>
          <w:rFonts w:ascii="Times New Roman" w:hAnsi="Times New Roman" w:cs="Times New Roman"/>
          <w:sz w:val="24"/>
          <w:szCs w:val="24"/>
        </w:rPr>
        <w:t xml:space="preserve"> </w:t>
      </w:r>
      <w:proofErr w:type="spellStart"/>
      <w:r w:rsidRPr="00370958">
        <w:rPr>
          <w:rFonts w:ascii="Times New Roman" w:hAnsi="Times New Roman" w:cs="Times New Roman"/>
          <w:sz w:val="24"/>
          <w:szCs w:val="24"/>
        </w:rPr>
        <w:t>на</w:t>
      </w:r>
      <w:proofErr w:type="spellEnd"/>
      <w:r w:rsidRPr="00370958">
        <w:rPr>
          <w:rFonts w:ascii="Times New Roman" w:hAnsi="Times New Roman" w:cs="Times New Roman"/>
          <w:sz w:val="24"/>
          <w:szCs w:val="24"/>
        </w:rPr>
        <w:t xml:space="preserve"> </w:t>
      </w:r>
      <w:proofErr w:type="spellStart"/>
      <w:r w:rsidRPr="00370958">
        <w:rPr>
          <w:rFonts w:ascii="Times New Roman" w:hAnsi="Times New Roman" w:cs="Times New Roman"/>
          <w:sz w:val="24"/>
          <w:szCs w:val="24"/>
        </w:rPr>
        <w:t>управление</w:t>
      </w:r>
      <w:proofErr w:type="spellEnd"/>
      <w:r w:rsidRPr="00370958">
        <w:rPr>
          <w:rFonts w:ascii="Times New Roman" w:hAnsi="Times New Roman" w:cs="Times New Roman"/>
          <w:sz w:val="24"/>
          <w:szCs w:val="24"/>
        </w:rPr>
        <w:t xml:space="preserve"> </w:t>
      </w:r>
      <w:r w:rsidRPr="00370958">
        <w:rPr>
          <w:rFonts w:ascii="Times New Roman" w:hAnsi="Times New Roman" w:cs="Times New Roman"/>
          <w:sz w:val="24"/>
          <w:szCs w:val="24"/>
          <w:lang w:val="ru-RU"/>
        </w:rPr>
        <w:t>…………………</w:t>
      </w:r>
      <w:proofErr w:type="gramStart"/>
      <w:r w:rsidRPr="00370958">
        <w:rPr>
          <w:rFonts w:ascii="Times New Roman" w:hAnsi="Times New Roman" w:cs="Times New Roman"/>
          <w:sz w:val="24"/>
          <w:szCs w:val="24"/>
          <w:lang w:val="ru-RU"/>
        </w:rPr>
        <w:t>…..</w:t>
      </w:r>
      <w:proofErr w:type="gramEnd"/>
      <w:r w:rsidRPr="00370958">
        <w:rPr>
          <w:rFonts w:ascii="Times New Roman" w:hAnsi="Times New Roman" w:cs="Times New Roman"/>
          <w:sz w:val="24"/>
          <w:szCs w:val="24"/>
        </w:rPr>
        <w:t xml:space="preserve">, ЕИК </w:t>
      </w:r>
      <w:r w:rsidRPr="00370958">
        <w:rPr>
          <w:rFonts w:ascii="Times New Roman" w:hAnsi="Times New Roman" w:cs="Times New Roman"/>
          <w:sz w:val="24"/>
          <w:szCs w:val="24"/>
          <w:lang w:val="ru-RU"/>
        </w:rPr>
        <w:t>………………</w:t>
      </w:r>
      <w:r w:rsidRPr="00370958">
        <w:rPr>
          <w:rFonts w:ascii="Times New Roman" w:hAnsi="Times New Roman" w:cs="Times New Roman"/>
          <w:sz w:val="24"/>
          <w:szCs w:val="24"/>
        </w:rPr>
        <w:t xml:space="preserve">, </w:t>
      </w:r>
      <w:proofErr w:type="spellStart"/>
      <w:r w:rsidRPr="00370958">
        <w:rPr>
          <w:rFonts w:ascii="Times New Roman" w:hAnsi="Times New Roman" w:cs="Times New Roman"/>
          <w:sz w:val="24"/>
          <w:szCs w:val="24"/>
        </w:rPr>
        <w:t>представлявано</w:t>
      </w:r>
      <w:proofErr w:type="spellEnd"/>
      <w:r w:rsidRPr="00370958">
        <w:rPr>
          <w:rFonts w:ascii="Times New Roman" w:hAnsi="Times New Roman" w:cs="Times New Roman"/>
          <w:sz w:val="24"/>
          <w:szCs w:val="24"/>
        </w:rPr>
        <w:t xml:space="preserve"> </w:t>
      </w:r>
      <w:proofErr w:type="spellStart"/>
      <w:r w:rsidRPr="00370958">
        <w:rPr>
          <w:rFonts w:ascii="Times New Roman" w:hAnsi="Times New Roman" w:cs="Times New Roman"/>
          <w:sz w:val="24"/>
          <w:szCs w:val="24"/>
        </w:rPr>
        <w:t>от</w:t>
      </w:r>
      <w:proofErr w:type="spellEnd"/>
      <w:r w:rsidRPr="00370958">
        <w:rPr>
          <w:rFonts w:ascii="Times New Roman" w:hAnsi="Times New Roman" w:cs="Times New Roman"/>
          <w:sz w:val="24"/>
          <w:szCs w:val="24"/>
        </w:rPr>
        <w:t xml:space="preserve"> </w:t>
      </w:r>
      <w:r w:rsidRPr="00370958">
        <w:rPr>
          <w:rFonts w:ascii="Times New Roman" w:hAnsi="Times New Roman" w:cs="Times New Roman"/>
          <w:sz w:val="24"/>
          <w:szCs w:val="24"/>
          <w:lang w:val="ru-RU"/>
        </w:rPr>
        <w:t>…………………..</w:t>
      </w:r>
      <w:r w:rsidRPr="00370958">
        <w:rPr>
          <w:rFonts w:ascii="Times New Roman" w:hAnsi="Times New Roman" w:cs="Times New Roman"/>
          <w:sz w:val="24"/>
          <w:szCs w:val="24"/>
        </w:rPr>
        <w:t xml:space="preserve">, </w:t>
      </w:r>
      <w:proofErr w:type="spellStart"/>
      <w:r w:rsidRPr="00370958">
        <w:rPr>
          <w:rFonts w:ascii="Times New Roman" w:hAnsi="Times New Roman" w:cs="Times New Roman"/>
          <w:sz w:val="24"/>
          <w:szCs w:val="24"/>
        </w:rPr>
        <w:t>наричано</w:t>
      </w:r>
      <w:proofErr w:type="spellEnd"/>
      <w:r w:rsidRPr="00370958">
        <w:rPr>
          <w:rFonts w:ascii="Times New Roman" w:hAnsi="Times New Roman" w:cs="Times New Roman"/>
          <w:sz w:val="24"/>
          <w:szCs w:val="24"/>
        </w:rPr>
        <w:t xml:space="preserve"> </w:t>
      </w:r>
      <w:proofErr w:type="spellStart"/>
      <w:r w:rsidRPr="00370958">
        <w:rPr>
          <w:rFonts w:ascii="Times New Roman" w:hAnsi="Times New Roman" w:cs="Times New Roman"/>
          <w:sz w:val="24"/>
          <w:szCs w:val="24"/>
        </w:rPr>
        <w:t>за</w:t>
      </w:r>
      <w:proofErr w:type="spellEnd"/>
      <w:r w:rsidRPr="00370958">
        <w:rPr>
          <w:rFonts w:ascii="Times New Roman" w:hAnsi="Times New Roman" w:cs="Times New Roman"/>
          <w:sz w:val="24"/>
          <w:szCs w:val="24"/>
        </w:rPr>
        <w:t xml:space="preserve"> </w:t>
      </w:r>
      <w:proofErr w:type="spellStart"/>
      <w:r w:rsidRPr="00370958">
        <w:rPr>
          <w:rFonts w:ascii="Times New Roman" w:hAnsi="Times New Roman" w:cs="Times New Roman"/>
          <w:sz w:val="24"/>
          <w:szCs w:val="24"/>
        </w:rPr>
        <w:t>краткост</w:t>
      </w:r>
      <w:proofErr w:type="spellEnd"/>
      <w:r w:rsidRPr="00370958">
        <w:rPr>
          <w:rFonts w:ascii="Times New Roman" w:hAnsi="Times New Roman" w:cs="Times New Roman"/>
          <w:sz w:val="24"/>
          <w:szCs w:val="24"/>
        </w:rPr>
        <w:t xml:space="preserve"> в </w:t>
      </w:r>
      <w:proofErr w:type="spellStart"/>
      <w:r w:rsidRPr="00370958">
        <w:rPr>
          <w:rFonts w:ascii="Times New Roman" w:hAnsi="Times New Roman" w:cs="Times New Roman"/>
          <w:sz w:val="24"/>
          <w:szCs w:val="24"/>
        </w:rPr>
        <w:t>договора</w:t>
      </w:r>
      <w:proofErr w:type="spellEnd"/>
      <w:r w:rsidRPr="00370958">
        <w:rPr>
          <w:rFonts w:ascii="Times New Roman" w:hAnsi="Times New Roman" w:cs="Times New Roman"/>
          <w:sz w:val="24"/>
          <w:szCs w:val="24"/>
        </w:rPr>
        <w:t xml:space="preserve"> „</w:t>
      </w:r>
      <w:proofErr w:type="spellStart"/>
      <w:r w:rsidRPr="00370958">
        <w:rPr>
          <w:rFonts w:ascii="Times New Roman" w:hAnsi="Times New Roman" w:cs="Times New Roman"/>
          <w:sz w:val="24"/>
          <w:szCs w:val="24"/>
        </w:rPr>
        <w:t>Изпълнител</w:t>
      </w:r>
      <w:proofErr w:type="spellEnd"/>
      <w:r w:rsidRPr="00370958">
        <w:rPr>
          <w:rFonts w:ascii="Times New Roman" w:hAnsi="Times New Roman" w:cs="Times New Roman"/>
          <w:sz w:val="24"/>
          <w:szCs w:val="24"/>
        </w:rPr>
        <w:t xml:space="preserve">“, </w:t>
      </w:r>
      <w:proofErr w:type="spellStart"/>
      <w:r w:rsidRPr="00370958">
        <w:rPr>
          <w:rFonts w:ascii="Times New Roman" w:hAnsi="Times New Roman" w:cs="Times New Roman"/>
          <w:sz w:val="24"/>
          <w:szCs w:val="24"/>
        </w:rPr>
        <w:t>от</w:t>
      </w:r>
      <w:proofErr w:type="spellEnd"/>
      <w:r w:rsidRPr="00370958">
        <w:rPr>
          <w:rFonts w:ascii="Times New Roman" w:hAnsi="Times New Roman" w:cs="Times New Roman"/>
          <w:sz w:val="24"/>
          <w:szCs w:val="24"/>
        </w:rPr>
        <w:t xml:space="preserve"> </w:t>
      </w:r>
      <w:proofErr w:type="spellStart"/>
      <w:r w:rsidRPr="00370958">
        <w:rPr>
          <w:rFonts w:ascii="Times New Roman" w:hAnsi="Times New Roman" w:cs="Times New Roman"/>
          <w:sz w:val="24"/>
          <w:szCs w:val="24"/>
        </w:rPr>
        <w:t>друга</w:t>
      </w:r>
      <w:proofErr w:type="spellEnd"/>
      <w:r w:rsidRPr="00370958">
        <w:rPr>
          <w:rFonts w:ascii="Times New Roman" w:hAnsi="Times New Roman" w:cs="Times New Roman"/>
          <w:sz w:val="24"/>
          <w:szCs w:val="24"/>
        </w:rPr>
        <w:t xml:space="preserve"> </w:t>
      </w:r>
      <w:proofErr w:type="spellStart"/>
      <w:r w:rsidRPr="00370958">
        <w:rPr>
          <w:rFonts w:ascii="Times New Roman" w:hAnsi="Times New Roman" w:cs="Times New Roman"/>
          <w:sz w:val="24"/>
          <w:szCs w:val="24"/>
        </w:rPr>
        <w:t>страна</w:t>
      </w:r>
      <w:proofErr w:type="spellEnd"/>
      <w:r w:rsidRPr="00370958">
        <w:rPr>
          <w:rFonts w:ascii="Times New Roman" w:hAnsi="Times New Roman" w:cs="Times New Roman"/>
          <w:sz w:val="24"/>
          <w:szCs w:val="24"/>
        </w:rPr>
        <w:t>,</w:t>
      </w:r>
    </w:p>
    <w:p w14:paraId="0FF01C89" w14:textId="328DFAC9" w:rsidR="00E35B6C" w:rsidRPr="003115DC" w:rsidRDefault="00E35B6C" w:rsidP="005F1FC3">
      <w:pPr>
        <w:autoSpaceDE w:val="0"/>
        <w:jc w:val="both"/>
        <w:rPr>
          <w:rFonts w:ascii="Times New Roman" w:hAnsi="Times New Roman" w:cs="Times New Roman"/>
          <w:bCs/>
          <w:sz w:val="24"/>
          <w:szCs w:val="24"/>
          <w:lang w:val="bg-BG"/>
        </w:rPr>
      </w:pPr>
      <w:r w:rsidRPr="00370958">
        <w:rPr>
          <w:rFonts w:ascii="Times New Roman" w:hAnsi="Times New Roman" w:cs="Times New Roman"/>
          <w:sz w:val="24"/>
          <w:szCs w:val="24"/>
        </w:rPr>
        <w:t xml:space="preserve">в </w:t>
      </w:r>
      <w:proofErr w:type="spellStart"/>
      <w:r w:rsidRPr="00370958">
        <w:rPr>
          <w:rFonts w:ascii="Times New Roman" w:hAnsi="Times New Roman" w:cs="Times New Roman"/>
          <w:sz w:val="24"/>
          <w:szCs w:val="24"/>
        </w:rPr>
        <w:t>изпълнение</w:t>
      </w:r>
      <w:proofErr w:type="spellEnd"/>
      <w:r w:rsidRPr="00370958">
        <w:rPr>
          <w:rFonts w:ascii="Times New Roman" w:hAnsi="Times New Roman" w:cs="Times New Roman"/>
          <w:sz w:val="24"/>
          <w:szCs w:val="24"/>
        </w:rPr>
        <w:t xml:space="preserve"> </w:t>
      </w:r>
      <w:proofErr w:type="spellStart"/>
      <w:r w:rsidRPr="00370958">
        <w:rPr>
          <w:rFonts w:ascii="Times New Roman" w:hAnsi="Times New Roman" w:cs="Times New Roman"/>
          <w:sz w:val="24"/>
          <w:szCs w:val="24"/>
        </w:rPr>
        <w:t>на</w:t>
      </w:r>
      <w:proofErr w:type="spellEnd"/>
      <w:r w:rsidRPr="00370958">
        <w:rPr>
          <w:rFonts w:ascii="Times New Roman" w:hAnsi="Times New Roman" w:cs="Times New Roman"/>
          <w:sz w:val="24"/>
          <w:szCs w:val="24"/>
        </w:rPr>
        <w:t xml:space="preserve"> </w:t>
      </w:r>
      <w:r w:rsidR="005F1FC3" w:rsidRPr="00370958">
        <w:rPr>
          <w:rFonts w:ascii="Times New Roman" w:hAnsi="Times New Roman" w:cs="Times New Roman"/>
          <w:bCs/>
          <w:sz w:val="24"/>
          <w:szCs w:val="24"/>
          <w:lang w:val="bg-BG"/>
        </w:rPr>
        <w:t xml:space="preserve">Договор за безвъзмездна финансова помощ за реализация на </w:t>
      </w:r>
      <w:bookmarkStart w:id="2" w:name="_Hlk101959577"/>
      <w:r w:rsidR="009D032E" w:rsidRPr="009D032E">
        <w:rPr>
          <w:rFonts w:ascii="Times New Roman" w:hAnsi="Times New Roman" w:cs="Times New Roman"/>
          <w:bCs/>
          <w:sz w:val="24"/>
          <w:szCs w:val="24"/>
          <w:lang w:val="bg-BG"/>
        </w:rPr>
        <w:t>Проект „</w:t>
      </w:r>
      <w:proofErr w:type="spellStart"/>
      <w:r w:rsidR="009D032E" w:rsidRPr="009D032E">
        <w:rPr>
          <w:rFonts w:ascii="Times New Roman" w:hAnsi="Times New Roman" w:cs="Times New Roman"/>
          <w:bCs/>
          <w:sz w:val="24"/>
          <w:szCs w:val="24"/>
          <w:lang w:val="bg-BG"/>
        </w:rPr>
        <w:t>Ceram</w:t>
      </w:r>
      <w:proofErr w:type="spellEnd"/>
      <w:r w:rsidR="009D032E" w:rsidRPr="009D032E">
        <w:rPr>
          <w:rFonts w:ascii="Times New Roman" w:hAnsi="Times New Roman" w:cs="Times New Roman"/>
          <w:bCs/>
          <w:sz w:val="24"/>
          <w:szCs w:val="24"/>
          <w:lang w:val="bg-BG"/>
        </w:rPr>
        <w:t xml:space="preserve"> </w:t>
      </w:r>
      <w:proofErr w:type="spellStart"/>
      <w:r w:rsidR="009D032E" w:rsidRPr="009D032E">
        <w:rPr>
          <w:rFonts w:ascii="Times New Roman" w:hAnsi="Times New Roman" w:cs="Times New Roman"/>
          <w:bCs/>
          <w:sz w:val="24"/>
          <w:szCs w:val="24"/>
          <w:lang w:val="bg-BG"/>
        </w:rPr>
        <w:t>Scent</w:t>
      </w:r>
      <w:proofErr w:type="spellEnd"/>
      <w:r w:rsidR="009D032E" w:rsidRPr="009D032E">
        <w:rPr>
          <w:rFonts w:ascii="Times New Roman" w:hAnsi="Times New Roman" w:cs="Times New Roman"/>
          <w:bCs/>
          <w:sz w:val="24"/>
          <w:szCs w:val="24"/>
          <w:lang w:val="bg-BG"/>
        </w:rPr>
        <w:t xml:space="preserve">® - </w:t>
      </w:r>
      <w:proofErr w:type="spellStart"/>
      <w:r w:rsidR="009D032E" w:rsidRPr="009D032E">
        <w:rPr>
          <w:rFonts w:ascii="Times New Roman" w:hAnsi="Times New Roman" w:cs="Times New Roman"/>
          <w:bCs/>
          <w:sz w:val="24"/>
          <w:szCs w:val="24"/>
          <w:lang w:val="bg-BG"/>
        </w:rPr>
        <w:t>green</w:t>
      </w:r>
      <w:proofErr w:type="spellEnd"/>
      <w:r w:rsidR="009D032E" w:rsidRPr="009D032E">
        <w:rPr>
          <w:rFonts w:ascii="Times New Roman" w:hAnsi="Times New Roman" w:cs="Times New Roman"/>
          <w:bCs/>
          <w:sz w:val="24"/>
          <w:szCs w:val="24"/>
          <w:lang w:val="bg-BG"/>
        </w:rPr>
        <w:t xml:space="preserve"> </w:t>
      </w:r>
      <w:proofErr w:type="spellStart"/>
      <w:r w:rsidR="009D032E" w:rsidRPr="009D032E">
        <w:rPr>
          <w:rFonts w:ascii="Times New Roman" w:hAnsi="Times New Roman" w:cs="Times New Roman"/>
          <w:bCs/>
          <w:sz w:val="24"/>
          <w:szCs w:val="24"/>
          <w:lang w:val="bg-BG"/>
        </w:rPr>
        <w:t>product</w:t>
      </w:r>
      <w:proofErr w:type="spellEnd"/>
      <w:r w:rsidR="009D032E" w:rsidRPr="009D032E">
        <w:rPr>
          <w:rFonts w:ascii="Times New Roman" w:hAnsi="Times New Roman" w:cs="Times New Roman"/>
          <w:bCs/>
          <w:sz w:val="24"/>
          <w:szCs w:val="24"/>
          <w:lang w:val="bg-BG"/>
        </w:rPr>
        <w:t xml:space="preserve"> </w:t>
      </w:r>
      <w:proofErr w:type="spellStart"/>
      <w:r w:rsidR="009D032E" w:rsidRPr="009D032E">
        <w:rPr>
          <w:rFonts w:ascii="Times New Roman" w:hAnsi="Times New Roman" w:cs="Times New Roman"/>
          <w:bCs/>
          <w:sz w:val="24"/>
          <w:szCs w:val="24"/>
          <w:lang w:val="bg-BG"/>
        </w:rPr>
        <w:t>for</w:t>
      </w:r>
      <w:proofErr w:type="spellEnd"/>
      <w:r w:rsidR="009D032E" w:rsidRPr="009D032E">
        <w:rPr>
          <w:rFonts w:ascii="Times New Roman" w:hAnsi="Times New Roman" w:cs="Times New Roman"/>
          <w:bCs/>
          <w:sz w:val="24"/>
          <w:szCs w:val="24"/>
          <w:lang w:val="bg-BG"/>
        </w:rPr>
        <w:t xml:space="preserve"> </w:t>
      </w:r>
      <w:proofErr w:type="spellStart"/>
      <w:r w:rsidR="009D032E" w:rsidRPr="009D032E">
        <w:rPr>
          <w:rFonts w:ascii="Times New Roman" w:hAnsi="Times New Roman" w:cs="Times New Roman"/>
          <w:bCs/>
          <w:sz w:val="24"/>
          <w:szCs w:val="24"/>
          <w:lang w:val="bg-BG"/>
        </w:rPr>
        <w:t>healthy</w:t>
      </w:r>
      <w:proofErr w:type="spellEnd"/>
      <w:r w:rsidR="009D032E" w:rsidRPr="009D032E">
        <w:rPr>
          <w:rFonts w:ascii="Times New Roman" w:hAnsi="Times New Roman" w:cs="Times New Roman"/>
          <w:bCs/>
          <w:sz w:val="24"/>
          <w:szCs w:val="24"/>
          <w:lang w:val="bg-BG"/>
        </w:rPr>
        <w:t xml:space="preserve"> </w:t>
      </w:r>
      <w:proofErr w:type="spellStart"/>
      <w:r w:rsidR="009D032E" w:rsidRPr="009D032E">
        <w:rPr>
          <w:rFonts w:ascii="Times New Roman" w:hAnsi="Times New Roman" w:cs="Times New Roman"/>
          <w:bCs/>
          <w:sz w:val="24"/>
          <w:szCs w:val="24"/>
          <w:lang w:val="bg-BG"/>
        </w:rPr>
        <w:t>people</w:t>
      </w:r>
      <w:proofErr w:type="spellEnd"/>
      <w:r w:rsidR="009D032E" w:rsidRPr="009D032E">
        <w:rPr>
          <w:rFonts w:ascii="Times New Roman" w:hAnsi="Times New Roman" w:cs="Times New Roman"/>
          <w:bCs/>
          <w:sz w:val="24"/>
          <w:szCs w:val="24"/>
          <w:lang w:val="bg-BG"/>
        </w:rPr>
        <w:t xml:space="preserve"> </w:t>
      </w:r>
      <w:proofErr w:type="spellStart"/>
      <w:r w:rsidR="009D032E" w:rsidRPr="009D032E">
        <w:rPr>
          <w:rFonts w:ascii="Times New Roman" w:hAnsi="Times New Roman" w:cs="Times New Roman"/>
          <w:bCs/>
          <w:sz w:val="24"/>
          <w:szCs w:val="24"/>
          <w:lang w:val="bg-BG"/>
        </w:rPr>
        <w:t>and</w:t>
      </w:r>
      <w:proofErr w:type="spellEnd"/>
      <w:r w:rsidR="009D032E" w:rsidRPr="009D032E">
        <w:rPr>
          <w:rFonts w:ascii="Times New Roman" w:hAnsi="Times New Roman" w:cs="Times New Roman"/>
          <w:bCs/>
          <w:sz w:val="24"/>
          <w:szCs w:val="24"/>
          <w:lang w:val="bg-BG"/>
        </w:rPr>
        <w:t xml:space="preserve"> </w:t>
      </w:r>
      <w:proofErr w:type="spellStart"/>
      <w:r w:rsidR="009D032E" w:rsidRPr="009D032E">
        <w:rPr>
          <w:rFonts w:ascii="Times New Roman" w:hAnsi="Times New Roman" w:cs="Times New Roman"/>
          <w:bCs/>
          <w:sz w:val="24"/>
          <w:szCs w:val="24"/>
          <w:lang w:val="bg-BG"/>
        </w:rPr>
        <w:t>clean</w:t>
      </w:r>
      <w:proofErr w:type="spellEnd"/>
      <w:r w:rsidR="009D032E" w:rsidRPr="009D032E">
        <w:rPr>
          <w:rFonts w:ascii="Times New Roman" w:hAnsi="Times New Roman" w:cs="Times New Roman"/>
          <w:bCs/>
          <w:sz w:val="24"/>
          <w:szCs w:val="24"/>
          <w:lang w:val="bg-BG"/>
        </w:rPr>
        <w:t xml:space="preserve"> </w:t>
      </w:r>
      <w:proofErr w:type="spellStart"/>
      <w:r w:rsidR="009D032E" w:rsidRPr="009D032E">
        <w:rPr>
          <w:rFonts w:ascii="Times New Roman" w:hAnsi="Times New Roman" w:cs="Times New Roman"/>
          <w:bCs/>
          <w:sz w:val="24"/>
          <w:szCs w:val="24"/>
          <w:lang w:val="bg-BG"/>
        </w:rPr>
        <w:t>environment</w:t>
      </w:r>
      <w:proofErr w:type="spellEnd"/>
      <w:r w:rsidR="0072492B">
        <w:rPr>
          <w:rFonts w:ascii="Times New Roman" w:hAnsi="Times New Roman" w:cs="Times New Roman"/>
          <w:bCs/>
          <w:sz w:val="24"/>
          <w:szCs w:val="24"/>
          <w:lang w:val="bg-BG"/>
        </w:rPr>
        <w:t>“</w:t>
      </w:r>
      <w:r w:rsidR="009D032E" w:rsidRPr="009D032E">
        <w:rPr>
          <w:rFonts w:ascii="Times New Roman" w:hAnsi="Times New Roman" w:cs="Times New Roman"/>
          <w:bCs/>
          <w:sz w:val="24"/>
          <w:szCs w:val="24"/>
          <w:lang w:val="bg-BG"/>
        </w:rPr>
        <w:t>, Договор № 2021/587834</w:t>
      </w:r>
      <w:bookmarkEnd w:id="2"/>
      <w:r w:rsidR="005F1FC3" w:rsidRPr="00370958">
        <w:rPr>
          <w:rFonts w:ascii="Times New Roman" w:hAnsi="Times New Roman" w:cs="Times New Roman"/>
          <w:bCs/>
          <w:sz w:val="24"/>
          <w:szCs w:val="24"/>
          <w:lang w:val="bg-BG"/>
        </w:rPr>
        <w:t xml:space="preserve">, финансиран по Норвежки финансов механизъм 2014-2021, Програма „Развитие на бизнеса, иновациите и малки и средни предприятия, България ”, Приоритетна област „Иновации за зелена индустрия” с изпълнител </w:t>
      </w:r>
      <w:proofErr w:type="spellStart"/>
      <w:r w:rsidR="009D032E">
        <w:rPr>
          <w:rFonts w:ascii="Times New Roman" w:hAnsi="Times New Roman" w:cs="Times New Roman"/>
          <w:bCs/>
          <w:sz w:val="24"/>
          <w:szCs w:val="24"/>
          <w:lang w:val="bg-BG"/>
        </w:rPr>
        <w:t>Стеаринос</w:t>
      </w:r>
      <w:proofErr w:type="spellEnd"/>
      <w:r w:rsidR="005F1FC3" w:rsidRPr="00370958">
        <w:rPr>
          <w:rFonts w:ascii="Times New Roman" w:hAnsi="Times New Roman" w:cs="Times New Roman"/>
          <w:bCs/>
          <w:sz w:val="24"/>
          <w:szCs w:val="24"/>
          <w:lang w:val="bg-BG"/>
        </w:rPr>
        <w:t xml:space="preserve"> ООД</w:t>
      </w:r>
      <w:r w:rsidRPr="003115DC">
        <w:rPr>
          <w:rFonts w:ascii="Times New Roman" w:hAnsi="Times New Roman" w:cs="Times New Roman"/>
          <w:sz w:val="24"/>
          <w:szCs w:val="24"/>
          <w:lang w:val="bg-BG"/>
        </w:rPr>
        <w:t xml:space="preserve"> и Решение № ................/.................. г. на Възложителя за определяне на Изпълнител се сключи настоящият договор, с който страните по него се споразумяха за следното:</w:t>
      </w:r>
    </w:p>
    <w:p w14:paraId="09837962" w14:textId="77777777" w:rsidR="00E35B6C" w:rsidRPr="003115DC" w:rsidRDefault="00E35B6C" w:rsidP="00E35B6C">
      <w:pPr>
        <w:autoSpaceDE w:val="0"/>
        <w:autoSpaceDN w:val="0"/>
        <w:adjustRightInd w:val="0"/>
        <w:rPr>
          <w:rFonts w:ascii="Times New Roman" w:hAnsi="Times New Roman" w:cs="Times New Roman"/>
          <w:sz w:val="24"/>
          <w:szCs w:val="24"/>
          <w:lang w:val="bg-BG"/>
        </w:rPr>
      </w:pPr>
    </w:p>
    <w:p w14:paraId="13D44E44" w14:textId="77777777" w:rsidR="00E35B6C" w:rsidRPr="003115DC" w:rsidRDefault="00E35B6C" w:rsidP="00E35B6C">
      <w:pPr>
        <w:jc w:val="center"/>
        <w:rPr>
          <w:rFonts w:ascii="Times New Roman" w:hAnsi="Times New Roman" w:cs="Times New Roman"/>
          <w:b/>
          <w:sz w:val="24"/>
          <w:szCs w:val="24"/>
          <w:lang w:val="bg-BG"/>
        </w:rPr>
      </w:pPr>
      <w:r w:rsidRPr="003115DC">
        <w:rPr>
          <w:rFonts w:ascii="Times New Roman" w:hAnsi="Times New Roman" w:cs="Times New Roman"/>
          <w:b/>
          <w:sz w:val="24"/>
          <w:szCs w:val="24"/>
          <w:lang w:val="bg-BG"/>
        </w:rPr>
        <w:t>І. Предмет на договора</w:t>
      </w:r>
    </w:p>
    <w:p w14:paraId="52CB39E1" w14:textId="5674EB66" w:rsidR="005F1FC3" w:rsidRPr="009D032E" w:rsidRDefault="005F1FC3" w:rsidP="005F1FC3">
      <w:pPr>
        <w:jc w:val="both"/>
        <w:rPr>
          <w:rFonts w:ascii="Times New Roman" w:eastAsia="Times New Roman" w:hAnsi="Times New Roman" w:cs="Times New Roman"/>
          <w:b/>
          <w:color w:val="000000"/>
          <w:lang w:val="bg-BG"/>
        </w:rPr>
      </w:pPr>
      <w:r w:rsidRPr="003115DC">
        <w:rPr>
          <w:rFonts w:ascii="Times New Roman" w:hAnsi="Times New Roman" w:cs="Times New Roman"/>
          <w:sz w:val="24"/>
          <w:szCs w:val="24"/>
          <w:lang w:val="bg-BG"/>
        </w:rPr>
        <w:t>Чл. 1 (1) Възложителят възлага, а Изпълнителят приема, срещу възнаграждение, при условията на настоящия договор, да из</w:t>
      </w:r>
      <w:r w:rsidR="00370958" w:rsidRPr="003115DC">
        <w:rPr>
          <w:rFonts w:ascii="Times New Roman" w:hAnsi="Times New Roman" w:cs="Times New Roman"/>
          <w:sz w:val="24"/>
          <w:szCs w:val="24"/>
          <w:lang w:val="bg-BG"/>
        </w:rPr>
        <w:t xml:space="preserve">пълни </w:t>
      </w:r>
      <w:bookmarkStart w:id="3" w:name="_Hlk101959525"/>
      <w:bookmarkStart w:id="4" w:name="_Hlk101960707"/>
      <w:r w:rsidR="009D032E" w:rsidRPr="00B55B67">
        <w:rPr>
          <w:rFonts w:ascii="Times New Roman" w:hAnsi="Times New Roman" w:cs="Times New Roman"/>
          <w:b/>
          <w:sz w:val="24"/>
          <w:szCs w:val="24"/>
          <w:lang w:val="bg-BG"/>
        </w:rPr>
        <w:t>“Доставка на</w:t>
      </w:r>
      <w:r w:rsidR="00C858EF" w:rsidRPr="00B55B67">
        <w:rPr>
          <w:rFonts w:ascii="Times New Roman" w:hAnsi="Times New Roman" w:cs="Times New Roman"/>
          <w:b/>
          <w:sz w:val="24"/>
          <w:szCs w:val="24"/>
          <w:lang w:val="bg-BG"/>
        </w:rPr>
        <w:t xml:space="preserve"> преса с печат към</w:t>
      </w:r>
      <w:r w:rsidR="009D032E" w:rsidRPr="00B55B67">
        <w:rPr>
          <w:rFonts w:ascii="Times New Roman" w:hAnsi="Times New Roman" w:cs="Times New Roman"/>
          <w:b/>
          <w:sz w:val="24"/>
          <w:szCs w:val="24"/>
          <w:lang w:val="bg-BG"/>
        </w:rPr>
        <w:t xml:space="preserve"> специализирана производствена линия за  керамичната част на иновативен продукт Ceram Scent®”</w:t>
      </w:r>
      <w:bookmarkEnd w:id="3"/>
      <w:bookmarkEnd w:id="4"/>
      <w:r w:rsidRPr="00B55B67">
        <w:rPr>
          <w:rFonts w:ascii="Times New Roman" w:hAnsi="Times New Roman" w:cs="Times New Roman"/>
          <w:sz w:val="24"/>
          <w:szCs w:val="24"/>
          <w:lang w:val="bg-BG"/>
        </w:rPr>
        <w:t>,</w:t>
      </w:r>
      <w:r w:rsidRPr="003115DC">
        <w:rPr>
          <w:rFonts w:ascii="Times New Roman" w:hAnsi="Times New Roman" w:cs="Times New Roman"/>
          <w:sz w:val="24"/>
          <w:szCs w:val="24"/>
          <w:lang w:val="bg-BG"/>
        </w:rPr>
        <w:t xml:space="preserve"> наричани по-нататък „Доставка”, съгласно посоченото в офертата на Изпълнителя, неразделна част от настоящия договор, като прехвърли правото на собственост върху оборудването с изпълнението на настоящия договор.</w:t>
      </w:r>
    </w:p>
    <w:p w14:paraId="597848E6" w14:textId="77777777" w:rsidR="005F1FC3" w:rsidRPr="003115DC" w:rsidRDefault="005F1FC3"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(2)</w:t>
      </w:r>
      <w:r w:rsidR="00370958" w:rsidRPr="00370958">
        <w:rPr>
          <w:rFonts w:ascii="Times New Roman" w:hAnsi="Times New Roman" w:cs="Times New Roman"/>
          <w:sz w:val="24"/>
          <w:szCs w:val="24"/>
          <w:lang w:val="bg-BG"/>
        </w:rPr>
        <w:t xml:space="preserve"> </w:t>
      </w:r>
      <w:r w:rsidRPr="00370958">
        <w:rPr>
          <w:rFonts w:ascii="Times New Roman" w:hAnsi="Times New Roman" w:cs="Times New Roman"/>
          <w:sz w:val="24"/>
          <w:szCs w:val="24"/>
          <w:lang w:val="bg-BG"/>
        </w:rPr>
        <w:t xml:space="preserve">Качеството на доставката следва да отговаря на параметрите и техническите характеристики, посочени в Техническото предложение в офертата на Изпълнителя, която представлява неделима част от настоящия договор. </w:t>
      </w:r>
    </w:p>
    <w:p w14:paraId="7691896D" w14:textId="77777777" w:rsidR="005F1FC3" w:rsidRPr="00370958" w:rsidRDefault="005F1FC3" w:rsidP="005F1FC3">
      <w:pPr>
        <w:jc w:val="both"/>
        <w:rPr>
          <w:rFonts w:ascii="Times New Roman" w:hAnsi="Times New Roman" w:cs="Times New Roman"/>
          <w:sz w:val="24"/>
          <w:szCs w:val="24"/>
          <w:lang w:val="bg-BG"/>
        </w:rPr>
      </w:pPr>
    </w:p>
    <w:p w14:paraId="48520DB0" w14:textId="77777777" w:rsidR="005F1FC3" w:rsidRPr="00370958" w:rsidRDefault="005F1FC3" w:rsidP="005F1FC3">
      <w:pPr>
        <w:numPr>
          <w:ilvl w:val="0"/>
          <w:numId w:val="15"/>
        </w:numPr>
        <w:jc w:val="center"/>
        <w:rPr>
          <w:rFonts w:ascii="Times New Roman" w:hAnsi="Times New Roman" w:cs="Times New Roman"/>
          <w:b/>
          <w:sz w:val="24"/>
          <w:szCs w:val="24"/>
          <w:lang w:val="bg-BG"/>
        </w:rPr>
      </w:pPr>
      <w:r w:rsidRPr="00370958">
        <w:rPr>
          <w:rFonts w:ascii="Times New Roman" w:hAnsi="Times New Roman" w:cs="Times New Roman"/>
          <w:b/>
          <w:bCs/>
          <w:sz w:val="24"/>
          <w:szCs w:val="24"/>
          <w:lang w:val="bg-BG"/>
        </w:rPr>
        <w:t>ЦЕНА И НАЧИН НА ПЛАЩАНЕ</w:t>
      </w:r>
    </w:p>
    <w:p w14:paraId="0EE3F2C8" w14:textId="77777777" w:rsidR="005F1FC3" w:rsidRPr="00370958" w:rsidRDefault="005F1FC3"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 xml:space="preserve">Чл. 2 (1) Възложителят се задължава да заплати на Изпълнителя общата стойност на договора в размер на </w:t>
      </w:r>
      <w:r w:rsidRPr="00370958">
        <w:rPr>
          <w:rFonts w:ascii="Times New Roman" w:hAnsi="Times New Roman" w:cs="Times New Roman"/>
          <w:b/>
          <w:sz w:val="24"/>
          <w:szCs w:val="24"/>
          <w:lang w:val="bg-BG"/>
        </w:rPr>
        <w:t>................... (.......................)</w:t>
      </w:r>
      <w:r w:rsidRPr="00370958">
        <w:rPr>
          <w:rFonts w:ascii="Times New Roman" w:hAnsi="Times New Roman" w:cs="Times New Roman"/>
          <w:sz w:val="24"/>
          <w:szCs w:val="24"/>
          <w:lang w:val="bg-BG"/>
        </w:rPr>
        <w:t xml:space="preserve">, без включен ДДС, съгласно Ценовото предложение в офертата на Изпълнителя, която представлява неделима част от настоящия договор и съгласно описаната в </w:t>
      </w:r>
      <w:r w:rsidRPr="00370958">
        <w:rPr>
          <w:rFonts w:ascii="Times New Roman" w:hAnsi="Times New Roman" w:cs="Times New Roman"/>
          <w:sz w:val="24"/>
          <w:szCs w:val="24"/>
          <w:lang w:val="bg-BG"/>
        </w:rPr>
        <w:fldChar w:fldCharType="begin"/>
      </w:r>
      <w:r w:rsidRPr="00370958">
        <w:rPr>
          <w:rFonts w:ascii="Times New Roman" w:hAnsi="Times New Roman" w:cs="Times New Roman"/>
          <w:sz w:val="24"/>
          <w:szCs w:val="24"/>
          <w:lang w:val="bg-BG"/>
        </w:rPr>
        <w:instrText xml:space="preserve"> REF _Ref313610680 \r \h  \* MERGEFORMAT </w:instrText>
      </w:r>
      <w:r w:rsidRPr="00370958">
        <w:rPr>
          <w:rFonts w:ascii="Times New Roman" w:hAnsi="Times New Roman" w:cs="Times New Roman"/>
          <w:sz w:val="24"/>
          <w:szCs w:val="24"/>
          <w:lang w:val="bg-BG"/>
        </w:rPr>
      </w:r>
      <w:r w:rsidRPr="00370958">
        <w:rPr>
          <w:rFonts w:ascii="Times New Roman" w:hAnsi="Times New Roman" w:cs="Times New Roman"/>
          <w:sz w:val="24"/>
          <w:szCs w:val="24"/>
          <w:lang w:val="bg-BG"/>
        </w:rPr>
        <w:fldChar w:fldCharType="separate"/>
      </w:r>
      <w:r w:rsidR="00155B38" w:rsidRPr="00370958">
        <w:rPr>
          <w:rFonts w:ascii="Times New Roman" w:hAnsi="Times New Roman" w:cs="Times New Roman"/>
          <w:sz w:val="24"/>
          <w:szCs w:val="24"/>
          <w:lang w:val="bg-BG"/>
        </w:rPr>
        <w:t>а</w:t>
      </w:r>
      <w:r w:rsidRPr="00370958">
        <w:rPr>
          <w:rFonts w:ascii="Times New Roman" w:hAnsi="Times New Roman" w:cs="Times New Roman"/>
          <w:sz w:val="24"/>
          <w:szCs w:val="24"/>
          <w:lang w:val="bg-BG"/>
        </w:rPr>
        <w:t>л. 4</w:t>
      </w:r>
      <w:r w:rsidRPr="00370958">
        <w:rPr>
          <w:rFonts w:ascii="Times New Roman" w:hAnsi="Times New Roman" w:cs="Times New Roman"/>
          <w:sz w:val="24"/>
          <w:szCs w:val="24"/>
        </w:rPr>
        <w:fldChar w:fldCharType="end"/>
      </w:r>
      <w:r w:rsidRPr="00370958">
        <w:rPr>
          <w:rFonts w:ascii="Times New Roman" w:hAnsi="Times New Roman" w:cs="Times New Roman"/>
          <w:sz w:val="24"/>
          <w:szCs w:val="24"/>
          <w:lang w:val="bg-BG"/>
        </w:rPr>
        <w:t xml:space="preserve"> схема на плащане. </w:t>
      </w:r>
      <w:r w:rsidRPr="00370958">
        <w:rPr>
          <w:rFonts w:ascii="Times New Roman" w:hAnsi="Times New Roman" w:cs="Times New Roman"/>
          <w:i/>
          <w:sz w:val="24"/>
          <w:szCs w:val="24"/>
          <w:lang w:val="bg-BG"/>
        </w:rPr>
        <w:t>/В случай че е приложимо, преизчисляването в евро от породените в национална валута разходи или обратно ще се извършва по фиксирания курс на БНБ 1 евро=1,95583 лева/.</w:t>
      </w:r>
    </w:p>
    <w:p w14:paraId="59E58DF7" w14:textId="77777777" w:rsidR="005F1FC3" w:rsidRPr="00370958" w:rsidRDefault="005F1FC3" w:rsidP="005F1FC3">
      <w:pPr>
        <w:pStyle w:val="ListParagraph"/>
        <w:numPr>
          <w:ilvl w:val="0"/>
          <w:numId w:val="16"/>
        </w:numPr>
        <w:jc w:val="both"/>
      </w:pPr>
      <w:r w:rsidRPr="00370958">
        <w:t xml:space="preserve">Всички цени от офертата на Изпълнителя, представляваща неразделна част от настоящия договор, са фиксирани и крайни за времето на изпълнение на настоящия договор и не подлежат на промяна. </w:t>
      </w:r>
    </w:p>
    <w:p w14:paraId="5684161E" w14:textId="77777777" w:rsidR="005F1FC3" w:rsidRPr="00370958" w:rsidRDefault="005F1FC3" w:rsidP="005F1FC3">
      <w:pPr>
        <w:pStyle w:val="ListParagraph"/>
        <w:numPr>
          <w:ilvl w:val="0"/>
          <w:numId w:val="16"/>
        </w:numPr>
        <w:jc w:val="both"/>
      </w:pPr>
      <w:r w:rsidRPr="00370958">
        <w:t>Плащането се извършва от Възложителя с банков превод по сметка на Изпълнителя IBAN:</w:t>
      </w:r>
    </w:p>
    <w:p w14:paraId="2451717D" w14:textId="77777777" w:rsidR="005F1FC3" w:rsidRPr="00370958" w:rsidRDefault="005F1FC3" w:rsidP="00155B38">
      <w:pPr>
        <w:ind w:firstLine="360"/>
        <w:jc w:val="both"/>
        <w:rPr>
          <w:rFonts w:ascii="Times New Roman" w:hAnsi="Times New Roman" w:cs="Times New Roman"/>
          <w:sz w:val="24"/>
          <w:szCs w:val="24"/>
          <w:lang w:val="bg-BG"/>
        </w:rPr>
      </w:pPr>
      <w:r w:rsidRPr="00370958">
        <w:rPr>
          <w:rFonts w:ascii="Times New Roman" w:hAnsi="Times New Roman" w:cs="Times New Roman"/>
          <w:sz w:val="24"/>
          <w:szCs w:val="24"/>
        </w:rPr>
        <w:lastRenderedPageBreak/>
        <w:t>BIC</w:t>
      </w:r>
      <w:r w:rsidRPr="00370958">
        <w:rPr>
          <w:rFonts w:ascii="Times New Roman" w:hAnsi="Times New Roman" w:cs="Times New Roman"/>
          <w:sz w:val="24"/>
          <w:szCs w:val="24"/>
          <w:lang w:val="bg-BG"/>
        </w:rPr>
        <w:t>:</w:t>
      </w:r>
    </w:p>
    <w:p w14:paraId="637B9429" w14:textId="77777777" w:rsidR="005F1FC3" w:rsidRPr="00370958" w:rsidRDefault="005F1FC3" w:rsidP="00155B38">
      <w:pPr>
        <w:ind w:firstLine="360"/>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Банка:</w:t>
      </w:r>
      <w:r w:rsidRPr="00370958">
        <w:rPr>
          <w:rFonts w:ascii="Times New Roman" w:hAnsi="Times New Roman" w:cs="Times New Roman"/>
          <w:sz w:val="24"/>
          <w:szCs w:val="24"/>
        </w:rPr>
        <w:t xml:space="preserve"> </w:t>
      </w:r>
    </w:p>
    <w:p w14:paraId="16EFDB3D" w14:textId="17BDDB15" w:rsidR="005F1FC3" w:rsidRDefault="005F1FC3" w:rsidP="005F1FC3">
      <w:pPr>
        <w:pStyle w:val="ListParagraph"/>
        <w:numPr>
          <w:ilvl w:val="0"/>
          <w:numId w:val="16"/>
        </w:numPr>
        <w:jc w:val="both"/>
      </w:pPr>
      <w:r w:rsidRPr="00370958">
        <w:t>Плащането се извършва, както следва:</w:t>
      </w:r>
    </w:p>
    <w:p w14:paraId="698A72D1" w14:textId="499138B6" w:rsidR="00BE037E" w:rsidRPr="00027213" w:rsidRDefault="00BE037E" w:rsidP="00BE037E">
      <w:pPr>
        <w:jc w:val="both"/>
        <w:rPr>
          <w:lang w:val="bg-BG"/>
        </w:rPr>
      </w:pPr>
    </w:p>
    <w:p w14:paraId="68A72D46" w14:textId="77777777" w:rsidR="00B55B67" w:rsidRPr="00DC515A" w:rsidRDefault="00B55B67" w:rsidP="00B55B67">
      <w:pPr>
        <w:tabs>
          <w:tab w:val="left" w:pos="37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rPr>
      </w:pPr>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Авансово</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плащане</w:t>
      </w:r>
      <w:proofErr w:type="spellEnd"/>
      <w:r w:rsidRPr="00DC515A">
        <w:rPr>
          <w:rFonts w:ascii="Times New Roman" w:eastAsia="Times New Roman" w:hAnsi="Times New Roman" w:cs="Times New Roman"/>
        </w:rPr>
        <w:t xml:space="preserve"> в </w:t>
      </w:r>
      <w:proofErr w:type="spellStart"/>
      <w:r w:rsidRPr="00DC515A">
        <w:rPr>
          <w:rFonts w:ascii="Times New Roman" w:eastAsia="Times New Roman" w:hAnsi="Times New Roman" w:cs="Times New Roman"/>
        </w:rPr>
        <w:t>размер</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на</w:t>
      </w:r>
      <w:proofErr w:type="spellEnd"/>
      <w:r w:rsidRPr="00DC515A">
        <w:rPr>
          <w:rFonts w:ascii="Times New Roman" w:eastAsia="Times New Roman" w:hAnsi="Times New Roman" w:cs="Times New Roman"/>
        </w:rPr>
        <w:t xml:space="preserve"> 40% (</w:t>
      </w:r>
      <w:proofErr w:type="spellStart"/>
      <w:r w:rsidRPr="00DC515A">
        <w:rPr>
          <w:rFonts w:ascii="Times New Roman" w:eastAsia="Times New Roman" w:hAnsi="Times New Roman" w:cs="Times New Roman"/>
        </w:rPr>
        <w:t>тридесет</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на</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сто</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от</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стойността</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на</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сключения</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договор</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платимо</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до</w:t>
      </w:r>
      <w:proofErr w:type="spellEnd"/>
      <w:r w:rsidRPr="00DC515A">
        <w:rPr>
          <w:rFonts w:ascii="Times New Roman" w:eastAsia="Times New Roman" w:hAnsi="Times New Roman" w:cs="Times New Roman"/>
        </w:rPr>
        <w:t xml:space="preserve"> 1 (</w:t>
      </w:r>
      <w:proofErr w:type="spellStart"/>
      <w:r w:rsidRPr="00DC515A">
        <w:rPr>
          <w:rFonts w:ascii="Times New Roman" w:eastAsia="Times New Roman" w:hAnsi="Times New Roman" w:cs="Times New Roman"/>
        </w:rPr>
        <w:t>един</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месец</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след</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сключване</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на</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договора</w:t>
      </w:r>
      <w:proofErr w:type="spellEnd"/>
      <w:r w:rsidRPr="00DC515A">
        <w:rPr>
          <w:rFonts w:ascii="Times New Roman" w:eastAsia="Times New Roman" w:hAnsi="Times New Roman" w:cs="Times New Roman"/>
        </w:rPr>
        <w:t xml:space="preserve">;  </w:t>
      </w:r>
    </w:p>
    <w:p w14:paraId="7080C83E" w14:textId="77777777" w:rsidR="00B55B67" w:rsidRPr="00DC515A" w:rsidRDefault="00B55B67" w:rsidP="00B55B67">
      <w:pPr>
        <w:tabs>
          <w:tab w:val="left" w:pos="37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rPr>
      </w:pPr>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Междинно</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плащане</w:t>
      </w:r>
      <w:proofErr w:type="spellEnd"/>
      <w:r w:rsidRPr="00DC515A">
        <w:rPr>
          <w:rFonts w:ascii="Times New Roman" w:eastAsia="Times New Roman" w:hAnsi="Times New Roman" w:cs="Times New Roman"/>
        </w:rPr>
        <w:t xml:space="preserve"> в </w:t>
      </w:r>
      <w:proofErr w:type="spellStart"/>
      <w:r w:rsidRPr="00DC515A">
        <w:rPr>
          <w:rFonts w:ascii="Times New Roman" w:eastAsia="Times New Roman" w:hAnsi="Times New Roman" w:cs="Times New Roman"/>
        </w:rPr>
        <w:t>размер</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на</w:t>
      </w:r>
      <w:proofErr w:type="spellEnd"/>
      <w:r w:rsidRPr="00DC515A">
        <w:rPr>
          <w:rFonts w:ascii="Times New Roman" w:eastAsia="Times New Roman" w:hAnsi="Times New Roman" w:cs="Times New Roman"/>
        </w:rPr>
        <w:t xml:space="preserve"> 40% (</w:t>
      </w:r>
      <w:proofErr w:type="spellStart"/>
      <w:r w:rsidRPr="00DC515A">
        <w:rPr>
          <w:rFonts w:ascii="Times New Roman" w:eastAsia="Times New Roman" w:hAnsi="Times New Roman" w:cs="Times New Roman"/>
        </w:rPr>
        <w:t>четиридесет</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на</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сто</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от</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стойността</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на</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сключения</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договор</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платимо</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до</w:t>
      </w:r>
      <w:proofErr w:type="spellEnd"/>
      <w:r w:rsidRPr="00DC515A">
        <w:rPr>
          <w:rFonts w:ascii="Times New Roman" w:eastAsia="Times New Roman" w:hAnsi="Times New Roman" w:cs="Times New Roman"/>
        </w:rPr>
        <w:t xml:space="preserve"> 1 (</w:t>
      </w:r>
      <w:proofErr w:type="spellStart"/>
      <w:r w:rsidRPr="00DC515A">
        <w:rPr>
          <w:rFonts w:ascii="Times New Roman" w:eastAsia="Times New Roman" w:hAnsi="Times New Roman" w:cs="Times New Roman"/>
        </w:rPr>
        <w:t>един</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месец</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след</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получаване</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на</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уведомление</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от</w:t>
      </w:r>
      <w:proofErr w:type="spellEnd"/>
      <w:r w:rsidRPr="00DC515A">
        <w:rPr>
          <w:rFonts w:ascii="Times New Roman" w:eastAsia="Times New Roman" w:hAnsi="Times New Roman" w:cs="Times New Roman"/>
        </w:rPr>
        <w:t xml:space="preserve"> ИЗПЪЛНИТЕЛЯ, </w:t>
      </w:r>
      <w:proofErr w:type="spellStart"/>
      <w:r w:rsidRPr="00DC515A">
        <w:rPr>
          <w:rFonts w:ascii="Times New Roman" w:eastAsia="Times New Roman" w:hAnsi="Times New Roman" w:cs="Times New Roman"/>
        </w:rPr>
        <w:t>че</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машината</w:t>
      </w:r>
      <w:proofErr w:type="spellEnd"/>
      <w:r w:rsidRPr="00DC515A">
        <w:rPr>
          <w:rFonts w:ascii="Times New Roman" w:eastAsia="Times New Roman" w:hAnsi="Times New Roman" w:cs="Times New Roman"/>
        </w:rPr>
        <w:t xml:space="preserve"> е </w:t>
      </w:r>
      <w:proofErr w:type="spellStart"/>
      <w:r w:rsidRPr="00DC515A">
        <w:rPr>
          <w:rFonts w:ascii="Times New Roman" w:eastAsia="Times New Roman" w:hAnsi="Times New Roman" w:cs="Times New Roman"/>
        </w:rPr>
        <w:t>готова</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за</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транспортиране</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до</w:t>
      </w:r>
      <w:proofErr w:type="spellEnd"/>
      <w:r w:rsidRPr="00DC515A">
        <w:rPr>
          <w:rFonts w:ascii="Times New Roman" w:eastAsia="Times New Roman" w:hAnsi="Times New Roman" w:cs="Times New Roman"/>
        </w:rPr>
        <w:t xml:space="preserve"> ВЪЗЛОЖИТЕЛЯ;</w:t>
      </w:r>
    </w:p>
    <w:p w14:paraId="178EEF5B" w14:textId="77777777" w:rsidR="00B55B67" w:rsidRDefault="00B55B67" w:rsidP="00B55B67">
      <w:pPr>
        <w:tabs>
          <w:tab w:val="left" w:pos="37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rPr>
      </w:pPr>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Окончателно</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плащане</w:t>
      </w:r>
      <w:proofErr w:type="spellEnd"/>
      <w:r w:rsidRPr="00DC515A">
        <w:rPr>
          <w:rFonts w:ascii="Times New Roman" w:eastAsia="Times New Roman" w:hAnsi="Times New Roman" w:cs="Times New Roman"/>
        </w:rPr>
        <w:t xml:space="preserve"> в </w:t>
      </w:r>
      <w:proofErr w:type="spellStart"/>
      <w:r w:rsidRPr="00DC515A">
        <w:rPr>
          <w:rFonts w:ascii="Times New Roman" w:eastAsia="Times New Roman" w:hAnsi="Times New Roman" w:cs="Times New Roman"/>
        </w:rPr>
        <w:t>размер</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на</w:t>
      </w:r>
      <w:proofErr w:type="spellEnd"/>
      <w:r w:rsidRPr="00DC515A">
        <w:rPr>
          <w:rFonts w:ascii="Times New Roman" w:eastAsia="Times New Roman" w:hAnsi="Times New Roman" w:cs="Times New Roman"/>
        </w:rPr>
        <w:t xml:space="preserve"> 20% (</w:t>
      </w:r>
      <w:proofErr w:type="spellStart"/>
      <w:r w:rsidRPr="00DC515A">
        <w:rPr>
          <w:rFonts w:ascii="Times New Roman" w:eastAsia="Times New Roman" w:hAnsi="Times New Roman" w:cs="Times New Roman"/>
        </w:rPr>
        <w:t>тридесет</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на</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сто</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от</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стойността</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на</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договора</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платимо</w:t>
      </w:r>
      <w:proofErr w:type="spellEnd"/>
      <w:r w:rsidRPr="00DC515A">
        <w:rPr>
          <w:rFonts w:ascii="Times New Roman" w:eastAsia="Times New Roman" w:hAnsi="Times New Roman" w:cs="Times New Roman"/>
        </w:rPr>
        <w:t xml:space="preserve"> в </w:t>
      </w:r>
      <w:proofErr w:type="spellStart"/>
      <w:r w:rsidRPr="00DC515A">
        <w:rPr>
          <w:rFonts w:ascii="Times New Roman" w:eastAsia="Times New Roman" w:hAnsi="Times New Roman" w:cs="Times New Roman"/>
        </w:rPr>
        <w:t>срок</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до</w:t>
      </w:r>
      <w:proofErr w:type="spellEnd"/>
      <w:r w:rsidRPr="00DC515A">
        <w:rPr>
          <w:rFonts w:ascii="Times New Roman" w:eastAsia="Times New Roman" w:hAnsi="Times New Roman" w:cs="Times New Roman"/>
        </w:rPr>
        <w:t xml:space="preserve"> 1 (</w:t>
      </w:r>
      <w:proofErr w:type="spellStart"/>
      <w:r w:rsidRPr="00DC515A">
        <w:rPr>
          <w:rFonts w:ascii="Times New Roman" w:eastAsia="Times New Roman" w:hAnsi="Times New Roman" w:cs="Times New Roman"/>
        </w:rPr>
        <w:t>един</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месец</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от</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подписване</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на</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финален</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приемо-предавателен</w:t>
      </w:r>
      <w:proofErr w:type="spellEnd"/>
      <w:r w:rsidRPr="00DC515A">
        <w:rPr>
          <w:rFonts w:ascii="Times New Roman" w:eastAsia="Times New Roman" w:hAnsi="Times New Roman" w:cs="Times New Roman"/>
        </w:rPr>
        <w:t xml:space="preserve"> </w:t>
      </w:r>
      <w:proofErr w:type="spellStart"/>
      <w:r w:rsidRPr="00DC515A">
        <w:rPr>
          <w:rFonts w:ascii="Times New Roman" w:eastAsia="Times New Roman" w:hAnsi="Times New Roman" w:cs="Times New Roman"/>
        </w:rPr>
        <w:t>протокол</w:t>
      </w:r>
      <w:proofErr w:type="spellEnd"/>
      <w:r w:rsidRPr="00DC515A">
        <w:rPr>
          <w:rFonts w:ascii="Times New Roman" w:eastAsia="Times New Roman" w:hAnsi="Times New Roman" w:cs="Times New Roman"/>
        </w:rPr>
        <w:t>.</w:t>
      </w:r>
      <w:r>
        <w:rPr>
          <w:rFonts w:ascii="Times New Roman" w:eastAsia="Times New Roman" w:hAnsi="Times New Roman" w:cs="Times New Roman"/>
        </w:rPr>
        <w:t xml:space="preserve"> </w:t>
      </w:r>
    </w:p>
    <w:p w14:paraId="63397867" w14:textId="77777777" w:rsidR="00BE037E" w:rsidRPr="0072492B" w:rsidRDefault="00BE037E" w:rsidP="00BE037E">
      <w:pPr>
        <w:jc w:val="both"/>
        <w:rPr>
          <w:lang w:val="bg-BG"/>
        </w:rPr>
      </w:pPr>
    </w:p>
    <w:p w14:paraId="206D5B94" w14:textId="77777777" w:rsidR="005F1FC3" w:rsidRPr="00370958" w:rsidRDefault="005F1FC3" w:rsidP="005F1FC3">
      <w:pPr>
        <w:numPr>
          <w:ilvl w:val="0"/>
          <w:numId w:val="16"/>
        </w:numPr>
        <w:tabs>
          <w:tab w:val="num" w:pos="360"/>
        </w:tabs>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Изпълнителят издава и предоставя надлежни финансово-отчетни документи на Възложителя, включващи фактури за плащанията по настоящия договор. Във всяка фактура Изпълн</w:t>
      </w:r>
      <w:r w:rsidR="00DE50FE" w:rsidRPr="00370958">
        <w:rPr>
          <w:rFonts w:ascii="Times New Roman" w:hAnsi="Times New Roman" w:cs="Times New Roman"/>
          <w:sz w:val="24"/>
          <w:szCs w:val="24"/>
          <w:lang w:val="bg-BG"/>
        </w:rPr>
        <w:t>ителят посочва номера на проекта</w:t>
      </w:r>
      <w:r w:rsidRPr="00370958">
        <w:rPr>
          <w:rFonts w:ascii="Times New Roman" w:hAnsi="Times New Roman" w:cs="Times New Roman"/>
          <w:sz w:val="24"/>
          <w:szCs w:val="24"/>
          <w:lang w:val="bg-BG"/>
        </w:rPr>
        <w:t>.</w:t>
      </w:r>
    </w:p>
    <w:p w14:paraId="3EBCC375" w14:textId="77777777" w:rsidR="005F1FC3" w:rsidRPr="00BE037E" w:rsidRDefault="005F1FC3" w:rsidP="005F1FC3">
      <w:pPr>
        <w:jc w:val="both"/>
        <w:rPr>
          <w:rFonts w:ascii="Times New Roman" w:hAnsi="Times New Roman" w:cs="Times New Roman"/>
          <w:sz w:val="24"/>
          <w:szCs w:val="24"/>
          <w:lang w:val="bg-BG"/>
        </w:rPr>
      </w:pPr>
    </w:p>
    <w:p w14:paraId="6AA33F1C" w14:textId="77777777" w:rsidR="005F1FC3" w:rsidRPr="00BE037E" w:rsidRDefault="005F1FC3" w:rsidP="005F1FC3">
      <w:pPr>
        <w:jc w:val="both"/>
        <w:rPr>
          <w:rFonts w:ascii="Times New Roman" w:hAnsi="Times New Roman" w:cs="Times New Roman"/>
          <w:sz w:val="24"/>
          <w:szCs w:val="24"/>
          <w:lang w:val="bg-BG"/>
        </w:rPr>
      </w:pPr>
    </w:p>
    <w:p w14:paraId="13B90CAF" w14:textId="77777777" w:rsidR="00DE50FE" w:rsidRPr="00370958" w:rsidRDefault="005F1FC3" w:rsidP="00DE50FE">
      <w:pPr>
        <w:pStyle w:val="ListParagraph"/>
        <w:numPr>
          <w:ilvl w:val="0"/>
          <w:numId w:val="15"/>
        </w:numPr>
        <w:jc w:val="center"/>
        <w:rPr>
          <w:b/>
          <w:bCs/>
        </w:rPr>
      </w:pPr>
      <w:r w:rsidRPr="00370958">
        <w:rPr>
          <w:b/>
          <w:bCs/>
        </w:rPr>
        <w:t>ИЗПЪЛНЕНИЕ НА ПРЕДМЕТА НА ДОГОВОРА</w:t>
      </w:r>
    </w:p>
    <w:p w14:paraId="3D28648D" w14:textId="77777777" w:rsidR="005F1FC3" w:rsidRPr="003115DC" w:rsidRDefault="00DE50FE" w:rsidP="00DE50FE">
      <w:pPr>
        <w:ind w:left="360"/>
        <w:rPr>
          <w:rFonts w:ascii="Times New Roman" w:hAnsi="Times New Roman" w:cs="Times New Roman"/>
          <w:b/>
          <w:bCs/>
          <w:sz w:val="24"/>
          <w:szCs w:val="24"/>
          <w:lang w:val="bg-BG"/>
        </w:rPr>
      </w:pPr>
      <w:r w:rsidRPr="00370958">
        <w:rPr>
          <w:rFonts w:ascii="Times New Roman" w:hAnsi="Times New Roman" w:cs="Times New Roman"/>
          <w:sz w:val="24"/>
          <w:szCs w:val="24"/>
          <w:lang w:val="bg-BG"/>
        </w:rPr>
        <w:t xml:space="preserve">Чл. 3 (1) </w:t>
      </w:r>
      <w:r w:rsidR="005F1FC3" w:rsidRPr="003115DC">
        <w:rPr>
          <w:rFonts w:ascii="Times New Roman" w:hAnsi="Times New Roman" w:cs="Times New Roman"/>
          <w:sz w:val="24"/>
          <w:szCs w:val="24"/>
          <w:lang w:val="bg-BG"/>
        </w:rPr>
        <w:t>Настоящият договор влиза в сила от датата на подписването му</w:t>
      </w:r>
      <w:r w:rsidR="005F1FC3" w:rsidRPr="00370958">
        <w:rPr>
          <w:rFonts w:ascii="Times New Roman" w:hAnsi="Times New Roman" w:cs="Times New Roman"/>
          <w:sz w:val="24"/>
          <w:szCs w:val="24"/>
          <w:lang w:val="ru-RU"/>
        </w:rPr>
        <w:t xml:space="preserve"> </w:t>
      </w:r>
      <w:r w:rsidR="005F1FC3" w:rsidRPr="003115DC">
        <w:rPr>
          <w:rFonts w:ascii="Times New Roman" w:hAnsi="Times New Roman" w:cs="Times New Roman"/>
          <w:sz w:val="24"/>
          <w:szCs w:val="24"/>
          <w:lang w:val="bg-BG"/>
        </w:rPr>
        <w:t>от двете страни.</w:t>
      </w:r>
    </w:p>
    <w:p w14:paraId="51A639EE" w14:textId="77777777" w:rsidR="005F1FC3" w:rsidRPr="00370958" w:rsidRDefault="005F1FC3" w:rsidP="00DE50FE">
      <w:pPr>
        <w:pStyle w:val="ListParagraph"/>
        <w:numPr>
          <w:ilvl w:val="0"/>
          <w:numId w:val="17"/>
        </w:numPr>
        <w:jc w:val="both"/>
      </w:pPr>
      <w:r w:rsidRPr="00370958">
        <w:t xml:space="preserve">Изпълнителят е длъжен да извърши предмета на договора в срок до </w:t>
      </w:r>
      <w:r w:rsidRPr="00370958">
        <w:rPr>
          <w:b/>
        </w:rPr>
        <w:t xml:space="preserve">…………………. </w:t>
      </w:r>
      <w:r w:rsidRPr="00370958">
        <w:t xml:space="preserve">от датата на подписване на договора. Физическото предаване на стоката се извършва с двустранно подписване на приемо-предавателен протокол за доставка. Цялостното изпълнение на предмета на договора се документира с двустранно подписване на финален приемо-предавателен протокол съгласно </w:t>
      </w:r>
      <w:r w:rsidR="00370958" w:rsidRPr="00370958">
        <w:t>чл.</w:t>
      </w:r>
      <w:r w:rsidRPr="00370958">
        <w:t>2</w:t>
      </w:r>
      <w:r w:rsidR="00370958" w:rsidRPr="00370958">
        <w:t>, ал. 4</w:t>
      </w:r>
      <w:r w:rsidRPr="00370958">
        <w:t>.</w:t>
      </w:r>
    </w:p>
    <w:p w14:paraId="71094EF4" w14:textId="77777777" w:rsidR="005F1FC3" w:rsidRPr="00370958" w:rsidRDefault="005F1FC3" w:rsidP="00DE50FE">
      <w:pPr>
        <w:pStyle w:val="ListParagraph"/>
        <w:numPr>
          <w:ilvl w:val="0"/>
          <w:numId w:val="17"/>
        </w:numPr>
        <w:jc w:val="both"/>
      </w:pPr>
      <w:r w:rsidRPr="00370958">
        <w:t>Изпълнителят се задължава да инсталира и въведе в експлоатация доставеното оборудване на територията на Възложителя след предаването му.</w:t>
      </w:r>
    </w:p>
    <w:p w14:paraId="0D26CB46" w14:textId="77777777" w:rsidR="005F1FC3" w:rsidRPr="00370958" w:rsidRDefault="005F1FC3" w:rsidP="00DE50FE">
      <w:pPr>
        <w:numPr>
          <w:ilvl w:val="0"/>
          <w:numId w:val="17"/>
        </w:numPr>
        <w:tabs>
          <w:tab w:val="num" w:pos="360"/>
        </w:tabs>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 xml:space="preserve">Ако при прегледа на доставката или по време на въвеждането в експлоатация бъдат установени недостатъци, се съставя констативен протокол, подписан от страните по договора или от надлежно упълномощени от тях лица. Изпълнителят отстранява тези недостатъци за своя сметка в срок от 10 работни дни от подписване на констативния протокол, но в рамките на срока по Чл. </w:t>
      </w:r>
      <w:r w:rsidR="00370958" w:rsidRPr="00370958">
        <w:rPr>
          <w:rFonts w:ascii="Times New Roman" w:hAnsi="Times New Roman" w:cs="Times New Roman"/>
          <w:sz w:val="24"/>
          <w:szCs w:val="24"/>
          <w:lang w:val="bg-BG"/>
        </w:rPr>
        <w:t>3, ал. 2</w:t>
      </w:r>
      <w:r w:rsidRPr="00370958">
        <w:rPr>
          <w:rFonts w:ascii="Times New Roman" w:hAnsi="Times New Roman" w:cs="Times New Roman"/>
          <w:sz w:val="24"/>
          <w:szCs w:val="24"/>
          <w:lang w:val="bg-BG"/>
        </w:rPr>
        <w:t>. След отстраняването им се съставя приемо-предавателен протокол.</w:t>
      </w:r>
    </w:p>
    <w:p w14:paraId="2450EDCF" w14:textId="77777777" w:rsidR="00155B38" w:rsidRPr="00370958" w:rsidRDefault="005F1FC3" w:rsidP="00DD6B72">
      <w:pPr>
        <w:numPr>
          <w:ilvl w:val="0"/>
          <w:numId w:val="17"/>
        </w:numPr>
        <w:tabs>
          <w:tab w:val="num" w:pos="360"/>
        </w:tabs>
        <w:jc w:val="both"/>
        <w:rPr>
          <w:rFonts w:ascii="Times New Roman" w:hAnsi="Times New Roman" w:cs="Times New Roman"/>
          <w:b/>
          <w:bCs/>
          <w:sz w:val="24"/>
          <w:szCs w:val="24"/>
          <w:lang w:val="bg-BG"/>
        </w:rPr>
      </w:pPr>
      <w:r w:rsidRPr="00370958">
        <w:rPr>
          <w:rFonts w:ascii="Times New Roman" w:hAnsi="Times New Roman" w:cs="Times New Roman"/>
          <w:sz w:val="24"/>
          <w:szCs w:val="24"/>
          <w:lang w:val="bg-BG"/>
        </w:rPr>
        <w:t xml:space="preserve">Успешното инсталиране и въвеждане в експлоатация, както и извършеното обучение на персонала на Възложителя се документират с двустранно подписване на финален приемо-предавателен протокол за доставка </w:t>
      </w:r>
    </w:p>
    <w:p w14:paraId="4FBFEC93" w14:textId="77777777" w:rsidR="00370958" w:rsidRDefault="005F1FC3" w:rsidP="00370958">
      <w:pPr>
        <w:numPr>
          <w:ilvl w:val="0"/>
          <w:numId w:val="17"/>
        </w:numPr>
        <w:tabs>
          <w:tab w:val="num" w:pos="360"/>
        </w:tabs>
        <w:jc w:val="both"/>
        <w:rPr>
          <w:rFonts w:ascii="Times New Roman" w:hAnsi="Times New Roman" w:cs="Times New Roman"/>
          <w:b/>
          <w:bCs/>
          <w:sz w:val="24"/>
          <w:szCs w:val="24"/>
          <w:lang w:val="bg-BG"/>
        </w:rPr>
      </w:pPr>
      <w:r w:rsidRPr="00370958">
        <w:rPr>
          <w:rFonts w:ascii="Times New Roman" w:hAnsi="Times New Roman" w:cs="Times New Roman"/>
          <w:sz w:val="24"/>
          <w:szCs w:val="24"/>
          <w:lang w:val="bg-BG"/>
        </w:rPr>
        <w:t>Изпълнителят се задължава да извърши за своя сметка обучението на персонала за работа с оборудването.</w:t>
      </w:r>
    </w:p>
    <w:p w14:paraId="10E39D18" w14:textId="5234ED0F" w:rsidR="00370958" w:rsidRPr="00B55B67" w:rsidRDefault="005F1FC3" w:rsidP="00370958">
      <w:pPr>
        <w:numPr>
          <w:ilvl w:val="0"/>
          <w:numId w:val="17"/>
        </w:numPr>
        <w:tabs>
          <w:tab w:val="num" w:pos="360"/>
        </w:tabs>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 xml:space="preserve">Мястото на изпълнение на доставката и обучението е България, </w:t>
      </w:r>
      <w:r w:rsidR="00370958" w:rsidRPr="00B55B67">
        <w:rPr>
          <w:rFonts w:ascii="Times New Roman" w:hAnsi="Times New Roman" w:cs="Times New Roman"/>
          <w:sz w:val="24"/>
          <w:szCs w:val="24"/>
          <w:lang w:val="bg-BG"/>
        </w:rPr>
        <w:t xml:space="preserve">област </w:t>
      </w:r>
      <w:r w:rsidR="009D032E" w:rsidRPr="00B55B67">
        <w:rPr>
          <w:rFonts w:ascii="Times New Roman" w:hAnsi="Times New Roman" w:cs="Times New Roman"/>
          <w:sz w:val="24"/>
          <w:szCs w:val="24"/>
          <w:lang w:val="bg-BG"/>
        </w:rPr>
        <w:t>Силистра</w:t>
      </w:r>
      <w:r w:rsidR="00370958" w:rsidRPr="00B55B67">
        <w:rPr>
          <w:rFonts w:ascii="Times New Roman" w:hAnsi="Times New Roman" w:cs="Times New Roman"/>
          <w:sz w:val="24"/>
          <w:szCs w:val="24"/>
          <w:lang w:val="bg-BG"/>
        </w:rPr>
        <w:t xml:space="preserve">, община </w:t>
      </w:r>
      <w:r w:rsidR="009D032E" w:rsidRPr="00B55B67">
        <w:rPr>
          <w:rFonts w:ascii="Times New Roman" w:hAnsi="Times New Roman" w:cs="Times New Roman"/>
          <w:sz w:val="24"/>
          <w:szCs w:val="24"/>
          <w:lang w:val="bg-BG"/>
        </w:rPr>
        <w:t>Силистра</w:t>
      </w:r>
      <w:r w:rsidR="00370958" w:rsidRPr="00B55B67">
        <w:rPr>
          <w:rFonts w:ascii="Times New Roman" w:hAnsi="Times New Roman" w:cs="Times New Roman"/>
          <w:sz w:val="24"/>
          <w:szCs w:val="24"/>
          <w:lang w:val="bg-BG"/>
        </w:rPr>
        <w:t xml:space="preserve">, </w:t>
      </w:r>
      <w:r w:rsidR="009D032E" w:rsidRPr="00B55B67">
        <w:rPr>
          <w:rFonts w:ascii="Times New Roman" w:hAnsi="Times New Roman" w:cs="Times New Roman"/>
          <w:sz w:val="24"/>
          <w:szCs w:val="24"/>
          <w:lang w:val="bg-BG"/>
        </w:rPr>
        <w:t>гр. Силистра</w:t>
      </w:r>
      <w:r w:rsidR="00370958" w:rsidRPr="00B55B67">
        <w:rPr>
          <w:rFonts w:ascii="Times New Roman" w:hAnsi="Times New Roman" w:cs="Times New Roman"/>
          <w:sz w:val="24"/>
          <w:szCs w:val="24"/>
          <w:lang w:val="bg-BG"/>
        </w:rPr>
        <w:t xml:space="preserve">, </w:t>
      </w:r>
      <w:proofErr w:type="spellStart"/>
      <w:r w:rsidR="00BE037E" w:rsidRPr="00B55B67">
        <w:rPr>
          <w:rFonts w:ascii="Times New Roman" w:hAnsi="Times New Roman" w:cs="Times New Roman"/>
          <w:sz w:val="24"/>
          <w:szCs w:val="24"/>
          <w:lang w:val="bg-BG"/>
        </w:rPr>
        <w:t>ул</w:t>
      </w:r>
      <w:proofErr w:type="spellEnd"/>
      <w:r w:rsidR="00BE037E" w:rsidRPr="00B55B67">
        <w:rPr>
          <w:rFonts w:ascii="Times New Roman" w:hAnsi="Times New Roman" w:cs="Times New Roman"/>
          <w:sz w:val="24"/>
          <w:szCs w:val="24"/>
          <w:lang w:val="bg-BG"/>
        </w:rPr>
        <w:t>. „</w:t>
      </w:r>
      <w:proofErr w:type="spellStart"/>
      <w:proofErr w:type="gramStart"/>
      <w:r w:rsidR="00BE037E" w:rsidRPr="00B55B67">
        <w:rPr>
          <w:rFonts w:ascii="Times New Roman" w:hAnsi="Times New Roman" w:cs="Times New Roman"/>
          <w:sz w:val="24"/>
          <w:szCs w:val="24"/>
          <w:lang w:val="bg-BG"/>
        </w:rPr>
        <w:t>Тутракан</w:t>
      </w:r>
      <w:proofErr w:type="spellEnd"/>
      <w:r w:rsidR="00BE037E" w:rsidRPr="00B55B67">
        <w:rPr>
          <w:rFonts w:ascii="Times New Roman" w:hAnsi="Times New Roman" w:cs="Times New Roman"/>
          <w:sz w:val="24"/>
          <w:szCs w:val="24"/>
          <w:lang w:val="bg-BG"/>
        </w:rPr>
        <w:t>“ №</w:t>
      </w:r>
      <w:proofErr w:type="gramEnd"/>
      <w:r w:rsidR="00BE037E" w:rsidRPr="00B55B67">
        <w:rPr>
          <w:rFonts w:ascii="Times New Roman" w:hAnsi="Times New Roman" w:cs="Times New Roman"/>
          <w:sz w:val="24"/>
          <w:szCs w:val="24"/>
          <w:lang w:val="bg-BG"/>
        </w:rPr>
        <w:t>18 (</w:t>
      </w:r>
      <w:proofErr w:type="spellStart"/>
      <w:r w:rsidR="00BE037E" w:rsidRPr="00B55B67">
        <w:rPr>
          <w:rFonts w:ascii="Times New Roman" w:hAnsi="Times New Roman" w:cs="Times New Roman"/>
          <w:sz w:val="24"/>
          <w:szCs w:val="24"/>
          <w:lang w:val="bg-BG"/>
        </w:rPr>
        <w:t>двор</w:t>
      </w:r>
      <w:proofErr w:type="spellEnd"/>
      <w:r w:rsidR="00BE037E" w:rsidRPr="00B55B67">
        <w:rPr>
          <w:rFonts w:ascii="Times New Roman" w:hAnsi="Times New Roman" w:cs="Times New Roman"/>
          <w:sz w:val="24"/>
          <w:szCs w:val="24"/>
          <w:lang w:val="bg-BG"/>
        </w:rPr>
        <w:t xml:space="preserve"> </w:t>
      </w:r>
      <w:proofErr w:type="spellStart"/>
      <w:r w:rsidR="00BE037E" w:rsidRPr="00B55B67">
        <w:rPr>
          <w:rFonts w:ascii="Times New Roman" w:hAnsi="Times New Roman" w:cs="Times New Roman"/>
          <w:sz w:val="24"/>
          <w:szCs w:val="24"/>
          <w:lang w:val="bg-BG"/>
        </w:rPr>
        <w:t>на</w:t>
      </w:r>
      <w:proofErr w:type="spellEnd"/>
      <w:r w:rsidR="00BE037E" w:rsidRPr="00B55B67">
        <w:rPr>
          <w:rFonts w:ascii="Times New Roman" w:hAnsi="Times New Roman" w:cs="Times New Roman"/>
          <w:sz w:val="24"/>
          <w:szCs w:val="24"/>
          <w:lang w:val="bg-BG"/>
        </w:rPr>
        <w:t xml:space="preserve"> „</w:t>
      </w:r>
      <w:proofErr w:type="spellStart"/>
      <w:r w:rsidR="00BE037E" w:rsidRPr="00B55B67">
        <w:rPr>
          <w:rFonts w:ascii="Times New Roman" w:hAnsi="Times New Roman" w:cs="Times New Roman"/>
          <w:sz w:val="24"/>
          <w:szCs w:val="24"/>
          <w:lang w:val="bg-BG"/>
        </w:rPr>
        <w:t>Добруджа</w:t>
      </w:r>
      <w:proofErr w:type="spellEnd"/>
      <w:r w:rsidR="00BE037E" w:rsidRPr="00B55B67">
        <w:rPr>
          <w:rFonts w:ascii="Times New Roman" w:hAnsi="Times New Roman" w:cs="Times New Roman"/>
          <w:sz w:val="24"/>
          <w:szCs w:val="24"/>
          <w:lang w:val="bg-BG"/>
        </w:rPr>
        <w:t xml:space="preserve">“ АД), </w:t>
      </w:r>
      <w:proofErr w:type="spellStart"/>
      <w:r w:rsidR="00BE037E" w:rsidRPr="00B55B67">
        <w:rPr>
          <w:rFonts w:ascii="Times New Roman" w:hAnsi="Times New Roman" w:cs="Times New Roman"/>
          <w:sz w:val="24"/>
          <w:szCs w:val="24"/>
          <w:lang w:val="bg-BG"/>
        </w:rPr>
        <w:t>Западна</w:t>
      </w:r>
      <w:proofErr w:type="spellEnd"/>
      <w:r w:rsidR="00BE037E" w:rsidRPr="00B55B67">
        <w:rPr>
          <w:rFonts w:ascii="Times New Roman" w:hAnsi="Times New Roman" w:cs="Times New Roman"/>
          <w:sz w:val="24"/>
          <w:szCs w:val="24"/>
          <w:lang w:val="bg-BG"/>
        </w:rPr>
        <w:t xml:space="preserve"> </w:t>
      </w:r>
      <w:proofErr w:type="spellStart"/>
      <w:r w:rsidR="00BE037E" w:rsidRPr="00B55B67">
        <w:rPr>
          <w:rFonts w:ascii="Times New Roman" w:hAnsi="Times New Roman" w:cs="Times New Roman"/>
          <w:sz w:val="24"/>
          <w:szCs w:val="24"/>
          <w:lang w:val="bg-BG"/>
        </w:rPr>
        <w:t>промишлена</w:t>
      </w:r>
      <w:proofErr w:type="spellEnd"/>
      <w:r w:rsidR="00BE037E" w:rsidRPr="00B55B67">
        <w:rPr>
          <w:rFonts w:ascii="Times New Roman" w:hAnsi="Times New Roman" w:cs="Times New Roman"/>
          <w:sz w:val="24"/>
          <w:szCs w:val="24"/>
          <w:lang w:val="bg-BG"/>
        </w:rPr>
        <w:t xml:space="preserve"> </w:t>
      </w:r>
      <w:proofErr w:type="spellStart"/>
      <w:r w:rsidR="00BE037E" w:rsidRPr="00B55B67">
        <w:rPr>
          <w:rFonts w:ascii="Times New Roman" w:hAnsi="Times New Roman" w:cs="Times New Roman"/>
          <w:sz w:val="24"/>
          <w:szCs w:val="24"/>
          <w:lang w:val="bg-BG"/>
        </w:rPr>
        <w:t>зона</w:t>
      </w:r>
      <w:proofErr w:type="spellEnd"/>
    </w:p>
    <w:p w14:paraId="070E6575" w14:textId="77777777" w:rsidR="005F1FC3" w:rsidRPr="009D032E" w:rsidRDefault="005F1FC3" w:rsidP="00370958">
      <w:pPr>
        <w:ind w:left="720"/>
        <w:jc w:val="both"/>
        <w:rPr>
          <w:rFonts w:ascii="Times New Roman" w:hAnsi="Times New Roman" w:cs="Times New Roman"/>
          <w:bCs/>
          <w:sz w:val="24"/>
          <w:szCs w:val="24"/>
          <w:lang w:val="bg-BG"/>
        </w:rPr>
      </w:pPr>
    </w:p>
    <w:p w14:paraId="4E56F4C6" w14:textId="090A03E5" w:rsidR="00370958" w:rsidRDefault="00370958" w:rsidP="00370958">
      <w:pPr>
        <w:ind w:left="720"/>
        <w:jc w:val="both"/>
        <w:rPr>
          <w:rFonts w:ascii="Times New Roman" w:hAnsi="Times New Roman" w:cs="Times New Roman"/>
          <w:bCs/>
          <w:sz w:val="24"/>
          <w:szCs w:val="24"/>
          <w:lang w:val="bg-BG"/>
        </w:rPr>
      </w:pPr>
    </w:p>
    <w:p w14:paraId="60441359" w14:textId="2EA72F26" w:rsidR="00B55B67" w:rsidRDefault="00B55B67" w:rsidP="00370958">
      <w:pPr>
        <w:ind w:left="720"/>
        <w:jc w:val="both"/>
        <w:rPr>
          <w:rFonts w:ascii="Times New Roman" w:hAnsi="Times New Roman" w:cs="Times New Roman"/>
          <w:bCs/>
          <w:sz w:val="24"/>
          <w:szCs w:val="24"/>
          <w:lang w:val="bg-BG"/>
        </w:rPr>
      </w:pPr>
    </w:p>
    <w:p w14:paraId="5EC89B45" w14:textId="77777777" w:rsidR="00B55B67" w:rsidRPr="009D032E" w:rsidRDefault="00B55B67" w:rsidP="00370958">
      <w:pPr>
        <w:ind w:left="720"/>
        <w:jc w:val="both"/>
        <w:rPr>
          <w:rFonts w:ascii="Times New Roman" w:hAnsi="Times New Roman" w:cs="Times New Roman"/>
          <w:bCs/>
          <w:sz w:val="24"/>
          <w:szCs w:val="24"/>
          <w:lang w:val="bg-BG"/>
        </w:rPr>
      </w:pPr>
    </w:p>
    <w:p w14:paraId="78F91D67" w14:textId="77777777" w:rsidR="005F1FC3" w:rsidRPr="00370958" w:rsidRDefault="005F1FC3" w:rsidP="00370958">
      <w:pPr>
        <w:pStyle w:val="ListParagraph"/>
        <w:numPr>
          <w:ilvl w:val="0"/>
          <w:numId w:val="15"/>
        </w:numPr>
        <w:jc w:val="center"/>
        <w:rPr>
          <w:b/>
        </w:rPr>
      </w:pPr>
      <w:r w:rsidRPr="00370958">
        <w:rPr>
          <w:b/>
        </w:rPr>
        <w:lastRenderedPageBreak/>
        <w:t>ПРАВА И ЗАДЪЛЖЕНИЯ НА СТРАНИТЕ</w:t>
      </w:r>
    </w:p>
    <w:p w14:paraId="07E9F195" w14:textId="77777777" w:rsidR="00370958" w:rsidRPr="002E3A2D" w:rsidRDefault="00370958" w:rsidP="002E3A2D">
      <w:pPr>
        <w:ind w:left="360"/>
        <w:rPr>
          <w:b/>
        </w:rPr>
      </w:pPr>
    </w:p>
    <w:p w14:paraId="34E589AB" w14:textId="77777777" w:rsidR="005F1FC3" w:rsidRPr="00370958" w:rsidRDefault="00155B38" w:rsidP="00155B38">
      <w:pPr>
        <w:jc w:val="both"/>
        <w:rPr>
          <w:rFonts w:ascii="Times New Roman" w:hAnsi="Times New Roman" w:cs="Times New Roman"/>
          <w:bCs/>
          <w:sz w:val="24"/>
          <w:szCs w:val="24"/>
          <w:lang w:val="bg-BG"/>
        </w:rPr>
      </w:pPr>
      <w:r w:rsidRPr="00370958">
        <w:rPr>
          <w:rFonts w:ascii="Times New Roman" w:hAnsi="Times New Roman" w:cs="Times New Roman"/>
          <w:bCs/>
          <w:sz w:val="24"/>
          <w:szCs w:val="24"/>
          <w:lang w:val="bg-BG"/>
        </w:rPr>
        <w:t xml:space="preserve">Чл. 4 </w:t>
      </w:r>
      <w:r w:rsidR="005F1FC3" w:rsidRPr="00370958">
        <w:rPr>
          <w:rFonts w:ascii="Times New Roman" w:hAnsi="Times New Roman" w:cs="Times New Roman"/>
          <w:bCs/>
          <w:sz w:val="24"/>
          <w:szCs w:val="24"/>
          <w:lang w:val="bg-BG"/>
        </w:rPr>
        <w:t>Права и задължения на Възложителя:</w:t>
      </w:r>
    </w:p>
    <w:p w14:paraId="64DF22DC" w14:textId="77777777" w:rsidR="005F1FC3" w:rsidRPr="00370958" w:rsidRDefault="005F1FC3"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 xml:space="preserve">(1) С оглед качественото и точно изпълнение на предмета на договора, Възложителят е длъжен да окаже необходимото съдействие на Изпълнителя, като предоставя при необходимост пълна и точна информация по повод на Проекта и </w:t>
      </w:r>
      <w:r w:rsidR="00155B38" w:rsidRPr="00370958">
        <w:rPr>
          <w:rFonts w:ascii="Times New Roman" w:hAnsi="Times New Roman" w:cs="Times New Roman"/>
          <w:sz w:val="24"/>
          <w:szCs w:val="24"/>
          <w:lang w:val="bg-BG"/>
        </w:rPr>
        <w:t xml:space="preserve">финансиращата </w:t>
      </w:r>
      <w:r w:rsidRPr="00370958">
        <w:rPr>
          <w:rFonts w:ascii="Times New Roman" w:hAnsi="Times New Roman" w:cs="Times New Roman"/>
          <w:sz w:val="24"/>
          <w:szCs w:val="24"/>
          <w:lang w:val="bg-BG"/>
        </w:rPr>
        <w:t xml:space="preserve"> програма.</w:t>
      </w:r>
    </w:p>
    <w:p w14:paraId="5F494589" w14:textId="77777777" w:rsidR="005F1FC3" w:rsidRPr="00370958" w:rsidRDefault="005F1FC3"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(2) Възложителят е длъжен да заплати на Изпълнителя съответното възнаграждение за изпълнената доставка, при условията и в сроковете, описани в настоящия договор.</w:t>
      </w:r>
    </w:p>
    <w:p w14:paraId="18FD7D07" w14:textId="77777777" w:rsidR="005F1FC3" w:rsidRPr="00370958" w:rsidRDefault="005F1FC3"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(3) Възложителят има право да иска от Изпълнителя да осъществи доставката в срок и без отклонения.</w:t>
      </w:r>
      <w:r w:rsidRPr="00370958">
        <w:rPr>
          <w:rFonts w:ascii="Times New Roman" w:hAnsi="Times New Roman" w:cs="Times New Roman"/>
          <w:sz w:val="24"/>
          <w:szCs w:val="24"/>
          <w:lang w:val="bg-BG"/>
        </w:rPr>
        <w:tab/>
      </w:r>
    </w:p>
    <w:p w14:paraId="4FB22A5E" w14:textId="77777777" w:rsidR="005F1FC3" w:rsidRPr="00370958" w:rsidRDefault="005F1FC3"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 xml:space="preserve">(4) Възложителят има право да откаже да приеме и закупи оборудването по доставката в следните случаи: </w:t>
      </w:r>
    </w:p>
    <w:p w14:paraId="0110342A" w14:textId="77777777" w:rsidR="005F1FC3" w:rsidRPr="00370958" w:rsidRDefault="005F1FC3"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 xml:space="preserve">1. ако оборудването или част от него е с недостатъци или не отговаря на договорените изисквания; </w:t>
      </w:r>
    </w:p>
    <w:p w14:paraId="65ADE4D4" w14:textId="77777777" w:rsidR="005F1FC3" w:rsidRPr="00370958" w:rsidRDefault="005F1FC3"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2. ако доставеното оборудване не съответства на описаното в офертата на Изпълнителя, която е неразделна част от този договор.</w:t>
      </w:r>
    </w:p>
    <w:p w14:paraId="5B309459" w14:textId="77777777" w:rsidR="005F1FC3" w:rsidRDefault="005F1FC3"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(5) При недостатъци на стоката Възложителят има право да иска тя да бъде заменена с качествена стока.</w:t>
      </w:r>
    </w:p>
    <w:p w14:paraId="71B7FEE2" w14:textId="77777777" w:rsidR="00370958" w:rsidRPr="00370958" w:rsidRDefault="00370958" w:rsidP="005F1FC3">
      <w:pPr>
        <w:jc w:val="both"/>
        <w:rPr>
          <w:rFonts w:ascii="Times New Roman" w:hAnsi="Times New Roman" w:cs="Times New Roman"/>
          <w:sz w:val="24"/>
          <w:szCs w:val="24"/>
          <w:lang w:val="bg-BG"/>
        </w:rPr>
      </w:pPr>
    </w:p>
    <w:p w14:paraId="3ABA1B2A" w14:textId="77777777" w:rsidR="005F1FC3" w:rsidRPr="00370958" w:rsidRDefault="00155B38" w:rsidP="00155B38">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 xml:space="preserve">Чл. 5. </w:t>
      </w:r>
      <w:r w:rsidR="005F1FC3" w:rsidRPr="00370958">
        <w:rPr>
          <w:rFonts w:ascii="Times New Roman" w:hAnsi="Times New Roman" w:cs="Times New Roman"/>
          <w:sz w:val="24"/>
          <w:szCs w:val="24"/>
          <w:lang w:val="bg-BG"/>
        </w:rPr>
        <w:t xml:space="preserve"> Права и задължения на Изпълнителя:</w:t>
      </w:r>
    </w:p>
    <w:p w14:paraId="10B0E5DD" w14:textId="77777777" w:rsidR="005F1FC3" w:rsidRPr="00370958" w:rsidRDefault="005F1FC3"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 xml:space="preserve">(1) Изпълнителят се задължава да изпълни предмета на договора, съобразно изискванията на Възложителя и в съответствие условията, описани в настоящия договор, с оглед спазване на предвидените в Проекта </w:t>
      </w:r>
      <w:r w:rsidRPr="00370958">
        <w:rPr>
          <w:rFonts w:ascii="Times New Roman" w:hAnsi="Times New Roman" w:cs="Times New Roman"/>
          <w:sz w:val="24"/>
          <w:szCs w:val="24"/>
          <w:lang w:val="ru-RU"/>
        </w:rPr>
        <w:t>на Възложителя</w:t>
      </w:r>
      <w:r w:rsidRPr="00370958">
        <w:rPr>
          <w:rFonts w:ascii="Times New Roman" w:hAnsi="Times New Roman" w:cs="Times New Roman"/>
          <w:sz w:val="24"/>
          <w:szCs w:val="24"/>
          <w:lang w:val="bg-BG"/>
        </w:rPr>
        <w:t xml:space="preserve"> цели.</w:t>
      </w:r>
    </w:p>
    <w:p w14:paraId="6D6F0D53" w14:textId="77777777" w:rsidR="005F1FC3" w:rsidRPr="00370958" w:rsidRDefault="005F1FC3"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(2) Изпълнителят се задължава да извърши възложената му доставка с грижата на добър стопанин, при спазване на изискванията за ефективност, прозрачност и старание, в съответствие с най-добрите практики, в определените с договора качество и срок.</w:t>
      </w:r>
    </w:p>
    <w:p w14:paraId="585F1247" w14:textId="77777777" w:rsidR="005F1FC3" w:rsidRPr="00370958" w:rsidRDefault="005F1FC3"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(3) Изпълнителят се задължава да осигури безопасни и здравословни условия на труд на своя персонал при изпълнение на възложената работа, в съответствие с нормативните изисквания</w:t>
      </w:r>
    </w:p>
    <w:p w14:paraId="524D01A3" w14:textId="77777777" w:rsidR="005F1FC3" w:rsidRPr="00370958" w:rsidRDefault="005F1FC3"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(4) Изпълнителят се задължава да спазва правилата за осигуряване на ЗБУТ и вътрешните правила на Възложителя, с които е запознат при проведения от Възложителя инструктаж.</w:t>
      </w:r>
    </w:p>
    <w:p w14:paraId="6F44ADDE" w14:textId="77777777" w:rsidR="005F1FC3" w:rsidRPr="00370958" w:rsidRDefault="005F1FC3"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 xml:space="preserve">(5) Изпълнителят е уведомен за правата на контрол </w:t>
      </w:r>
      <w:r w:rsidR="00155B38" w:rsidRPr="00370958">
        <w:rPr>
          <w:rFonts w:ascii="Times New Roman" w:hAnsi="Times New Roman" w:cs="Times New Roman"/>
          <w:sz w:val="24"/>
          <w:szCs w:val="24"/>
          <w:lang w:val="bg-BG"/>
        </w:rPr>
        <w:t>от страна на финансиращата програма</w:t>
      </w:r>
      <w:r w:rsidRPr="00370958">
        <w:rPr>
          <w:rFonts w:ascii="Times New Roman" w:hAnsi="Times New Roman" w:cs="Times New Roman"/>
          <w:sz w:val="24"/>
          <w:szCs w:val="24"/>
          <w:lang w:val="bg-BG"/>
        </w:rPr>
        <w:t xml:space="preserve"> и се съгласява да предоставя достъп и информация относно изпълнението на настоящия договор, в съответствие с условията по настоящия договор.</w:t>
      </w:r>
    </w:p>
    <w:p w14:paraId="38CF0DD1" w14:textId="77777777" w:rsidR="005F1FC3" w:rsidRPr="00370958" w:rsidRDefault="005F1FC3"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(6) Изпълнителят има право да иска от Възложителя необходимото съдействие за приемането на доставката.</w:t>
      </w:r>
    </w:p>
    <w:p w14:paraId="7A51E19D" w14:textId="77777777" w:rsidR="005F1FC3" w:rsidRPr="00370958" w:rsidRDefault="005F1FC3"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(7) Изпълнителят има право да получи от Възложителя съответното възнаграждение за извършената доставка, при условията и сроковете, описани в настоящия договор.</w:t>
      </w:r>
    </w:p>
    <w:p w14:paraId="32494A4F" w14:textId="77777777" w:rsidR="005F1FC3" w:rsidRPr="00027213" w:rsidRDefault="005F1FC3"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(8) Изпълнителят гарантира, че трети лица нямат право на собственост или други права (</w:t>
      </w:r>
      <w:r w:rsidRPr="00027213">
        <w:rPr>
          <w:rFonts w:ascii="Times New Roman" w:hAnsi="Times New Roman" w:cs="Times New Roman"/>
          <w:sz w:val="24"/>
          <w:szCs w:val="24"/>
          <w:lang w:val="bg-BG"/>
        </w:rPr>
        <w:t>претенции) по отношение на оборудването по настоящия договор, които могат да противопоставят на Възложителя.</w:t>
      </w:r>
    </w:p>
    <w:p w14:paraId="40B47F5B" w14:textId="50F9976F" w:rsidR="005F1FC3" w:rsidRDefault="005F1FC3" w:rsidP="005F1FC3">
      <w:pPr>
        <w:jc w:val="both"/>
        <w:rPr>
          <w:rFonts w:ascii="Times New Roman" w:hAnsi="Times New Roman" w:cs="Times New Roman"/>
          <w:sz w:val="24"/>
          <w:szCs w:val="24"/>
          <w:lang w:val="bg-BG"/>
        </w:rPr>
      </w:pPr>
    </w:p>
    <w:p w14:paraId="12335059" w14:textId="77777777" w:rsidR="00B55B67" w:rsidRPr="00027213" w:rsidRDefault="00B55B67" w:rsidP="005F1FC3">
      <w:pPr>
        <w:jc w:val="both"/>
        <w:rPr>
          <w:rFonts w:ascii="Times New Roman" w:hAnsi="Times New Roman" w:cs="Times New Roman"/>
          <w:sz w:val="24"/>
          <w:szCs w:val="24"/>
          <w:lang w:val="bg-BG"/>
        </w:rPr>
      </w:pPr>
      <w:bookmarkStart w:id="5" w:name="_GoBack"/>
      <w:bookmarkEnd w:id="5"/>
    </w:p>
    <w:p w14:paraId="6786AAE9" w14:textId="77777777" w:rsidR="005F1FC3" w:rsidRPr="00027213" w:rsidRDefault="005F1FC3" w:rsidP="005F1FC3">
      <w:pPr>
        <w:jc w:val="both"/>
        <w:rPr>
          <w:rFonts w:ascii="Times New Roman" w:hAnsi="Times New Roman" w:cs="Times New Roman"/>
          <w:sz w:val="24"/>
          <w:szCs w:val="24"/>
          <w:lang w:val="bg-BG"/>
        </w:rPr>
      </w:pPr>
    </w:p>
    <w:p w14:paraId="34579937" w14:textId="79D0A5F1" w:rsidR="005F1FC3" w:rsidRPr="00027213" w:rsidRDefault="005F1FC3" w:rsidP="002E3A2D">
      <w:pPr>
        <w:pStyle w:val="ListParagraph"/>
        <w:numPr>
          <w:ilvl w:val="0"/>
          <w:numId w:val="15"/>
        </w:numPr>
        <w:jc w:val="both"/>
        <w:rPr>
          <w:b/>
        </w:rPr>
      </w:pPr>
      <w:r w:rsidRPr="00027213">
        <w:rPr>
          <w:b/>
        </w:rPr>
        <w:lastRenderedPageBreak/>
        <w:t>ГАРАНЦИЯ ЗА ДОБРО ИЗПЪЛНЕНИЕ</w:t>
      </w:r>
      <w:r w:rsidR="004133A3">
        <w:rPr>
          <w:b/>
        </w:rPr>
        <w:t xml:space="preserve"> - </w:t>
      </w:r>
      <w:r w:rsidR="004133A3" w:rsidRPr="004133A3">
        <w:rPr>
          <w:b/>
          <w:i/>
          <w:iCs/>
        </w:rPr>
        <w:t>НЕПРИЛОЖИМО</w:t>
      </w:r>
    </w:p>
    <w:p w14:paraId="1F9DB464" w14:textId="77777777" w:rsidR="00370958" w:rsidRPr="004133A3" w:rsidRDefault="00370958" w:rsidP="00370958">
      <w:pPr>
        <w:ind w:left="360"/>
        <w:jc w:val="both"/>
        <w:rPr>
          <w:b/>
          <w:lang w:val="bg-BG"/>
        </w:rPr>
      </w:pPr>
    </w:p>
    <w:p w14:paraId="001E18E7" w14:textId="5E7E9EA9" w:rsidR="005F1FC3" w:rsidRPr="009B2DE2" w:rsidRDefault="00155B38" w:rsidP="005F1FC3">
      <w:pPr>
        <w:jc w:val="both"/>
        <w:rPr>
          <w:rFonts w:ascii="Times New Roman" w:hAnsi="Times New Roman" w:cs="Times New Roman"/>
          <w:sz w:val="24"/>
          <w:szCs w:val="24"/>
          <w:lang w:val="bg-BG"/>
        </w:rPr>
      </w:pPr>
      <w:r w:rsidRPr="009B2DE2">
        <w:rPr>
          <w:rFonts w:ascii="Times New Roman" w:hAnsi="Times New Roman" w:cs="Times New Roman"/>
          <w:sz w:val="24"/>
          <w:szCs w:val="24"/>
          <w:lang w:val="bg-BG"/>
        </w:rPr>
        <w:t>Чл. 6</w:t>
      </w:r>
      <w:r w:rsidR="005F1FC3" w:rsidRPr="009B2DE2">
        <w:rPr>
          <w:rFonts w:ascii="Times New Roman" w:hAnsi="Times New Roman" w:cs="Times New Roman"/>
          <w:sz w:val="24"/>
          <w:szCs w:val="24"/>
          <w:lang w:val="bg-BG"/>
        </w:rPr>
        <w:t xml:space="preserve">. (1) За изпълнение на задълженията си по този договор ИЗПЪЛНИТЕЛЯТ предоставя гаранция за добро изпълнение под формата на неотменима и безусловна банкова гаранция в полза на </w:t>
      </w:r>
      <w:proofErr w:type="spellStart"/>
      <w:r w:rsidR="00BE037E">
        <w:rPr>
          <w:rFonts w:ascii="Times New Roman" w:hAnsi="Times New Roman" w:cs="Times New Roman"/>
          <w:sz w:val="24"/>
          <w:szCs w:val="24"/>
          <w:lang w:val="bg-BG"/>
        </w:rPr>
        <w:t>Стеаринос</w:t>
      </w:r>
      <w:proofErr w:type="spellEnd"/>
      <w:r w:rsidRPr="009B2DE2">
        <w:rPr>
          <w:rFonts w:ascii="Times New Roman" w:hAnsi="Times New Roman" w:cs="Times New Roman"/>
          <w:sz w:val="24"/>
          <w:szCs w:val="24"/>
          <w:lang w:val="bg-BG"/>
        </w:rPr>
        <w:t xml:space="preserve"> ООД</w:t>
      </w:r>
      <w:r w:rsidR="005F1FC3" w:rsidRPr="009B2DE2">
        <w:rPr>
          <w:rFonts w:ascii="Times New Roman" w:hAnsi="Times New Roman" w:cs="Times New Roman"/>
          <w:sz w:val="24"/>
          <w:szCs w:val="24"/>
          <w:lang w:val="bg-BG"/>
        </w:rPr>
        <w:t xml:space="preserve"> в размер </w:t>
      </w:r>
      <w:r w:rsidR="005F1FC3" w:rsidRPr="00BE037E">
        <w:rPr>
          <w:rFonts w:ascii="Times New Roman" w:hAnsi="Times New Roman" w:cs="Times New Roman"/>
          <w:sz w:val="24"/>
          <w:szCs w:val="24"/>
          <w:lang w:val="bg-BG"/>
        </w:rPr>
        <w:t>…………………….</w:t>
      </w:r>
      <w:r w:rsidR="005F1FC3" w:rsidRPr="009B2DE2">
        <w:rPr>
          <w:rFonts w:ascii="Times New Roman" w:hAnsi="Times New Roman" w:cs="Times New Roman"/>
          <w:sz w:val="24"/>
          <w:szCs w:val="24"/>
          <w:lang w:val="bg-BG"/>
        </w:rPr>
        <w:t xml:space="preserve">лв. (3% (три на сто) от сумата по </w:t>
      </w:r>
      <w:r w:rsidR="00370958" w:rsidRPr="009B2DE2">
        <w:rPr>
          <w:rFonts w:ascii="Times New Roman" w:hAnsi="Times New Roman" w:cs="Times New Roman"/>
          <w:sz w:val="24"/>
          <w:szCs w:val="24"/>
          <w:lang w:val="bg-BG"/>
        </w:rPr>
        <w:t>договора</w:t>
      </w:r>
      <w:r w:rsidR="005F1FC3" w:rsidRPr="009B2DE2">
        <w:rPr>
          <w:rFonts w:ascii="Times New Roman" w:hAnsi="Times New Roman" w:cs="Times New Roman"/>
          <w:sz w:val="24"/>
          <w:szCs w:val="24"/>
          <w:lang w:val="bg-BG"/>
        </w:rPr>
        <w:t xml:space="preserve">) или парична сума в размер на ........................лв. (3% (три на сто) от сумата </w:t>
      </w:r>
      <w:r w:rsidR="00370958" w:rsidRPr="009B2DE2">
        <w:rPr>
          <w:rFonts w:ascii="Times New Roman" w:hAnsi="Times New Roman" w:cs="Times New Roman"/>
          <w:sz w:val="24"/>
          <w:szCs w:val="24"/>
          <w:lang w:val="bg-BG"/>
        </w:rPr>
        <w:t>на договора</w:t>
      </w:r>
      <w:r w:rsidR="005F1FC3" w:rsidRPr="009B2DE2">
        <w:rPr>
          <w:rFonts w:ascii="Times New Roman" w:hAnsi="Times New Roman" w:cs="Times New Roman"/>
          <w:sz w:val="24"/>
          <w:szCs w:val="24"/>
          <w:lang w:val="bg-BG"/>
        </w:rPr>
        <w:t>), като сумата се внася или превежда по следната банкова сметка на БЕНЕФИЦИЕНТА, до датата на подписване на договор:</w:t>
      </w:r>
    </w:p>
    <w:p w14:paraId="1DAE0EB7" w14:textId="77777777" w:rsidR="005F1FC3" w:rsidRPr="009B2DE2" w:rsidRDefault="005F1FC3" w:rsidP="005F1FC3">
      <w:pPr>
        <w:jc w:val="both"/>
        <w:rPr>
          <w:rFonts w:ascii="Times New Roman" w:hAnsi="Times New Roman" w:cs="Times New Roman"/>
          <w:sz w:val="24"/>
          <w:szCs w:val="24"/>
          <w:lang w:val="bg-BG"/>
        </w:rPr>
      </w:pPr>
      <w:r w:rsidRPr="009B2DE2">
        <w:rPr>
          <w:rFonts w:ascii="Times New Roman" w:hAnsi="Times New Roman" w:cs="Times New Roman"/>
          <w:sz w:val="24"/>
          <w:szCs w:val="24"/>
          <w:lang w:val="bg-BG"/>
        </w:rPr>
        <w:t>Банка......................................</w:t>
      </w:r>
    </w:p>
    <w:p w14:paraId="3977502F" w14:textId="77777777" w:rsidR="005F1FC3" w:rsidRPr="009B2DE2" w:rsidRDefault="005F1FC3" w:rsidP="005F1FC3">
      <w:pPr>
        <w:jc w:val="both"/>
        <w:rPr>
          <w:rFonts w:ascii="Times New Roman" w:hAnsi="Times New Roman" w:cs="Times New Roman"/>
          <w:sz w:val="24"/>
          <w:szCs w:val="24"/>
          <w:lang w:val="bg-BG"/>
        </w:rPr>
      </w:pPr>
      <w:r w:rsidRPr="009B2DE2">
        <w:rPr>
          <w:rFonts w:ascii="Times New Roman" w:hAnsi="Times New Roman" w:cs="Times New Roman"/>
          <w:sz w:val="24"/>
          <w:szCs w:val="24"/>
          <w:lang w:val="bg-BG"/>
        </w:rPr>
        <w:t xml:space="preserve">IBAN .......................................................... </w:t>
      </w:r>
    </w:p>
    <w:p w14:paraId="314BEACD" w14:textId="77777777" w:rsidR="005F1FC3" w:rsidRPr="009B2DE2" w:rsidRDefault="005F1FC3" w:rsidP="005F1FC3">
      <w:pPr>
        <w:jc w:val="both"/>
        <w:rPr>
          <w:rFonts w:ascii="Times New Roman" w:hAnsi="Times New Roman" w:cs="Times New Roman"/>
          <w:sz w:val="24"/>
          <w:szCs w:val="24"/>
          <w:lang w:val="bg-BG"/>
        </w:rPr>
      </w:pPr>
      <w:r w:rsidRPr="009B2DE2">
        <w:rPr>
          <w:rFonts w:ascii="Times New Roman" w:hAnsi="Times New Roman" w:cs="Times New Roman"/>
          <w:sz w:val="24"/>
          <w:szCs w:val="24"/>
          <w:lang w:val="bg-BG"/>
        </w:rPr>
        <w:t>BIC код на банката  ...............................</w:t>
      </w:r>
    </w:p>
    <w:p w14:paraId="487B7823" w14:textId="77777777" w:rsidR="005F1FC3" w:rsidRPr="009B2DE2" w:rsidRDefault="005F1FC3" w:rsidP="005F1FC3">
      <w:pPr>
        <w:jc w:val="both"/>
        <w:rPr>
          <w:rFonts w:ascii="Times New Roman" w:hAnsi="Times New Roman" w:cs="Times New Roman"/>
          <w:sz w:val="24"/>
          <w:szCs w:val="24"/>
          <w:lang w:val="bg-BG"/>
        </w:rPr>
      </w:pPr>
      <w:r w:rsidRPr="009B2DE2">
        <w:rPr>
          <w:rFonts w:ascii="Times New Roman" w:hAnsi="Times New Roman" w:cs="Times New Roman"/>
          <w:b/>
          <w:sz w:val="24"/>
          <w:szCs w:val="24"/>
          <w:lang w:val="bg-BG"/>
        </w:rPr>
        <w:t>(2)</w:t>
      </w:r>
      <w:r w:rsidRPr="009B2DE2">
        <w:rPr>
          <w:rFonts w:ascii="Times New Roman" w:hAnsi="Times New Roman" w:cs="Times New Roman"/>
          <w:sz w:val="24"/>
          <w:szCs w:val="24"/>
          <w:lang w:val="bg-BG"/>
        </w:rPr>
        <w:t xml:space="preserve"> БЕНЕФИЦИЕНТЪТ не дължи лихви  върху сумата по гаранцията по предходния параграф</w:t>
      </w:r>
    </w:p>
    <w:p w14:paraId="43BCC35C" w14:textId="77777777" w:rsidR="005F1FC3" w:rsidRPr="009B2DE2" w:rsidRDefault="005F1FC3" w:rsidP="005F1FC3">
      <w:pPr>
        <w:jc w:val="both"/>
        <w:rPr>
          <w:rFonts w:ascii="Times New Roman" w:hAnsi="Times New Roman" w:cs="Times New Roman"/>
          <w:sz w:val="24"/>
          <w:szCs w:val="24"/>
          <w:lang w:val="bg-BG"/>
        </w:rPr>
      </w:pPr>
      <w:r w:rsidRPr="009B2DE2">
        <w:rPr>
          <w:rFonts w:ascii="Times New Roman" w:hAnsi="Times New Roman" w:cs="Times New Roman"/>
          <w:b/>
          <w:sz w:val="24"/>
          <w:szCs w:val="24"/>
          <w:lang w:val="bg-BG"/>
        </w:rPr>
        <w:t>(3)</w:t>
      </w:r>
      <w:r w:rsidRPr="009B2DE2">
        <w:rPr>
          <w:rFonts w:ascii="Times New Roman" w:hAnsi="Times New Roman" w:cs="Times New Roman"/>
          <w:sz w:val="24"/>
          <w:szCs w:val="24"/>
          <w:lang w:val="ru-RU"/>
        </w:rPr>
        <w:t xml:space="preserve"> </w:t>
      </w:r>
      <w:bookmarkStart w:id="6" w:name="_Hlk484517199"/>
      <w:r w:rsidRPr="009B2DE2">
        <w:rPr>
          <w:rFonts w:ascii="Times New Roman" w:hAnsi="Times New Roman" w:cs="Times New Roman"/>
          <w:sz w:val="24"/>
          <w:szCs w:val="24"/>
          <w:lang w:val="bg-BG"/>
        </w:rPr>
        <w:t xml:space="preserve">БЕНЕФИЦИЕНТЪТ има право да </w:t>
      </w:r>
      <w:bookmarkEnd w:id="6"/>
      <w:r w:rsidRPr="009B2DE2">
        <w:rPr>
          <w:rFonts w:ascii="Times New Roman" w:hAnsi="Times New Roman" w:cs="Times New Roman"/>
          <w:sz w:val="24"/>
          <w:szCs w:val="24"/>
          <w:lang w:val="bg-BG"/>
        </w:rPr>
        <w:t>се удовлетвори от гаранцията, в случай на неточно изпълнение, на което и да е задължение по договора от страна на ИЗПЪЛНИТЕЛЯ</w:t>
      </w:r>
    </w:p>
    <w:p w14:paraId="3B9F88CC" w14:textId="77777777" w:rsidR="005F1FC3" w:rsidRPr="009B2DE2" w:rsidRDefault="005F1FC3" w:rsidP="005F1FC3">
      <w:pPr>
        <w:jc w:val="both"/>
        <w:rPr>
          <w:rFonts w:ascii="Times New Roman" w:hAnsi="Times New Roman" w:cs="Times New Roman"/>
          <w:sz w:val="24"/>
          <w:szCs w:val="24"/>
          <w:lang w:val="bg-BG"/>
        </w:rPr>
      </w:pPr>
      <w:r w:rsidRPr="009B2DE2">
        <w:rPr>
          <w:rFonts w:ascii="Times New Roman" w:hAnsi="Times New Roman" w:cs="Times New Roman"/>
          <w:b/>
          <w:sz w:val="24"/>
          <w:szCs w:val="24"/>
          <w:lang w:val="bg-BG"/>
        </w:rPr>
        <w:t>(4)</w:t>
      </w:r>
      <w:r w:rsidRPr="009B2DE2">
        <w:rPr>
          <w:rFonts w:ascii="Times New Roman" w:hAnsi="Times New Roman" w:cs="Times New Roman"/>
          <w:sz w:val="24"/>
          <w:szCs w:val="24"/>
          <w:lang w:val="ru-RU"/>
        </w:rPr>
        <w:t xml:space="preserve"> </w:t>
      </w:r>
      <w:r w:rsidRPr="009B2DE2">
        <w:rPr>
          <w:rFonts w:ascii="Times New Roman" w:hAnsi="Times New Roman" w:cs="Times New Roman"/>
          <w:sz w:val="24"/>
          <w:szCs w:val="24"/>
          <w:lang w:val="bg-BG"/>
        </w:rPr>
        <w:t>БЕНЕФИЦИЕНТЪТ има право да усвои такава част от гаранцията за изпълнение, която покрива отговорността на ИЗПЪЛНИТЕЛЯ за неизпълнението</w:t>
      </w:r>
    </w:p>
    <w:p w14:paraId="724FD4EB" w14:textId="77777777" w:rsidR="005F1FC3" w:rsidRPr="009B2DE2" w:rsidRDefault="005F1FC3" w:rsidP="005F1FC3">
      <w:pPr>
        <w:jc w:val="both"/>
        <w:rPr>
          <w:rFonts w:ascii="Times New Roman" w:hAnsi="Times New Roman" w:cs="Times New Roman"/>
          <w:sz w:val="24"/>
          <w:szCs w:val="24"/>
          <w:lang w:val="bg-BG"/>
        </w:rPr>
      </w:pPr>
      <w:r w:rsidRPr="009B2DE2">
        <w:rPr>
          <w:rFonts w:ascii="Times New Roman" w:hAnsi="Times New Roman" w:cs="Times New Roman"/>
          <w:b/>
          <w:sz w:val="24"/>
          <w:szCs w:val="24"/>
          <w:lang w:val="bg-BG"/>
        </w:rPr>
        <w:t>(5)</w:t>
      </w:r>
      <w:r w:rsidRPr="009B2DE2">
        <w:rPr>
          <w:rFonts w:ascii="Times New Roman" w:hAnsi="Times New Roman" w:cs="Times New Roman"/>
          <w:sz w:val="24"/>
          <w:szCs w:val="24"/>
          <w:lang w:val="bg-BG"/>
        </w:rPr>
        <w:t xml:space="preserve"> При едностранно прекратяване на договора от страна на БЕНЕФИЦИЕНТА, поради виновно неизпълнение на задължения на ИЗПЪЛНИТЕЛЯ по договора, сумата от гаранцията се усвоява изцяло като обезщетение за прекратяване на договора</w:t>
      </w:r>
    </w:p>
    <w:p w14:paraId="7BA84144" w14:textId="77777777" w:rsidR="005F1FC3" w:rsidRPr="009B2DE2" w:rsidRDefault="005F1FC3" w:rsidP="005F1FC3">
      <w:pPr>
        <w:jc w:val="both"/>
        <w:rPr>
          <w:rFonts w:ascii="Times New Roman" w:hAnsi="Times New Roman" w:cs="Times New Roman"/>
          <w:sz w:val="24"/>
          <w:szCs w:val="24"/>
          <w:lang w:val="bg-BG"/>
        </w:rPr>
      </w:pPr>
      <w:r w:rsidRPr="009B2DE2">
        <w:rPr>
          <w:rFonts w:ascii="Times New Roman" w:hAnsi="Times New Roman" w:cs="Times New Roman"/>
          <w:b/>
          <w:sz w:val="24"/>
          <w:szCs w:val="24"/>
          <w:lang w:val="bg-BG"/>
        </w:rPr>
        <w:t>(6)</w:t>
      </w:r>
      <w:r w:rsidRPr="009B2DE2">
        <w:rPr>
          <w:rFonts w:ascii="Times New Roman" w:hAnsi="Times New Roman" w:cs="Times New Roman"/>
          <w:sz w:val="24"/>
          <w:szCs w:val="24"/>
          <w:lang w:val="bg-BG"/>
        </w:rPr>
        <w:t xml:space="preserve"> БЕНЕФИЦИЕНТЪТ има право да усвоява дължимите суми за неустойки и обезщетения във връзка с неизпълнение на договора от гаранцията за добро изпълнение</w:t>
      </w:r>
    </w:p>
    <w:p w14:paraId="00DCBE53" w14:textId="77777777" w:rsidR="005F1FC3" w:rsidRPr="009B2DE2" w:rsidRDefault="005F1FC3" w:rsidP="005F1FC3">
      <w:pPr>
        <w:jc w:val="both"/>
        <w:rPr>
          <w:rFonts w:ascii="Times New Roman" w:hAnsi="Times New Roman" w:cs="Times New Roman"/>
          <w:sz w:val="24"/>
          <w:szCs w:val="24"/>
          <w:lang w:val="ru-RU"/>
        </w:rPr>
      </w:pPr>
      <w:r w:rsidRPr="009B2DE2">
        <w:rPr>
          <w:rFonts w:ascii="Times New Roman" w:hAnsi="Times New Roman" w:cs="Times New Roman"/>
          <w:b/>
          <w:sz w:val="24"/>
          <w:szCs w:val="24"/>
          <w:lang w:val="bg-BG"/>
        </w:rPr>
        <w:t>(7)</w:t>
      </w:r>
      <w:r w:rsidRPr="009B2DE2">
        <w:rPr>
          <w:rFonts w:ascii="Times New Roman" w:hAnsi="Times New Roman" w:cs="Times New Roman"/>
          <w:sz w:val="24"/>
          <w:szCs w:val="24"/>
          <w:lang w:val="bg-BG"/>
        </w:rPr>
        <w:t xml:space="preserve"> В случай че неизпълнението на задълженията по договора от страна на ИЗПЪЛНИТЕЛЯ по стойност превишава размера на гаранцията, БЕНЕФИЦИЕНТЪТ има право да търси обезщетение по общия ред. Настоящата клауза се прилага независимо от приложението на по Раздел VIII</w:t>
      </w:r>
      <w:r w:rsidRPr="009B2DE2">
        <w:rPr>
          <w:rFonts w:ascii="Times New Roman" w:hAnsi="Times New Roman" w:cs="Times New Roman"/>
          <w:sz w:val="24"/>
          <w:szCs w:val="24"/>
          <w:lang w:val="ru-RU"/>
        </w:rPr>
        <w:t>.</w:t>
      </w:r>
    </w:p>
    <w:p w14:paraId="2F7E29EE" w14:textId="77777777" w:rsidR="005F1FC3" w:rsidRPr="009B2DE2" w:rsidRDefault="005F1FC3" w:rsidP="005F1FC3">
      <w:pPr>
        <w:jc w:val="both"/>
        <w:rPr>
          <w:rFonts w:ascii="Times New Roman" w:hAnsi="Times New Roman" w:cs="Times New Roman"/>
          <w:sz w:val="24"/>
          <w:szCs w:val="24"/>
          <w:lang w:val="bg-BG"/>
        </w:rPr>
      </w:pPr>
      <w:r w:rsidRPr="009B2DE2">
        <w:rPr>
          <w:rFonts w:ascii="Times New Roman" w:hAnsi="Times New Roman" w:cs="Times New Roman"/>
          <w:b/>
          <w:sz w:val="24"/>
          <w:szCs w:val="24"/>
          <w:lang w:val="bg-BG"/>
        </w:rPr>
        <w:t>(8)</w:t>
      </w:r>
      <w:r w:rsidRPr="009B2DE2">
        <w:rPr>
          <w:rFonts w:ascii="Times New Roman" w:hAnsi="Times New Roman" w:cs="Times New Roman"/>
          <w:sz w:val="24"/>
          <w:szCs w:val="24"/>
          <w:lang w:val="bg-BG"/>
        </w:rPr>
        <w:t xml:space="preserve"> В случай че кандидатът избере гаранцията за добро изпълнение да бъде банкова гаранция, тогава в нея трябва да бъде изрично записано, че тя е безусловна и неотменима, че е в полза на БЕНЕФИЦИЕНТА и че е със срок на валидност не по-малък от 60 /шестдесет/ календарни дни след договорения срок за доставка</w:t>
      </w:r>
    </w:p>
    <w:p w14:paraId="161B56A6" w14:textId="77777777" w:rsidR="005F1FC3" w:rsidRPr="00AC78AB" w:rsidRDefault="005F1FC3" w:rsidP="005F1FC3">
      <w:pPr>
        <w:jc w:val="both"/>
        <w:rPr>
          <w:rFonts w:ascii="Times New Roman" w:hAnsi="Times New Roman" w:cs="Times New Roman"/>
          <w:sz w:val="24"/>
          <w:szCs w:val="24"/>
          <w:lang w:val="bg-BG"/>
        </w:rPr>
      </w:pPr>
      <w:r w:rsidRPr="009B2DE2">
        <w:rPr>
          <w:rFonts w:ascii="Times New Roman" w:hAnsi="Times New Roman" w:cs="Times New Roman"/>
          <w:b/>
          <w:sz w:val="24"/>
          <w:szCs w:val="24"/>
          <w:lang w:val="bg-BG"/>
        </w:rPr>
        <w:t>(9)</w:t>
      </w:r>
      <w:r w:rsidRPr="009B2DE2">
        <w:rPr>
          <w:rFonts w:ascii="Times New Roman" w:hAnsi="Times New Roman" w:cs="Times New Roman"/>
          <w:sz w:val="24"/>
          <w:szCs w:val="24"/>
          <w:lang w:val="bg-BG"/>
        </w:rPr>
        <w:t xml:space="preserve"> При пълно, точно и качествено изпълнение на задълженията на ИЗПЪЛНИТЕЛЯ по този договор, БЕНЕФИЦИЕНТЪТ е длъжен да възстанови по банковата сметка на ИЗПЪЛНИТЕЛЯ предоставената от последния гаранция за добро изпълнение на договора или, когато гаранцията за добро изпълнение е под формата на банкова гаранция, да върне банковата гаранция на ИЗПЪЛНИТЕЛЯ в срок до 10 (десет) работни дни от подписването на окончателен приемо-предавателен протокол.</w:t>
      </w:r>
    </w:p>
    <w:p w14:paraId="31D7CC59" w14:textId="77777777" w:rsidR="005F1FC3" w:rsidRPr="00AC78AB" w:rsidRDefault="005F1FC3" w:rsidP="005F1FC3">
      <w:pPr>
        <w:jc w:val="both"/>
        <w:rPr>
          <w:rFonts w:ascii="Times New Roman" w:hAnsi="Times New Roman" w:cs="Times New Roman"/>
          <w:sz w:val="24"/>
          <w:szCs w:val="24"/>
          <w:lang w:val="bg-BG"/>
        </w:rPr>
      </w:pPr>
    </w:p>
    <w:p w14:paraId="3EC750B4" w14:textId="77777777" w:rsidR="005F1FC3" w:rsidRPr="00AC78AB" w:rsidRDefault="005F1FC3" w:rsidP="00370958">
      <w:pPr>
        <w:pStyle w:val="ListParagraph"/>
        <w:numPr>
          <w:ilvl w:val="0"/>
          <w:numId w:val="15"/>
        </w:numPr>
        <w:jc w:val="both"/>
        <w:rPr>
          <w:b/>
        </w:rPr>
      </w:pPr>
      <w:r w:rsidRPr="00AC78AB">
        <w:rPr>
          <w:b/>
        </w:rPr>
        <w:t>ГАРАНЦИОННИ УСЛОВИЯ</w:t>
      </w:r>
    </w:p>
    <w:p w14:paraId="7F6FEDD4" w14:textId="77777777" w:rsidR="00370958" w:rsidRPr="00370958" w:rsidRDefault="00370958" w:rsidP="00370958">
      <w:pPr>
        <w:pStyle w:val="ListParagraph"/>
        <w:ind w:left="1080"/>
        <w:jc w:val="both"/>
        <w:rPr>
          <w:b/>
        </w:rPr>
      </w:pPr>
    </w:p>
    <w:p w14:paraId="0403DDD9" w14:textId="77777777" w:rsidR="005F1FC3" w:rsidRPr="00370958" w:rsidRDefault="00155B38" w:rsidP="005F1FC3">
      <w:pPr>
        <w:jc w:val="both"/>
        <w:rPr>
          <w:rFonts w:ascii="Times New Roman" w:hAnsi="Times New Roman" w:cs="Times New Roman"/>
          <w:i/>
          <w:sz w:val="24"/>
          <w:szCs w:val="24"/>
          <w:lang w:val="bg-BG"/>
        </w:rPr>
      </w:pPr>
      <w:r w:rsidRPr="00370958">
        <w:rPr>
          <w:rFonts w:ascii="Times New Roman" w:hAnsi="Times New Roman" w:cs="Times New Roman"/>
          <w:sz w:val="24"/>
          <w:szCs w:val="24"/>
          <w:lang w:val="bg-BG"/>
        </w:rPr>
        <w:t>Чл. 7</w:t>
      </w:r>
      <w:r w:rsidR="005F1FC3" w:rsidRPr="00370958">
        <w:rPr>
          <w:rFonts w:ascii="Times New Roman" w:hAnsi="Times New Roman" w:cs="Times New Roman"/>
          <w:sz w:val="24"/>
          <w:szCs w:val="24"/>
          <w:lang w:val="bg-BG"/>
        </w:rPr>
        <w:t>. Изпълнителят гарантира, че доставеното оборудване е ново и неизползвано и без дефекти, които са следствие на дизайна, вложените материали или изработката.</w:t>
      </w:r>
      <w:r w:rsidR="005F1FC3" w:rsidRPr="00370958">
        <w:rPr>
          <w:rFonts w:ascii="Times New Roman" w:hAnsi="Times New Roman" w:cs="Times New Roman"/>
          <w:i/>
          <w:sz w:val="24"/>
          <w:szCs w:val="24"/>
          <w:lang w:val="bg-BG"/>
        </w:rPr>
        <w:t xml:space="preserve"> </w:t>
      </w:r>
      <w:r w:rsidR="005F1FC3" w:rsidRPr="00370958">
        <w:rPr>
          <w:rFonts w:ascii="Times New Roman" w:hAnsi="Times New Roman" w:cs="Times New Roman"/>
          <w:sz w:val="24"/>
          <w:szCs w:val="24"/>
          <w:lang w:val="bg-BG"/>
        </w:rPr>
        <w:t xml:space="preserve">Гаранционният срок за всички доставени по настоящия договор дълготрайни активи е …………………….. месеца, считано от датата на двустранното подписване на финалния приемо-предавателен протокол за доставка, описан в </w:t>
      </w:r>
      <w:r w:rsidR="00370958" w:rsidRPr="00370958">
        <w:rPr>
          <w:rFonts w:ascii="Times New Roman" w:hAnsi="Times New Roman" w:cs="Times New Roman"/>
          <w:sz w:val="24"/>
          <w:szCs w:val="24"/>
          <w:lang w:val="bg-BG"/>
        </w:rPr>
        <w:t>чл.2, ал. 4</w:t>
      </w:r>
      <w:r w:rsidR="005F1FC3" w:rsidRPr="00370958">
        <w:rPr>
          <w:rFonts w:ascii="Times New Roman" w:hAnsi="Times New Roman" w:cs="Times New Roman"/>
          <w:sz w:val="24"/>
          <w:szCs w:val="24"/>
          <w:lang w:val="bg-BG"/>
        </w:rPr>
        <w:t xml:space="preserve">. За всички артикули, които </w:t>
      </w:r>
      <w:r w:rsidR="005F1FC3" w:rsidRPr="00370958">
        <w:rPr>
          <w:rFonts w:ascii="Times New Roman" w:hAnsi="Times New Roman" w:cs="Times New Roman"/>
          <w:sz w:val="24"/>
          <w:szCs w:val="24"/>
          <w:lang w:val="bg-BG"/>
        </w:rPr>
        <w:lastRenderedPageBreak/>
        <w:t>са заменени или ремонтирани, гаранционният срок започва да тече отново от датата на замяната, която е удовлетворила изискванията на Възложителя.</w:t>
      </w:r>
    </w:p>
    <w:p w14:paraId="23627CD0" w14:textId="77777777" w:rsidR="005F1FC3" w:rsidRPr="00370958" w:rsidRDefault="005F1FC3" w:rsidP="005F1FC3">
      <w:pPr>
        <w:jc w:val="both"/>
        <w:rPr>
          <w:rFonts w:ascii="Times New Roman" w:hAnsi="Times New Roman" w:cs="Times New Roman"/>
          <w:b/>
          <w:sz w:val="24"/>
          <w:szCs w:val="24"/>
          <w:lang w:val="bg-BG"/>
        </w:rPr>
      </w:pPr>
    </w:p>
    <w:p w14:paraId="145B0D22" w14:textId="77777777" w:rsidR="005F1FC3" w:rsidRPr="00370958" w:rsidRDefault="005F1FC3" w:rsidP="005F1FC3">
      <w:pPr>
        <w:jc w:val="both"/>
        <w:rPr>
          <w:rFonts w:ascii="Times New Roman" w:hAnsi="Times New Roman" w:cs="Times New Roman"/>
          <w:b/>
          <w:sz w:val="24"/>
          <w:szCs w:val="24"/>
          <w:lang w:val="bg-BG"/>
        </w:rPr>
      </w:pPr>
    </w:p>
    <w:p w14:paraId="04139577" w14:textId="77777777" w:rsidR="005F1FC3" w:rsidRPr="00370958" w:rsidRDefault="005F1FC3" w:rsidP="00370958">
      <w:pPr>
        <w:pStyle w:val="ListParagraph"/>
        <w:numPr>
          <w:ilvl w:val="0"/>
          <w:numId w:val="15"/>
        </w:numPr>
        <w:jc w:val="both"/>
        <w:rPr>
          <w:b/>
        </w:rPr>
      </w:pPr>
      <w:r w:rsidRPr="00370958">
        <w:rPr>
          <w:b/>
        </w:rPr>
        <w:t>ПРЕКРАТЯВАНЕ НА ДОГОВОРА</w:t>
      </w:r>
    </w:p>
    <w:p w14:paraId="7E59ADF9" w14:textId="77777777" w:rsidR="00370958" w:rsidRPr="00370958" w:rsidRDefault="00370958" w:rsidP="00370958">
      <w:pPr>
        <w:pStyle w:val="ListParagraph"/>
        <w:ind w:left="1080"/>
        <w:jc w:val="both"/>
        <w:rPr>
          <w:b/>
        </w:rPr>
      </w:pPr>
    </w:p>
    <w:p w14:paraId="51742F0E" w14:textId="77777777" w:rsidR="005F1FC3" w:rsidRPr="00370958" w:rsidRDefault="00155B38"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Чл. 8</w:t>
      </w:r>
      <w:r w:rsidR="005F1FC3" w:rsidRPr="00370958">
        <w:rPr>
          <w:rFonts w:ascii="Times New Roman" w:hAnsi="Times New Roman" w:cs="Times New Roman"/>
          <w:sz w:val="24"/>
          <w:szCs w:val="24"/>
          <w:lang w:val="bg-BG"/>
        </w:rPr>
        <w:t>.  Договорът може да бъде прекратен в следните случаи:</w:t>
      </w:r>
    </w:p>
    <w:p w14:paraId="713E00D4" w14:textId="77777777" w:rsidR="005F1FC3" w:rsidRPr="00370958" w:rsidRDefault="005F1FC3"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(1) По взаимно желание на страните, изразено в писмена форма;</w:t>
      </w:r>
    </w:p>
    <w:p w14:paraId="72B2AF90" w14:textId="77777777" w:rsidR="005F1FC3" w:rsidRPr="00370958" w:rsidRDefault="005F1FC3"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(2) При прекратяване на дейността на една от страните;</w:t>
      </w:r>
    </w:p>
    <w:p w14:paraId="4C060C8A" w14:textId="77777777" w:rsidR="005F1FC3" w:rsidRPr="00370958" w:rsidRDefault="005F1FC3"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(3) При неспазване от Изпълнителя на едно или повече задължения по договора и/или  офертата му, неделима част от настоящия договор, Възложителят може, по собствена преценка, да прекрати едностранно договора, като върне вече доставените от Изпълнителя активи по чл. 1 за сметка на Изпълнителя.</w:t>
      </w:r>
    </w:p>
    <w:p w14:paraId="1F1BF342" w14:textId="77777777" w:rsidR="005F1FC3" w:rsidRPr="00370958" w:rsidRDefault="005F1FC3" w:rsidP="005F1FC3">
      <w:pPr>
        <w:jc w:val="both"/>
        <w:rPr>
          <w:rFonts w:ascii="Times New Roman" w:hAnsi="Times New Roman" w:cs="Times New Roman"/>
          <w:sz w:val="24"/>
          <w:szCs w:val="24"/>
          <w:lang w:val="bg-BG"/>
        </w:rPr>
      </w:pPr>
    </w:p>
    <w:p w14:paraId="0E4FFEC0" w14:textId="77777777" w:rsidR="005F1FC3" w:rsidRPr="00370958" w:rsidRDefault="005F1FC3" w:rsidP="00370958">
      <w:pPr>
        <w:pStyle w:val="ListParagraph"/>
        <w:numPr>
          <w:ilvl w:val="0"/>
          <w:numId w:val="15"/>
        </w:numPr>
        <w:jc w:val="both"/>
        <w:rPr>
          <w:b/>
        </w:rPr>
      </w:pPr>
      <w:r w:rsidRPr="00370958">
        <w:rPr>
          <w:b/>
        </w:rPr>
        <w:t>ОТГОВОРНОСТ</w:t>
      </w:r>
    </w:p>
    <w:p w14:paraId="2DECC213" w14:textId="77777777" w:rsidR="00370958" w:rsidRPr="00370958" w:rsidRDefault="00370958" w:rsidP="00370958">
      <w:pPr>
        <w:pStyle w:val="ListParagraph"/>
        <w:ind w:left="1080"/>
        <w:jc w:val="both"/>
        <w:rPr>
          <w:b/>
        </w:rPr>
      </w:pPr>
    </w:p>
    <w:p w14:paraId="6EDE20D3" w14:textId="77777777" w:rsidR="005F1FC3" w:rsidRPr="00370958" w:rsidRDefault="00155B38"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Чл. 9</w:t>
      </w:r>
      <w:r w:rsidR="005F1FC3" w:rsidRPr="00370958">
        <w:rPr>
          <w:rFonts w:ascii="Times New Roman" w:hAnsi="Times New Roman" w:cs="Times New Roman"/>
          <w:sz w:val="24"/>
          <w:szCs w:val="24"/>
          <w:lang w:val="bg-BG"/>
        </w:rPr>
        <w:t>. Ако договоръ</w:t>
      </w:r>
      <w:r w:rsidR="00370958">
        <w:rPr>
          <w:rFonts w:ascii="Times New Roman" w:hAnsi="Times New Roman" w:cs="Times New Roman"/>
          <w:sz w:val="24"/>
          <w:szCs w:val="24"/>
          <w:lang w:val="bg-BG"/>
        </w:rPr>
        <w:t>т бъде прекратен съгласно чл. 8</w:t>
      </w:r>
      <w:r w:rsidR="005F1FC3" w:rsidRPr="00370958">
        <w:rPr>
          <w:rFonts w:ascii="Times New Roman" w:hAnsi="Times New Roman" w:cs="Times New Roman"/>
          <w:sz w:val="24"/>
          <w:szCs w:val="24"/>
          <w:lang w:val="bg-BG"/>
        </w:rPr>
        <w:t xml:space="preserve">, ал.3 Изпълнителят дължи неустойка в рамките на 5 (пет) % от стойността на договора без ДДС, платима в рамките на 1 (един) месец от прекратяването му.  В този случай Изпълнителят трябва да върне и всички, направени от Възложителя към Изпълнителя плащания до момента, по условията на настоящия договор. </w:t>
      </w:r>
    </w:p>
    <w:p w14:paraId="5A9E3B42" w14:textId="77777777" w:rsidR="005F1FC3" w:rsidRPr="00370958" w:rsidRDefault="005F1FC3" w:rsidP="005F1FC3">
      <w:pPr>
        <w:jc w:val="both"/>
        <w:rPr>
          <w:rFonts w:ascii="Times New Roman" w:hAnsi="Times New Roman" w:cs="Times New Roman"/>
          <w:sz w:val="24"/>
          <w:szCs w:val="24"/>
          <w:lang w:val="bg-BG"/>
        </w:rPr>
      </w:pPr>
    </w:p>
    <w:p w14:paraId="03542F84" w14:textId="77777777" w:rsidR="005F1FC3" w:rsidRPr="00370958" w:rsidRDefault="005F1FC3" w:rsidP="005F1FC3">
      <w:pPr>
        <w:jc w:val="both"/>
        <w:rPr>
          <w:rFonts w:ascii="Times New Roman" w:hAnsi="Times New Roman" w:cs="Times New Roman"/>
          <w:b/>
          <w:sz w:val="24"/>
          <w:szCs w:val="24"/>
          <w:lang w:val="bg-BG"/>
        </w:rPr>
      </w:pPr>
    </w:p>
    <w:p w14:paraId="4FAF9AF1" w14:textId="77777777" w:rsidR="005F1FC3" w:rsidRPr="00370958" w:rsidRDefault="005F1FC3" w:rsidP="00370958">
      <w:pPr>
        <w:pStyle w:val="ListParagraph"/>
        <w:numPr>
          <w:ilvl w:val="0"/>
          <w:numId w:val="15"/>
        </w:numPr>
        <w:jc w:val="both"/>
        <w:rPr>
          <w:b/>
        </w:rPr>
      </w:pPr>
      <w:r w:rsidRPr="00370958">
        <w:rPr>
          <w:b/>
        </w:rPr>
        <w:t>ИЗМЕНЕНИЕ НА ДОГОВОРА</w:t>
      </w:r>
    </w:p>
    <w:p w14:paraId="1ED7EE0A" w14:textId="77777777" w:rsidR="00370958" w:rsidRPr="00370958" w:rsidRDefault="00370958" w:rsidP="00370958">
      <w:pPr>
        <w:pStyle w:val="ListParagraph"/>
        <w:ind w:left="1080"/>
        <w:jc w:val="both"/>
        <w:rPr>
          <w:b/>
        </w:rPr>
      </w:pPr>
    </w:p>
    <w:p w14:paraId="5CD3C1FC" w14:textId="77777777" w:rsidR="00370958" w:rsidRDefault="005F1FC3"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Ч</w:t>
      </w:r>
      <w:r w:rsidR="00155B38" w:rsidRPr="00370958">
        <w:rPr>
          <w:rFonts w:ascii="Times New Roman" w:hAnsi="Times New Roman" w:cs="Times New Roman"/>
          <w:sz w:val="24"/>
          <w:szCs w:val="24"/>
          <w:lang w:val="bg-BG"/>
        </w:rPr>
        <w:t>л. 10</w:t>
      </w:r>
      <w:r w:rsidRPr="00370958">
        <w:rPr>
          <w:rFonts w:ascii="Times New Roman" w:hAnsi="Times New Roman" w:cs="Times New Roman"/>
          <w:sz w:val="24"/>
          <w:szCs w:val="24"/>
          <w:lang w:val="bg-BG"/>
        </w:rPr>
        <w:t xml:space="preserve">. </w:t>
      </w:r>
      <w:r w:rsidR="00370958">
        <w:rPr>
          <w:rFonts w:ascii="Times New Roman" w:hAnsi="Times New Roman" w:cs="Times New Roman"/>
          <w:sz w:val="24"/>
          <w:szCs w:val="24"/>
          <w:lang w:val="bg-BG"/>
        </w:rPr>
        <w:t xml:space="preserve">(1) </w:t>
      </w:r>
      <w:r w:rsidRPr="00370958">
        <w:rPr>
          <w:rFonts w:ascii="Times New Roman" w:hAnsi="Times New Roman" w:cs="Times New Roman"/>
          <w:sz w:val="24"/>
          <w:szCs w:val="24"/>
          <w:lang w:val="bg-BG"/>
        </w:rPr>
        <w:t>Страните се споразумяват, че промени в настоящия договор могат да се осъществяват само по взаимно съгласие, в писмена форма</w:t>
      </w:r>
      <w:r w:rsidR="00370958">
        <w:rPr>
          <w:rFonts w:ascii="Times New Roman" w:hAnsi="Times New Roman" w:cs="Times New Roman"/>
          <w:sz w:val="24"/>
          <w:szCs w:val="24"/>
          <w:lang w:val="bg-BG"/>
        </w:rPr>
        <w:t xml:space="preserve">. </w:t>
      </w:r>
    </w:p>
    <w:p w14:paraId="42C5BDE8" w14:textId="77777777" w:rsidR="005F1FC3" w:rsidRPr="002E3A2D" w:rsidRDefault="00370958" w:rsidP="005F1FC3">
      <w:pPr>
        <w:jc w:val="both"/>
        <w:rPr>
          <w:rFonts w:ascii="Times New Roman" w:hAnsi="Times New Roman" w:cs="Times New Roman"/>
          <w:sz w:val="24"/>
          <w:szCs w:val="24"/>
          <w:lang w:val="bg-BG"/>
        </w:rPr>
      </w:pPr>
      <w:r w:rsidRPr="002E3A2D">
        <w:rPr>
          <w:rFonts w:ascii="Times New Roman" w:hAnsi="Times New Roman" w:cs="Times New Roman"/>
          <w:sz w:val="24"/>
          <w:szCs w:val="24"/>
          <w:lang w:val="bg-BG"/>
        </w:rPr>
        <w:t>(2</w:t>
      </w:r>
      <w:r w:rsidR="005F1FC3" w:rsidRPr="002E3A2D">
        <w:rPr>
          <w:rFonts w:ascii="Times New Roman" w:hAnsi="Times New Roman" w:cs="Times New Roman"/>
          <w:sz w:val="24"/>
          <w:szCs w:val="24"/>
          <w:lang w:val="bg-BG"/>
        </w:rPr>
        <w:t>) Всяко искане за изменение на договора следва да бъде обосновано в писмен вид от страната, която е подала искането;</w:t>
      </w:r>
    </w:p>
    <w:p w14:paraId="3713538F" w14:textId="77777777" w:rsidR="005F1FC3" w:rsidRPr="00370958" w:rsidRDefault="00370958" w:rsidP="005F1FC3">
      <w:pPr>
        <w:jc w:val="both"/>
        <w:rPr>
          <w:rFonts w:ascii="Times New Roman" w:hAnsi="Times New Roman" w:cs="Times New Roman"/>
          <w:sz w:val="24"/>
          <w:szCs w:val="24"/>
          <w:lang w:val="bg-BG"/>
        </w:rPr>
      </w:pPr>
      <w:r w:rsidRPr="002E3A2D">
        <w:rPr>
          <w:rFonts w:ascii="Times New Roman" w:hAnsi="Times New Roman" w:cs="Times New Roman"/>
          <w:sz w:val="24"/>
          <w:szCs w:val="24"/>
          <w:lang w:val="bg-BG"/>
        </w:rPr>
        <w:t>(3</w:t>
      </w:r>
      <w:r w:rsidR="005F1FC3" w:rsidRPr="002E3A2D">
        <w:rPr>
          <w:rFonts w:ascii="Times New Roman" w:hAnsi="Times New Roman" w:cs="Times New Roman"/>
          <w:sz w:val="24"/>
          <w:szCs w:val="24"/>
          <w:lang w:val="bg-BG"/>
        </w:rPr>
        <w:t>) В случай че и двете страни изразят съгласие за изменение на настоящия договор, се изготвя допълнително споразумение (анекс), при спазване условията на ПМС 1</w:t>
      </w:r>
      <w:r w:rsidRPr="002E3A2D">
        <w:rPr>
          <w:rFonts w:ascii="Times New Roman" w:hAnsi="Times New Roman" w:cs="Times New Roman"/>
          <w:sz w:val="24"/>
          <w:szCs w:val="24"/>
          <w:lang w:val="bg-BG"/>
        </w:rPr>
        <w:t>18/</w:t>
      </w:r>
      <w:r w:rsidR="002E3A2D">
        <w:rPr>
          <w:rFonts w:ascii="Times New Roman" w:hAnsi="Times New Roman" w:cs="Times New Roman"/>
          <w:sz w:val="24"/>
          <w:szCs w:val="24"/>
          <w:lang w:val="bg-BG"/>
        </w:rPr>
        <w:t>2014</w:t>
      </w:r>
      <w:r w:rsidR="005F1FC3" w:rsidRPr="002E3A2D">
        <w:rPr>
          <w:rFonts w:ascii="Times New Roman" w:hAnsi="Times New Roman" w:cs="Times New Roman"/>
          <w:sz w:val="24"/>
          <w:szCs w:val="24"/>
          <w:lang w:val="bg-BG"/>
        </w:rPr>
        <w:t>г.</w:t>
      </w:r>
    </w:p>
    <w:p w14:paraId="7B796C76" w14:textId="77777777" w:rsidR="005F1FC3" w:rsidRPr="002E3A2D" w:rsidRDefault="005F1FC3" w:rsidP="005F1FC3">
      <w:pPr>
        <w:jc w:val="both"/>
        <w:rPr>
          <w:rFonts w:ascii="Times New Roman" w:hAnsi="Times New Roman" w:cs="Times New Roman"/>
          <w:sz w:val="24"/>
          <w:szCs w:val="24"/>
          <w:lang w:val="bg-BG"/>
        </w:rPr>
      </w:pPr>
    </w:p>
    <w:p w14:paraId="7C42F10F" w14:textId="77777777" w:rsidR="005F1FC3" w:rsidRPr="00370958" w:rsidRDefault="005F1FC3" w:rsidP="00370958">
      <w:pPr>
        <w:pStyle w:val="ListParagraph"/>
        <w:numPr>
          <w:ilvl w:val="0"/>
          <w:numId w:val="15"/>
        </w:numPr>
        <w:jc w:val="both"/>
        <w:rPr>
          <w:b/>
          <w:lang w:val="ru-RU"/>
        </w:rPr>
      </w:pPr>
      <w:r w:rsidRPr="00370958">
        <w:rPr>
          <w:b/>
          <w:lang w:val="ru-RU"/>
        </w:rPr>
        <w:t>НЕПРЕОДОЛИМА СИЛА</w:t>
      </w:r>
    </w:p>
    <w:p w14:paraId="2F26D8F1" w14:textId="77777777" w:rsidR="00370958" w:rsidRPr="00370958" w:rsidRDefault="00370958" w:rsidP="00370958">
      <w:pPr>
        <w:pStyle w:val="ListParagraph"/>
        <w:ind w:left="1080"/>
        <w:jc w:val="both"/>
        <w:rPr>
          <w:b/>
          <w:lang w:val="ru-RU"/>
        </w:rPr>
      </w:pPr>
    </w:p>
    <w:p w14:paraId="005D5F36" w14:textId="77777777" w:rsidR="005F1FC3" w:rsidRPr="00370958" w:rsidRDefault="00155B38"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Чл. 11</w:t>
      </w:r>
      <w:r w:rsidR="005F1FC3" w:rsidRPr="00370958">
        <w:rPr>
          <w:rFonts w:ascii="Times New Roman" w:hAnsi="Times New Roman" w:cs="Times New Roman"/>
          <w:sz w:val="24"/>
          <w:szCs w:val="24"/>
          <w:lang w:val="bg-BG"/>
        </w:rPr>
        <w:t xml:space="preserve">. </w:t>
      </w:r>
      <w:r w:rsidR="002E3A2D">
        <w:rPr>
          <w:rFonts w:ascii="Times New Roman" w:hAnsi="Times New Roman" w:cs="Times New Roman"/>
          <w:sz w:val="24"/>
          <w:szCs w:val="24"/>
          <w:lang w:val="bg-BG"/>
        </w:rPr>
        <w:t xml:space="preserve">(1) </w:t>
      </w:r>
      <w:r w:rsidR="005F1FC3" w:rsidRPr="00370958">
        <w:rPr>
          <w:rFonts w:ascii="Times New Roman" w:hAnsi="Times New Roman" w:cs="Times New Roman"/>
          <w:sz w:val="24"/>
          <w:szCs w:val="24"/>
          <w:lang w:val="bg-BG"/>
        </w:rPr>
        <w:t xml:space="preserve">Страните по настоящия договор не дължат  обезщетени  за понесени вреди и загуби , ако последните са причинени в резултат на непреодолима сила. </w:t>
      </w:r>
    </w:p>
    <w:p w14:paraId="191A3CF0" w14:textId="77777777" w:rsidR="005F1FC3" w:rsidRPr="00370958" w:rsidRDefault="002E3A2D" w:rsidP="005F1FC3">
      <w:pPr>
        <w:jc w:val="both"/>
        <w:rPr>
          <w:rFonts w:ascii="Times New Roman" w:hAnsi="Times New Roman" w:cs="Times New Roman"/>
          <w:sz w:val="24"/>
          <w:szCs w:val="24"/>
          <w:lang w:val="bg-BG"/>
        </w:rPr>
      </w:pPr>
      <w:r>
        <w:rPr>
          <w:rFonts w:ascii="Times New Roman" w:hAnsi="Times New Roman" w:cs="Times New Roman"/>
          <w:sz w:val="24"/>
          <w:szCs w:val="24"/>
          <w:lang w:val="bg-BG"/>
        </w:rPr>
        <w:t>(2</w:t>
      </w:r>
      <w:r w:rsidR="005F1FC3" w:rsidRPr="00370958">
        <w:rPr>
          <w:rFonts w:ascii="Times New Roman" w:hAnsi="Times New Roman" w:cs="Times New Roman"/>
          <w:sz w:val="24"/>
          <w:szCs w:val="24"/>
          <w:lang w:val="bg-BG"/>
        </w:rPr>
        <w:t xml:space="preserve">) Ако страната, която е следвало да изпълни свое задължение по договора е била в забава преди настъпване на непреодолима сила , тя не може да се позовава на непреодолима сила  за периода на забава преди настъпването й. </w:t>
      </w:r>
    </w:p>
    <w:p w14:paraId="1EA07E03" w14:textId="77777777" w:rsidR="005F1FC3" w:rsidRPr="00370958" w:rsidRDefault="002E3A2D" w:rsidP="005F1FC3">
      <w:pPr>
        <w:jc w:val="both"/>
        <w:rPr>
          <w:rFonts w:ascii="Times New Roman" w:hAnsi="Times New Roman" w:cs="Times New Roman"/>
          <w:sz w:val="24"/>
          <w:szCs w:val="24"/>
          <w:lang w:val="bg-BG"/>
        </w:rPr>
      </w:pPr>
      <w:r>
        <w:rPr>
          <w:rFonts w:ascii="Times New Roman" w:hAnsi="Times New Roman" w:cs="Times New Roman"/>
          <w:sz w:val="24"/>
          <w:szCs w:val="24"/>
          <w:lang w:val="bg-BG"/>
        </w:rPr>
        <w:t>(3</w:t>
      </w:r>
      <w:r w:rsidR="005F1FC3" w:rsidRPr="00370958">
        <w:rPr>
          <w:rFonts w:ascii="Times New Roman" w:hAnsi="Times New Roman" w:cs="Times New Roman"/>
          <w:sz w:val="24"/>
          <w:szCs w:val="24"/>
          <w:lang w:val="bg-BG"/>
        </w:rPr>
        <w:t>) Непреодолима сила по смисъла на този договор  са обстоятелства  от извънреден характер , които страните по договора, при полагане на дължимата грижа  не са могли или не са били длъжни да предвидят или предотвратят.</w:t>
      </w:r>
    </w:p>
    <w:p w14:paraId="0E0EEB20" w14:textId="77777777" w:rsidR="005F1FC3" w:rsidRPr="00370958" w:rsidRDefault="002E3A2D" w:rsidP="005F1FC3">
      <w:pPr>
        <w:jc w:val="both"/>
        <w:rPr>
          <w:rFonts w:ascii="Times New Roman" w:hAnsi="Times New Roman" w:cs="Times New Roman"/>
          <w:sz w:val="24"/>
          <w:szCs w:val="24"/>
          <w:lang w:val="bg-BG"/>
        </w:rPr>
      </w:pPr>
      <w:r>
        <w:rPr>
          <w:rFonts w:ascii="Times New Roman" w:hAnsi="Times New Roman" w:cs="Times New Roman"/>
          <w:sz w:val="24"/>
          <w:szCs w:val="24"/>
          <w:lang w:val="bg-BG"/>
        </w:rPr>
        <w:t>(4</w:t>
      </w:r>
      <w:r w:rsidR="005F1FC3" w:rsidRPr="00370958">
        <w:rPr>
          <w:rFonts w:ascii="Times New Roman" w:hAnsi="Times New Roman" w:cs="Times New Roman"/>
          <w:sz w:val="24"/>
          <w:szCs w:val="24"/>
          <w:lang w:val="bg-BG"/>
        </w:rPr>
        <w:t xml:space="preserve">) Страната, засегната от непреодолима сила,  е длъжна да предприеме всички действия  с грижата на добър търговец, за да намали до минимум  понесените вреди и загуби, както и </w:t>
      </w:r>
      <w:r w:rsidR="005F1FC3" w:rsidRPr="00370958">
        <w:rPr>
          <w:rFonts w:ascii="Times New Roman" w:hAnsi="Times New Roman" w:cs="Times New Roman"/>
          <w:sz w:val="24"/>
          <w:szCs w:val="24"/>
          <w:lang w:val="bg-BG"/>
        </w:rPr>
        <w:lastRenderedPageBreak/>
        <w:t>да уведоми писмено другата страна в</w:t>
      </w:r>
      <w:r w:rsidRPr="003115DC">
        <w:rPr>
          <w:rFonts w:ascii="Times New Roman" w:hAnsi="Times New Roman" w:cs="Times New Roman"/>
          <w:sz w:val="24"/>
          <w:szCs w:val="24"/>
          <w:lang w:val="bg-BG"/>
        </w:rPr>
        <w:t xml:space="preserve"> 3</w:t>
      </w:r>
      <w:r w:rsidR="005F1FC3" w:rsidRPr="00370958">
        <w:rPr>
          <w:rFonts w:ascii="Times New Roman" w:hAnsi="Times New Roman" w:cs="Times New Roman"/>
          <w:sz w:val="24"/>
          <w:szCs w:val="24"/>
          <w:lang w:val="bg-BG"/>
        </w:rPr>
        <w:t xml:space="preserve"> дневен срок от настъпване на непреодолимата сила. При неуведомяване  се дължи обезщетение за настъпилите от това вреди.</w:t>
      </w:r>
    </w:p>
    <w:p w14:paraId="6D5EF2DA" w14:textId="77777777" w:rsidR="005F1FC3" w:rsidRPr="00370958" w:rsidRDefault="002E3A2D" w:rsidP="005F1FC3">
      <w:pPr>
        <w:jc w:val="both"/>
        <w:rPr>
          <w:rFonts w:ascii="Times New Roman" w:hAnsi="Times New Roman" w:cs="Times New Roman"/>
          <w:sz w:val="24"/>
          <w:szCs w:val="24"/>
          <w:lang w:val="bg-BG"/>
        </w:rPr>
      </w:pPr>
      <w:r>
        <w:rPr>
          <w:rFonts w:ascii="Times New Roman" w:hAnsi="Times New Roman" w:cs="Times New Roman"/>
          <w:sz w:val="24"/>
          <w:szCs w:val="24"/>
          <w:lang w:val="bg-BG"/>
        </w:rPr>
        <w:t>(5</w:t>
      </w:r>
      <w:r w:rsidR="005F1FC3" w:rsidRPr="00370958">
        <w:rPr>
          <w:rFonts w:ascii="Times New Roman" w:hAnsi="Times New Roman" w:cs="Times New Roman"/>
          <w:sz w:val="24"/>
          <w:szCs w:val="24"/>
          <w:lang w:val="bg-BG"/>
        </w:rPr>
        <w:t xml:space="preserve">) Докато трае непреодолимата сила,  изпълнението на задълженията и свързанте с тях насрещни задължения се спира. </w:t>
      </w:r>
    </w:p>
    <w:p w14:paraId="6E97994B" w14:textId="77777777" w:rsidR="005F1FC3" w:rsidRDefault="002E3A2D" w:rsidP="005F1FC3">
      <w:pPr>
        <w:jc w:val="both"/>
        <w:rPr>
          <w:rFonts w:ascii="Times New Roman" w:hAnsi="Times New Roman" w:cs="Times New Roman"/>
          <w:sz w:val="24"/>
          <w:szCs w:val="24"/>
          <w:lang w:val="bg-BG"/>
        </w:rPr>
      </w:pPr>
      <w:r>
        <w:rPr>
          <w:rFonts w:ascii="Times New Roman" w:hAnsi="Times New Roman" w:cs="Times New Roman"/>
          <w:sz w:val="24"/>
          <w:szCs w:val="24"/>
          <w:lang w:val="bg-BG"/>
        </w:rPr>
        <w:t>(6</w:t>
      </w:r>
      <w:r w:rsidR="005F1FC3" w:rsidRPr="00370958">
        <w:rPr>
          <w:rFonts w:ascii="Times New Roman" w:hAnsi="Times New Roman" w:cs="Times New Roman"/>
          <w:sz w:val="24"/>
          <w:szCs w:val="24"/>
          <w:lang w:val="bg-BG"/>
        </w:rPr>
        <w:t xml:space="preserve">) Не представлява „непреодолима сила” събитие причинено по небрежност или чрез умишлено  действие на страните или на техни представители и/или служители, както и недостига на парични средства. </w:t>
      </w:r>
    </w:p>
    <w:p w14:paraId="48E0B514" w14:textId="77777777" w:rsidR="002E3A2D" w:rsidRDefault="002E3A2D" w:rsidP="005F1FC3">
      <w:pPr>
        <w:jc w:val="both"/>
        <w:rPr>
          <w:rFonts w:ascii="Times New Roman" w:hAnsi="Times New Roman" w:cs="Times New Roman"/>
          <w:sz w:val="24"/>
          <w:szCs w:val="24"/>
          <w:lang w:val="bg-BG"/>
        </w:rPr>
      </w:pPr>
    </w:p>
    <w:p w14:paraId="6F8F8A38" w14:textId="77777777" w:rsidR="002E3A2D" w:rsidRPr="00370958" w:rsidRDefault="002E3A2D" w:rsidP="005F1FC3">
      <w:pPr>
        <w:jc w:val="both"/>
        <w:rPr>
          <w:rFonts w:ascii="Times New Roman" w:hAnsi="Times New Roman" w:cs="Times New Roman"/>
          <w:sz w:val="24"/>
          <w:szCs w:val="24"/>
          <w:lang w:val="bg-BG"/>
        </w:rPr>
      </w:pPr>
    </w:p>
    <w:p w14:paraId="70B66AE5" w14:textId="77777777" w:rsidR="005F1FC3" w:rsidRPr="00370958" w:rsidRDefault="005F1FC3" w:rsidP="005F1FC3">
      <w:pPr>
        <w:jc w:val="both"/>
        <w:rPr>
          <w:rFonts w:ascii="Times New Roman" w:hAnsi="Times New Roman" w:cs="Times New Roman"/>
          <w:b/>
          <w:sz w:val="24"/>
          <w:szCs w:val="24"/>
          <w:lang w:val="ru-RU"/>
        </w:rPr>
      </w:pPr>
    </w:p>
    <w:p w14:paraId="212FCA68" w14:textId="77777777" w:rsidR="005F1FC3" w:rsidRPr="002E3A2D" w:rsidRDefault="005F1FC3" w:rsidP="002E3A2D">
      <w:pPr>
        <w:pStyle w:val="ListParagraph"/>
        <w:numPr>
          <w:ilvl w:val="0"/>
          <w:numId w:val="15"/>
        </w:numPr>
        <w:jc w:val="both"/>
        <w:rPr>
          <w:b/>
        </w:rPr>
      </w:pPr>
      <w:r w:rsidRPr="002E3A2D">
        <w:rPr>
          <w:b/>
        </w:rPr>
        <w:t>ДРУГИ РАЗПОРЕДБИ</w:t>
      </w:r>
    </w:p>
    <w:p w14:paraId="4174AAF5" w14:textId="77777777" w:rsidR="002E3A2D" w:rsidRPr="00370958" w:rsidRDefault="002E3A2D" w:rsidP="005F1FC3">
      <w:pPr>
        <w:jc w:val="both"/>
        <w:rPr>
          <w:rFonts w:ascii="Times New Roman" w:hAnsi="Times New Roman" w:cs="Times New Roman"/>
          <w:b/>
          <w:sz w:val="24"/>
          <w:szCs w:val="24"/>
          <w:lang w:val="bg-BG"/>
        </w:rPr>
      </w:pPr>
    </w:p>
    <w:p w14:paraId="33CF552B" w14:textId="77777777" w:rsidR="005F1FC3" w:rsidRPr="00370958" w:rsidRDefault="00155B38" w:rsidP="005F1FC3">
      <w:pPr>
        <w:jc w:val="both"/>
        <w:rPr>
          <w:rFonts w:ascii="Times New Roman" w:hAnsi="Times New Roman" w:cs="Times New Roman"/>
          <w:sz w:val="24"/>
          <w:szCs w:val="24"/>
          <w:lang w:val="bg-BG"/>
        </w:rPr>
      </w:pPr>
      <w:r w:rsidRPr="00370958">
        <w:rPr>
          <w:rFonts w:ascii="Times New Roman" w:hAnsi="Times New Roman" w:cs="Times New Roman"/>
          <w:sz w:val="24"/>
          <w:szCs w:val="24"/>
          <w:lang w:val="bg-BG"/>
        </w:rPr>
        <w:t>Чл. 12</w:t>
      </w:r>
      <w:r w:rsidR="005F1FC3" w:rsidRPr="00370958">
        <w:rPr>
          <w:rFonts w:ascii="Times New Roman" w:hAnsi="Times New Roman" w:cs="Times New Roman"/>
          <w:sz w:val="24"/>
          <w:szCs w:val="24"/>
          <w:lang w:val="bg-BG"/>
        </w:rPr>
        <w:t xml:space="preserve">. </w:t>
      </w:r>
      <w:r w:rsidR="002E3A2D" w:rsidRPr="003115DC">
        <w:rPr>
          <w:rFonts w:ascii="Times New Roman" w:hAnsi="Times New Roman" w:cs="Times New Roman"/>
          <w:sz w:val="24"/>
          <w:szCs w:val="24"/>
          <w:lang w:val="bg-BG"/>
        </w:rPr>
        <w:t xml:space="preserve">(1) </w:t>
      </w:r>
      <w:r w:rsidR="005F1FC3" w:rsidRPr="00370958">
        <w:rPr>
          <w:rFonts w:ascii="Times New Roman" w:hAnsi="Times New Roman" w:cs="Times New Roman"/>
          <w:sz w:val="24"/>
          <w:szCs w:val="24"/>
          <w:lang w:val="bg-BG"/>
        </w:rPr>
        <w:t xml:space="preserve">Двете страни се съгласяват да ръководят своите взаимоотношения по настоящия договор в пряка връзка и зависимост с предвидените изисквания в Проекта </w:t>
      </w:r>
      <w:r w:rsidR="005F1FC3" w:rsidRPr="00370958">
        <w:rPr>
          <w:rFonts w:ascii="Times New Roman" w:hAnsi="Times New Roman" w:cs="Times New Roman"/>
          <w:sz w:val="24"/>
          <w:szCs w:val="24"/>
          <w:lang w:val="ru-RU"/>
        </w:rPr>
        <w:t>на Възложителя</w:t>
      </w:r>
      <w:r w:rsidR="005F1FC3" w:rsidRPr="00370958">
        <w:rPr>
          <w:rFonts w:ascii="Times New Roman" w:hAnsi="Times New Roman" w:cs="Times New Roman"/>
          <w:sz w:val="24"/>
          <w:szCs w:val="24"/>
          <w:lang w:val="bg-BG"/>
        </w:rPr>
        <w:t>. Всички взаимоотношения, които не са пряко свързани с него, не са предмет на настоящия договор.</w:t>
      </w:r>
    </w:p>
    <w:p w14:paraId="34031622" w14:textId="77777777" w:rsidR="005F1FC3" w:rsidRPr="00370958" w:rsidRDefault="002E3A2D" w:rsidP="005F1FC3">
      <w:pPr>
        <w:jc w:val="both"/>
        <w:rPr>
          <w:rFonts w:ascii="Times New Roman" w:hAnsi="Times New Roman" w:cs="Times New Roman"/>
          <w:sz w:val="24"/>
          <w:szCs w:val="24"/>
          <w:lang w:val="bg-BG"/>
        </w:rPr>
      </w:pPr>
      <w:r w:rsidRPr="003115DC">
        <w:rPr>
          <w:rFonts w:ascii="Times New Roman" w:hAnsi="Times New Roman" w:cs="Times New Roman"/>
          <w:sz w:val="24"/>
          <w:szCs w:val="24"/>
          <w:lang w:val="bg-BG"/>
        </w:rPr>
        <w:t xml:space="preserve">(2) </w:t>
      </w:r>
      <w:r w:rsidR="005F1FC3" w:rsidRPr="00370958">
        <w:rPr>
          <w:rFonts w:ascii="Times New Roman" w:hAnsi="Times New Roman" w:cs="Times New Roman"/>
          <w:sz w:val="24"/>
          <w:szCs w:val="24"/>
          <w:lang w:val="bg-BG"/>
        </w:rPr>
        <w:t>Нищожността на някоя от клаузите в договора или на допъл</w:t>
      </w:r>
      <w:r w:rsidR="005F1FC3" w:rsidRPr="00370958">
        <w:rPr>
          <w:rFonts w:ascii="Times New Roman" w:hAnsi="Times New Roman" w:cs="Times New Roman"/>
          <w:sz w:val="24"/>
          <w:szCs w:val="24"/>
          <w:lang w:val="bg-BG"/>
        </w:rPr>
        <w:softHyphen/>
        <w:t xml:space="preserve">нително уговорените условия не води до нищожност на друга клауза или на договора като цяло. </w:t>
      </w:r>
    </w:p>
    <w:p w14:paraId="7574E313" w14:textId="77777777" w:rsidR="005F1FC3" w:rsidRPr="00370958" w:rsidRDefault="002E3A2D" w:rsidP="005F1FC3">
      <w:pPr>
        <w:jc w:val="both"/>
        <w:rPr>
          <w:rFonts w:ascii="Times New Roman" w:hAnsi="Times New Roman" w:cs="Times New Roman"/>
          <w:sz w:val="24"/>
          <w:szCs w:val="24"/>
          <w:lang w:val="bg-BG"/>
        </w:rPr>
      </w:pPr>
      <w:r w:rsidRPr="003115DC">
        <w:rPr>
          <w:rFonts w:ascii="Times New Roman" w:hAnsi="Times New Roman" w:cs="Times New Roman"/>
          <w:sz w:val="24"/>
          <w:szCs w:val="24"/>
          <w:lang w:val="bg-BG"/>
        </w:rPr>
        <w:t xml:space="preserve">(3) </w:t>
      </w:r>
      <w:r w:rsidR="005F1FC3" w:rsidRPr="00370958">
        <w:rPr>
          <w:rFonts w:ascii="Times New Roman" w:hAnsi="Times New Roman" w:cs="Times New Roman"/>
          <w:sz w:val="24"/>
          <w:szCs w:val="24"/>
          <w:lang w:val="bg-BG"/>
        </w:rPr>
        <w:t>Цялата кореспонденция, свързана с настоящия договор, трябва да бъде в писмена форма, и следва да бъде предоставена на следните адреси:</w:t>
      </w:r>
    </w:p>
    <w:p w14:paraId="2038501B" w14:textId="77777777" w:rsidR="005F1FC3" w:rsidRPr="00370958" w:rsidRDefault="005F1FC3" w:rsidP="005F1FC3">
      <w:pPr>
        <w:jc w:val="both"/>
        <w:rPr>
          <w:rFonts w:ascii="Times New Roman" w:hAnsi="Times New Roman" w:cs="Times New Roman"/>
          <w:sz w:val="24"/>
          <w:szCs w:val="24"/>
          <w:lang w:val="bg-BG"/>
        </w:rPr>
      </w:pPr>
      <w:r w:rsidRPr="00370958">
        <w:rPr>
          <w:rFonts w:ascii="Times New Roman" w:hAnsi="Times New Roman" w:cs="Times New Roman"/>
          <w:i/>
          <w:sz w:val="24"/>
          <w:szCs w:val="24"/>
          <w:lang w:val="bg-BG"/>
        </w:rPr>
        <w:t>За Възложителя:</w:t>
      </w:r>
      <w:r w:rsidRPr="00370958">
        <w:rPr>
          <w:rFonts w:ascii="Times New Roman" w:hAnsi="Times New Roman" w:cs="Times New Roman"/>
          <w:i/>
          <w:sz w:val="24"/>
          <w:szCs w:val="24"/>
          <w:lang w:val="x-none"/>
        </w:rPr>
        <w:t xml:space="preserve"> </w:t>
      </w:r>
      <w:r w:rsidR="002E3A2D" w:rsidRPr="003115DC">
        <w:rPr>
          <w:rFonts w:ascii="Times New Roman" w:hAnsi="Times New Roman" w:cs="Times New Roman"/>
          <w:sz w:val="24"/>
          <w:szCs w:val="24"/>
          <w:lang w:val="bg-BG"/>
        </w:rPr>
        <w:t>………………………………………………………</w:t>
      </w:r>
      <w:r w:rsidRPr="00370958">
        <w:rPr>
          <w:rFonts w:ascii="Times New Roman" w:hAnsi="Times New Roman" w:cs="Times New Roman"/>
          <w:sz w:val="24"/>
          <w:szCs w:val="24"/>
          <w:lang w:val="bg-BG"/>
        </w:rPr>
        <w:t xml:space="preserve"> </w:t>
      </w:r>
    </w:p>
    <w:p w14:paraId="2B65ED8F" w14:textId="77777777" w:rsidR="005F1FC3" w:rsidRPr="00370958" w:rsidRDefault="005F1FC3" w:rsidP="005F1FC3">
      <w:pPr>
        <w:jc w:val="both"/>
        <w:rPr>
          <w:rFonts w:ascii="Times New Roman" w:hAnsi="Times New Roman" w:cs="Times New Roman"/>
          <w:sz w:val="24"/>
          <w:szCs w:val="24"/>
          <w:lang w:val="bg-BG"/>
        </w:rPr>
      </w:pPr>
      <w:r w:rsidRPr="00370958">
        <w:rPr>
          <w:rFonts w:ascii="Times New Roman" w:hAnsi="Times New Roman" w:cs="Times New Roman"/>
          <w:i/>
          <w:sz w:val="24"/>
          <w:szCs w:val="24"/>
          <w:lang w:val="bg-BG"/>
        </w:rPr>
        <w:t>За Изпълнителя:</w:t>
      </w:r>
      <w:r w:rsidRPr="00370958">
        <w:rPr>
          <w:rFonts w:ascii="Times New Roman" w:hAnsi="Times New Roman" w:cs="Times New Roman"/>
          <w:sz w:val="24"/>
          <w:szCs w:val="24"/>
          <w:lang w:val="bg-BG"/>
        </w:rPr>
        <w:t xml:space="preserve"> ......................................................................................</w:t>
      </w:r>
    </w:p>
    <w:p w14:paraId="005740F3" w14:textId="77777777" w:rsidR="005F1FC3" w:rsidRPr="00370958" w:rsidRDefault="002E3A2D" w:rsidP="005F1FC3">
      <w:pPr>
        <w:jc w:val="both"/>
        <w:rPr>
          <w:rFonts w:ascii="Times New Roman" w:hAnsi="Times New Roman" w:cs="Times New Roman"/>
          <w:sz w:val="24"/>
          <w:szCs w:val="24"/>
          <w:lang w:val="bg-BG"/>
        </w:rPr>
      </w:pPr>
      <w:r w:rsidRPr="003115DC">
        <w:rPr>
          <w:rFonts w:ascii="Times New Roman" w:hAnsi="Times New Roman" w:cs="Times New Roman"/>
          <w:sz w:val="24"/>
          <w:szCs w:val="24"/>
          <w:lang w:val="bg-BG"/>
        </w:rPr>
        <w:t>(4)</w:t>
      </w:r>
      <w:r w:rsidR="005F1FC3" w:rsidRPr="00370958">
        <w:rPr>
          <w:rFonts w:ascii="Times New Roman" w:hAnsi="Times New Roman" w:cs="Times New Roman"/>
          <w:sz w:val="24"/>
          <w:szCs w:val="24"/>
          <w:lang w:val="bg-BG"/>
        </w:rPr>
        <w:t xml:space="preserve"> За всички неуредени с този договор въпроси се прилагат разпоредбите на ЗЗД.</w:t>
      </w:r>
    </w:p>
    <w:p w14:paraId="2E634E05" w14:textId="77777777" w:rsidR="005F1FC3" w:rsidRPr="00370958" w:rsidRDefault="002E3A2D" w:rsidP="005F1FC3">
      <w:pPr>
        <w:jc w:val="both"/>
        <w:rPr>
          <w:rFonts w:ascii="Times New Roman" w:hAnsi="Times New Roman" w:cs="Times New Roman"/>
          <w:sz w:val="24"/>
          <w:szCs w:val="24"/>
          <w:lang w:val="bg-BG"/>
        </w:rPr>
      </w:pPr>
      <w:r w:rsidRPr="003115DC">
        <w:rPr>
          <w:rFonts w:ascii="Times New Roman" w:hAnsi="Times New Roman" w:cs="Times New Roman"/>
          <w:sz w:val="24"/>
          <w:szCs w:val="24"/>
          <w:lang w:val="bg-BG"/>
        </w:rPr>
        <w:t>(5)</w:t>
      </w:r>
      <w:r w:rsidR="005F1FC3" w:rsidRPr="00370958">
        <w:rPr>
          <w:rFonts w:ascii="Times New Roman" w:hAnsi="Times New Roman" w:cs="Times New Roman"/>
          <w:sz w:val="24"/>
          <w:szCs w:val="24"/>
          <w:lang w:val="bg-BG"/>
        </w:rPr>
        <w:t xml:space="preserve"> Страните по договора решават възникналите в хода на изпълнението му проблеми чрез доброволни преговори, а при невъзможност да постигнат съгласие – по съдебен ред. Управляващият орган не е страна по договора и не може да бъде арбитър или медиатор в отношенията между двете страни по настоящия договор.</w:t>
      </w:r>
    </w:p>
    <w:p w14:paraId="32B4E1F2" w14:textId="77777777" w:rsidR="005F1FC3" w:rsidRPr="00370958" w:rsidRDefault="005F1FC3" w:rsidP="005F1FC3">
      <w:pPr>
        <w:jc w:val="both"/>
        <w:rPr>
          <w:rFonts w:ascii="Times New Roman" w:hAnsi="Times New Roman" w:cs="Times New Roman"/>
          <w:sz w:val="24"/>
          <w:szCs w:val="24"/>
          <w:lang w:val="bg-BG"/>
        </w:rPr>
      </w:pPr>
    </w:p>
    <w:p w14:paraId="604CD7C1" w14:textId="77777777" w:rsidR="005F1FC3" w:rsidRPr="00370958" w:rsidRDefault="005F1FC3" w:rsidP="005F1FC3">
      <w:pPr>
        <w:jc w:val="both"/>
        <w:rPr>
          <w:rFonts w:ascii="Times New Roman" w:hAnsi="Times New Roman" w:cs="Times New Roman"/>
          <w:b/>
          <w:sz w:val="24"/>
          <w:szCs w:val="24"/>
          <w:lang w:val="bg-BG"/>
        </w:rPr>
      </w:pPr>
      <w:r w:rsidRPr="00370958">
        <w:rPr>
          <w:rFonts w:ascii="Times New Roman" w:hAnsi="Times New Roman" w:cs="Times New Roman"/>
          <w:b/>
          <w:sz w:val="24"/>
          <w:szCs w:val="24"/>
          <w:lang w:val="bg-BG"/>
        </w:rPr>
        <w:t>Настоящият договор се състави и подписа в два оригинални еднообразни екземпляра, по един за всяка страна.</w:t>
      </w:r>
    </w:p>
    <w:p w14:paraId="7EFDF4F4" w14:textId="77777777" w:rsidR="005F1FC3" w:rsidRPr="00370958" w:rsidRDefault="005F1FC3" w:rsidP="005F1FC3">
      <w:pPr>
        <w:jc w:val="both"/>
        <w:rPr>
          <w:rFonts w:ascii="Times New Roman" w:hAnsi="Times New Roman" w:cs="Times New Roman"/>
          <w:b/>
          <w:sz w:val="24"/>
          <w:szCs w:val="24"/>
          <w:lang w:val="bg-BG"/>
        </w:rPr>
      </w:pPr>
    </w:p>
    <w:p w14:paraId="6FAB3FC8" w14:textId="77777777" w:rsidR="005F1FC3" w:rsidRPr="00370958" w:rsidRDefault="005F1FC3" w:rsidP="005F1FC3">
      <w:pPr>
        <w:jc w:val="both"/>
        <w:rPr>
          <w:rFonts w:ascii="Times New Roman" w:hAnsi="Times New Roman" w:cs="Times New Roman"/>
          <w:b/>
          <w:sz w:val="24"/>
          <w:szCs w:val="24"/>
          <w:lang w:val="bg-BG"/>
        </w:rPr>
      </w:pPr>
    </w:p>
    <w:p w14:paraId="17BAC156" w14:textId="77777777" w:rsidR="005F1FC3" w:rsidRPr="00370958" w:rsidRDefault="005F1FC3" w:rsidP="005F1FC3">
      <w:pPr>
        <w:jc w:val="both"/>
        <w:rPr>
          <w:rFonts w:ascii="Times New Roman" w:hAnsi="Times New Roman" w:cs="Times New Roman"/>
          <w:b/>
          <w:sz w:val="24"/>
          <w:szCs w:val="24"/>
          <w:lang w:val="bg-BG"/>
        </w:rPr>
      </w:pPr>
    </w:p>
    <w:p w14:paraId="7297C672" w14:textId="77777777" w:rsidR="005F1FC3" w:rsidRPr="00370958" w:rsidRDefault="005F1FC3" w:rsidP="005F1FC3">
      <w:pPr>
        <w:jc w:val="both"/>
        <w:rPr>
          <w:rFonts w:ascii="Times New Roman" w:hAnsi="Times New Roman" w:cs="Times New Roman"/>
          <w:b/>
          <w:sz w:val="24"/>
          <w:szCs w:val="24"/>
          <w:lang w:val="bg-BG"/>
        </w:rPr>
      </w:pPr>
    </w:p>
    <w:p w14:paraId="43A50B2F" w14:textId="77777777" w:rsidR="005F1FC3" w:rsidRPr="00370958" w:rsidRDefault="005F1FC3" w:rsidP="005F1FC3">
      <w:pPr>
        <w:jc w:val="both"/>
        <w:rPr>
          <w:rFonts w:ascii="Times New Roman" w:hAnsi="Times New Roman" w:cs="Times New Roman"/>
          <w:sz w:val="24"/>
          <w:szCs w:val="24"/>
        </w:rPr>
      </w:pPr>
      <w:r w:rsidRPr="00370958">
        <w:rPr>
          <w:rFonts w:ascii="Times New Roman" w:hAnsi="Times New Roman" w:cs="Times New Roman"/>
          <w:b/>
          <w:sz w:val="24"/>
          <w:szCs w:val="24"/>
          <w:lang w:val="bg-BG"/>
        </w:rPr>
        <w:t>За Възложителя:……………………..</w:t>
      </w:r>
      <w:r w:rsidRPr="00370958">
        <w:rPr>
          <w:rFonts w:ascii="Times New Roman" w:hAnsi="Times New Roman" w:cs="Times New Roman"/>
          <w:b/>
          <w:sz w:val="24"/>
          <w:szCs w:val="24"/>
          <w:lang w:val="bg-BG"/>
        </w:rPr>
        <w:tab/>
      </w:r>
      <w:r w:rsidRPr="00370958">
        <w:rPr>
          <w:rFonts w:ascii="Times New Roman" w:hAnsi="Times New Roman" w:cs="Times New Roman"/>
          <w:b/>
          <w:sz w:val="24"/>
          <w:szCs w:val="24"/>
          <w:lang w:val="bg-BG"/>
        </w:rPr>
        <w:tab/>
        <w:t>За Изпълнителя: ……………………..</w:t>
      </w:r>
    </w:p>
    <w:p w14:paraId="2DAAE903" w14:textId="77777777" w:rsidR="005F1FC3" w:rsidRPr="00370958" w:rsidRDefault="005F1FC3" w:rsidP="00E35B6C">
      <w:pPr>
        <w:jc w:val="both"/>
        <w:rPr>
          <w:rFonts w:ascii="Times New Roman" w:hAnsi="Times New Roman" w:cs="Times New Roman"/>
          <w:sz w:val="24"/>
          <w:szCs w:val="24"/>
        </w:rPr>
      </w:pPr>
    </w:p>
    <w:p w14:paraId="10B9D0E4" w14:textId="77777777" w:rsidR="005F1FC3" w:rsidRPr="00370958" w:rsidRDefault="005F1FC3" w:rsidP="00E35B6C">
      <w:pPr>
        <w:jc w:val="both"/>
        <w:rPr>
          <w:rFonts w:ascii="Times New Roman" w:hAnsi="Times New Roman" w:cs="Times New Roman"/>
          <w:sz w:val="24"/>
          <w:szCs w:val="24"/>
        </w:rPr>
      </w:pPr>
    </w:p>
    <w:p w14:paraId="438F622A" w14:textId="77777777" w:rsidR="005F1FC3" w:rsidRPr="00370958" w:rsidRDefault="005F1FC3" w:rsidP="00E35B6C">
      <w:pPr>
        <w:jc w:val="both"/>
        <w:rPr>
          <w:rFonts w:ascii="Times New Roman" w:hAnsi="Times New Roman" w:cs="Times New Roman"/>
          <w:sz w:val="24"/>
          <w:szCs w:val="24"/>
        </w:rPr>
      </w:pPr>
    </w:p>
    <w:sectPr w:rsidR="005F1FC3" w:rsidRPr="00370958" w:rsidSect="006A690F">
      <w:headerReference w:type="default" r:id="rId7"/>
      <w:footerReference w:type="default" r:id="rId8"/>
      <w:pgSz w:w="12240" w:h="15840"/>
      <w:pgMar w:top="1020" w:right="1440" w:bottom="1440" w:left="1440" w:header="540" w:footer="6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60226C" w14:textId="77777777" w:rsidR="00182A1A" w:rsidRDefault="00182A1A" w:rsidP="001C3C0C">
      <w:r>
        <w:separator/>
      </w:r>
    </w:p>
  </w:endnote>
  <w:endnote w:type="continuationSeparator" w:id="0">
    <w:p w14:paraId="2B1F7D40" w14:textId="77777777" w:rsidR="00182A1A" w:rsidRDefault="00182A1A" w:rsidP="001C3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5AACE" w14:textId="77777777" w:rsidR="00BE037E" w:rsidRDefault="00BE037E" w:rsidP="00BE037E">
    <w:pPr>
      <w:spacing w:before="5" w:line="244" w:lineRule="auto"/>
      <w:ind w:left="26" w:right="25"/>
      <w:jc w:val="center"/>
      <w:rPr>
        <w:rFonts w:ascii="Times New Roman" w:eastAsia="Times New Roman" w:hAnsi="Times New Roman" w:cs="Times New Roman"/>
        <w:i/>
        <w:sz w:val="19"/>
        <w:szCs w:val="19"/>
      </w:rPr>
    </w:pPr>
    <w:bookmarkStart w:id="7" w:name="_Hlk101958669"/>
    <w:bookmarkStart w:id="8" w:name="_Hlk101958670"/>
    <w:bookmarkStart w:id="9" w:name="_Hlk101960813"/>
    <w:bookmarkStart w:id="10" w:name="_Hlk101960814"/>
    <w:proofErr w:type="spellStart"/>
    <w:r>
      <w:rPr>
        <w:rFonts w:ascii="Times New Roman" w:eastAsia="Times New Roman" w:hAnsi="Times New Roman" w:cs="Times New Roman"/>
        <w:i/>
        <w:sz w:val="19"/>
        <w:szCs w:val="19"/>
      </w:rPr>
      <w:t>Договор</w:t>
    </w:r>
    <w:proofErr w:type="spellEnd"/>
    <w:r>
      <w:rPr>
        <w:rFonts w:ascii="Times New Roman" w:eastAsia="Times New Roman" w:hAnsi="Times New Roman" w:cs="Times New Roman"/>
        <w:i/>
        <w:sz w:val="19"/>
        <w:szCs w:val="19"/>
      </w:rPr>
      <w:t xml:space="preserve"> № </w:t>
    </w:r>
    <w:r w:rsidRPr="00677374">
      <w:rPr>
        <w:rFonts w:ascii="Times New Roman" w:eastAsia="Times New Roman" w:hAnsi="Times New Roman" w:cs="Times New Roman"/>
        <w:i/>
        <w:sz w:val="19"/>
        <w:szCs w:val="19"/>
      </w:rPr>
      <w:t xml:space="preserve">2021/587834 </w:t>
    </w:r>
    <w:proofErr w:type="spellStart"/>
    <w:r>
      <w:rPr>
        <w:rFonts w:ascii="Times New Roman" w:eastAsia="Times New Roman" w:hAnsi="Times New Roman" w:cs="Times New Roman"/>
        <w:i/>
        <w:sz w:val="19"/>
        <w:szCs w:val="19"/>
      </w:rPr>
      <w:t>се</w:t>
    </w:r>
    <w:proofErr w:type="spellEnd"/>
    <w:r>
      <w:rPr>
        <w:rFonts w:ascii="Times New Roman" w:eastAsia="Times New Roman" w:hAnsi="Times New Roman" w:cs="Times New Roman"/>
        <w:i/>
        <w:sz w:val="19"/>
        <w:szCs w:val="19"/>
      </w:rPr>
      <w:t xml:space="preserve"> </w:t>
    </w:r>
    <w:proofErr w:type="spellStart"/>
    <w:r>
      <w:rPr>
        <w:rFonts w:ascii="Times New Roman" w:eastAsia="Times New Roman" w:hAnsi="Times New Roman" w:cs="Times New Roman"/>
        <w:i/>
        <w:sz w:val="19"/>
        <w:szCs w:val="19"/>
      </w:rPr>
      <w:t>реализира</w:t>
    </w:r>
    <w:proofErr w:type="spellEnd"/>
    <w:r>
      <w:rPr>
        <w:rFonts w:ascii="Times New Roman" w:eastAsia="Times New Roman" w:hAnsi="Times New Roman" w:cs="Times New Roman"/>
        <w:i/>
        <w:sz w:val="19"/>
        <w:szCs w:val="19"/>
      </w:rPr>
      <w:t xml:space="preserve"> с </w:t>
    </w:r>
    <w:proofErr w:type="spellStart"/>
    <w:r>
      <w:rPr>
        <w:rFonts w:ascii="Times New Roman" w:eastAsia="Times New Roman" w:hAnsi="Times New Roman" w:cs="Times New Roman"/>
        <w:i/>
        <w:sz w:val="19"/>
        <w:szCs w:val="19"/>
      </w:rPr>
      <w:t>финансовата</w:t>
    </w:r>
    <w:proofErr w:type="spellEnd"/>
    <w:r>
      <w:rPr>
        <w:rFonts w:ascii="Times New Roman" w:eastAsia="Times New Roman" w:hAnsi="Times New Roman" w:cs="Times New Roman"/>
        <w:i/>
        <w:sz w:val="19"/>
        <w:szCs w:val="19"/>
      </w:rPr>
      <w:t xml:space="preserve"> </w:t>
    </w:r>
    <w:proofErr w:type="spellStart"/>
    <w:r>
      <w:rPr>
        <w:rFonts w:ascii="Times New Roman" w:eastAsia="Times New Roman" w:hAnsi="Times New Roman" w:cs="Times New Roman"/>
        <w:i/>
        <w:sz w:val="19"/>
        <w:szCs w:val="19"/>
      </w:rPr>
      <w:t>подкрепа</w:t>
    </w:r>
    <w:proofErr w:type="spellEnd"/>
    <w:r>
      <w:rPr>
        <w:rFonts w:ascii="Times New Roman" w:eastAsia="Times New Roman" w:hAnsi="Times New Roman" w:cs="Times New Roman"/>
        <w:i/>
        <w:sz w:val="19"/>
        <w:szCs w:val="19"/>
      </w:rPr>
      <w:t xml:space="preserve"> </w:t>
    </w:r>
    <w:proofErr w:type="spellStart"/>
    <w:r>
      <w:rPr>
        <w:rFonts w:ascii="Times New Roman" w:eastAsia="Times New Roman" w:hAnsi="Times New Roman" w:cs="Times New Roman"/>
        <w:i/>
        <w:sz w:val="19"/>
        <w:szCs w:val="19"/>
      </w:rPr>
      <w:t>на</w:t>
    </w:r>
    <w:proofErr w:type="spellEnd"/>
    <w:r>
      <w:rPr>
        <w:rFonts w:ascii="Times New Roman" w:eastAsia="Times New Roman" w:hAnsi="Times New Roman" w:cs="Times New Roman"/>
        <w:i/>
        <w:sz w:val="19"/>
        <w:szCs w:val="19"/>
      </w:rPr>
      <w:t xml:space="preserve"> </w:t>
    </w:r>
    <w:proofErr w:type="spellStart"/>
    <w:r>
      <w:rPr>
        <w:rFonts w:ascii="Times New Roman" w:eastAsia="Times New Roman" w:hAnsi="Times New Roman" w:cs="Times New Roman"/>
        <w:i/>
        <w:sz w:val="19"/>
        <w:szCs w:val="19"/>
      </w:rPr>
      <w:t>Норвежкия</w:t>
    </w:r>
    <w:proofErr w:type="spellEnd"/>
    <w:r>
      <w:rPr>
        <w:rFonts w:ascii="Times New Roman" w:eastAsia="Times New Roman" w:hAnsi="Times New Roman" w:cs="Times New Roman"/>
        <w:i/>
        <w:sz w:val="19"/>
        <w:szCs w:val="19"/>
      </w:rPr>
      <w:t xml:space="preserve"> </w:t>
    </w:r>
    <w:proofErr w:type="spellStart"/>
    <w:r>
      <w:rPr>
        <w:rFonts w:ascii="Times New Roman" w:eastAsia="Times New Roman" w:hAnsi="Times New Roman" w:cs="Times New Roman"/>
        <w:i/>
        <w:sz w:val="19"/>
        <w:szCs w:val="19"/>
      </w:rPr>
      <w:t>финансов</w:t>
    </w:r>
    <w:proofErr w:type="spellEnd"/>
    <w:r>
      <w:rPr>
        <w:rFonts w:ascii="Times New Roman" w:eastAsia="Times New Roman" w:hAnsi="Times New Roman" w:cs="Times New Roman"/>
        <w:i/>
        <w:sz w:val="19"/>
        <w:szCs w:val="19"/>
      </w:rPr>
      <w:t xml:space="preserve"> </w:t>
    </w:r>
    <w:proofErr w:type="spellStart"/>
    <w:r>
      <w:rPr>
        <w:rFonts w:ascii="Times New Roman" w:eastAsia="Times New Roman" w:hAnsi="Times New Roman" w:cs="Times New Roman"/>
        <w:i/>
        <w:sz w:val="19"/>
        <w:szCs w:val="19"/>
      </w:rPr>
      <w:t>механизъм</w:t>
    </w:r>
    <w:proofErr w:type="spellEnd"/>
    <w:r>
      <w:rPr>
        <w:rFonts w:ascii="Times New Roman" w:eastAsia="Times New Roman" w:hAnsi="Times New Roman" w:cs="Times New Roman"/>
        <w:i/>
        <w:sz w:val="19"/>
        <w:szCs w:val="19"/>
      </w:rPr>
      <w:t xml:space="preserve"> 2014-2021,</w:t>
    </w:r>
  </w:p>
  <w:p w14:paraId="26367774" w14:textId="77777777" w:rsidR="00BE037E" w:rsidRDefault="00BE037E" w:rsidP="00BE037E">
    <w:pPr>
      <w:spacing w:before="5" w:line="244" w:lineRule="auto"/>
      <w:ind w:left="26" w:right="25"/>
      <w:jc w:val="center"/>
      <w:rPr>
        <w:rFonts w:ascii="Times New Roman" w:eastAsia="Times New Roman" w:hAnsi="Times New Roman" w:cs="Times New Roman"/>
        <w:i/>
        <w:sz w:val="19"/>
        <w:szCs w:val="19"/>
      </w:rPr>
    </w:pPr>
    <w:r>
      <w:rPr>
        <w:rFonts w:ascii="Times New Roman" w:eastAsia="Times New Roman" w:hAnsi="Times New Roman" w:cs="Times New Roman"/>
        <w:i/>
        <w:sz w:val="19"/>
        <w:szCs w:val="19"/>
      </w:rPr>
      <w:t xml:space="preserve">в </w:t>
    </w:r>
    <w:proofErr w:type="spellStart"/>
    <w:r>
      <w:rPr>
        <w:rFonts w:ascii="Times New Roman" w:eastAsia="Times New Roman" w:hAnsi="Times New Roman" w:cs="Times New Roman"/>
        <w:i/>
        <w:sz w:val="19"/>
        <w:szCs w:val="19"/>
      </w:rPr>
      <w:t>рамките</w:t>
    </w:r>
    <w:proofErr w:type="spellEnd"/>
    <w:r>
      <w:rPr>
        <w:rFonts w:ascii="Times New Roman" w:eastAsia="Times New Roman" w:hAnsi="Times New Roman" w:cs="Times New Roman"/>
        <w:i/>
        <w:sz w:val="19"/>
        <w:szCs w:val="19"/>
      </w:rPr>
      <w:t xml:space="preserve"> </w:t>
    </w:r>
    <w:proofErr w:type="spellStart"/>
    <w:r>
      <w:rPr>
        <w:rFonts w:ascii="Times New Roman" w:eastAsia="Times New Roman" w:hAnsi="Times New Roman" w:cs="Times New Roman"/>
        <w:i/>
        <w:sz w:val="19"/>
        <w:szCs w:val="19"/>
      </w:rPr>
      <w:t>на</w:t>
    </w:r>
    <w:proofErr w:type="spellEnd"/>
    <w:r>
      <w:rPr>
        <w:rFonts w:ascii="Times New Roman" w:eastAsia="Times New Roman" w:hAnsi="Times New Roman" w:cs="Times New Roman"/>
        <w:i/>
        <w:sz w:val="19"/>
        <w:szCs w:val="19"/>
      </w:rPr>
      <w:t xml:space="preserve"> </w:t>
    </w:r>
    <w:proofErr w:type="spellStart"/>
    <w:r>
      <w:rPr>
        <w:rFonts w:ascii="Times New Roman" w:eastAsia="Times New Roman" w:hAnsi="Times New Roman" w:cs="Times New Roman"/>
        <w:i/>
        <w:sz w:val="19"/>
        <w:szCs w:val="19"/>
      </w:rPr>
      <w:t>програма</w:t>
    </w:r>
    <w:proofErr w:type="spellEnd"/>
    <w:r>
      <w:rPr>
        <w:rFonts w:ascii="Times New Roman" w:eastAsia="Times New Roman" w:hAnsi="Times New Roman" w:cs="Times New Roman"/>
        <w:i/>
        <w:sz w:val="19"/>
        <w:szCs w:val="19"/>
      </w:rPr>
      <w:t xml:space="preserve"> “</w:t>
    </w:r>
    <w:proofErr w:type="spellStart"/>
    <w:r>
      <w:rPr>
        <w:rFonts w:ascii="Times New Roman" w:eastAsia="Times New Roman" w:hAnsi="Times New Roman" w:cs="Times New Roman"/>
        <w:i/>
        <w:sz w:val="19"/>
        <w:szCs w:val="19"/>
      </w:rPr>
      <w:t>Развитие</w:t>
    </w:r>
    <w:proofErr w:type="spellEnd"/>
    <w:r>
      <w:rPr>
        <w:rFonts w:ascii="Times New Roman" w:eastAsia="Times New Roman" w:hAnsi="Times New Roman" w:cs="Times New Roman"/>
        <w:i/>
        <w:sz w:val="19"/>
        <w:szCs w:val="19"/>
      </w:rPr>
      <w:t xml:space="preserve"> </w:t>
    </w:r>
    <w:proofErr w:type="spellStart"/>
    <w:r>
      <w:rPr>
        <w:rFonts w:ascii="Times New Roman" w:eastAsia="Times New Roman" w:hAnsi="Times New Roman" w:cs="Times New Roman"/>
        <w:i/>
        <w:sz w:val="19"/>
        <w:szCs w:val="19"/>
      </w:rPr>
      <w:t>на</w:t>
    </w:r>
    <w:proofErr w:type="spellEnd"/>
    <w:r>
      <w:rPr>
        <w:rFonts w:ascii="Times New Roman" w:eastAsia="Times New Roman" w:hAnsi="Times New Roman" w:cs="Times New Roman"/>
        <w:i/>
        <w:sz w:val="19"/>
        <w:szCs w:val="19"/>
      </w:rPr>
      <w:t xml:space="preserve"> </w:t>
    </w:r>
    <w:proofErr w:type="spellStart"/>
    <w:r>
      <w:rPr>
        <w:rFonts w:ascii="Times New Roman" w:eastAsia="Times New Roman" w:hAnsi="Times New Roman" w:cs="Times New Roman"/>
        <w:i/>
        <w:sz w:val="19"/>
        <w:szCs w:val="19"/>
      </w:rPr>
      <w:t>бизнеса</w:t>
    </w:r>
    <w:proofErr w:type="spellEnd"/>
    <w:r>
      <w:rPr>
        <w:rFonts w:ascii="Times New Roman" w:eastAsia="Times New Roman" w:hAnsi="Times New Roman" w:cs="Times New Roman"/>
        <w:i/>
        <w:sz w:val="19"/>
        <w:szCs w:val="19"/>
      </w:rPr>
      <w:t xml:space="preserve">, </w:t>
    </w:r>
    <w:proofErr w:type="spellStart"/>
    <w:r>
      <w:rPr>
        <w:rFonts w:ascii="Times New Roman" w:eastAsia="Times New Roman" w:hAnsi="Times New Roman" w:cs="Times New Roman"/>
        <w:i/>
        <w:sz w:val="19"/>
        <w:szCs w:val="19"/>
      </w:rPr>
      <w:t>иновации</w:t>
    </w:r>
    <w:proofErr w:type="spellEnd"/>
    <w:r>
      <w:rPr>
        <w:rFonts w:ascii="Times New Roman" w:eastAsia="Times New Roman" w:hAnsi="Times New Roman" w:cs="Times New Roman"/>
        <w:i/>
        <w:sz w:val="19"/>
        <w:szCs w:val="19"/>
      </w:rPr>
      <w:t xml:space="preserve"> и МСП в България”.</w:t>
    </w:r>
  </w:p>
  <w:p w14:paraId="12917615" w14:textId="77777777" w:rsidR="00BE037E" w:rsidRDefault="00BE037E" w:rsidP="00BE037E">
    <w:pPr>
      <w:spacing w:before="5" w:line="244" w:lineRule="auto"/>
      <w:ind w:left="26" w:right="25"/>
      <w:jc w:val="center"/>
      <w:rPr>
        <w:rFonts w:ascii="Times New Roman" w:eastAsia="Times New Roman" w:hAnsi="Times New Roman" w:cs="Times New Roman"/>
        <w:i/>
        <w:sz w:val="19"/>
        <w:szCs w:val="19"/>
      </w:rPr>
    </w:pPr>
    <w:r>
      <w:rPr>
        <w:rFonts w:ascii="Times New Roman" w:eastAsia="Times New Roman" w:hAnsi="Times New Roman" w:cs="Times New Roman"/>
        <w:i/>
        <w:sz w:val="19"/>
        <w:szCs w:val="19"/>
      </w:rPr>
      <w:t xml:space="preserve">Contract № </w:t>
    </w:r>
    <w:r w:rsidRPr="00677374">
      <w:rPr>
        <w:rFonts w:ascii="Times New Roman" w:eastAsia="Times New Roman" w:hAnsi="Times New Roman" w:cs="Times New Roman"/>
        <w:i/>
        <w:sz w:val="19"/>
        <w:szCs w:val="19"/>
      </w:rPr>
      <w:t xml:space="preserve">2021/587834 </w:t>
    </w:r>
    <w:r>
      <w:rPr>
        <w:rFonts w:ascii="Times New Roman" w:eastAsia="Times New Roman" w:hAnsi="Times New Roman" w:cs="Times New Roman"/>
        <w:i/>
        <w:sz w:val="19"/>
        <w:szCs w:val="19"/>
      </w:rPr>
      <w:t>is s</w:t>
    </w:r>
    <w:r>
      <w:rPr>
        <w:rFonts w:ascii="Times New Roman" w:eastAsia="Times New Roman" w:hAnsi="Times New Roman" w:cs="Times New Roman"/>
        <w:i/>
        <w:color w:val="000000"/>
        <w:sz w:val="19"/>
        <w:szCs w:val="19"/>
      </w:rPr>
      <w:t xml:space="preserve">upported by the Norway Grants 2014-2021, in the frame of the Business </w:t>
    </w:r>
    <w:proofErr w:type="spellStart"/>
    <w:r>
      <w:rPr>
        <w:rFonts w:ascii="Times New Roman" w:eastAsia="Times New Roman" w:hAnsi="Times New Roman" w:cs="Times New Roman"/>
        <w:i/>
        <w:color w:val="000000"/>
        <w:sz w:val="19"/>
        <w:szCs w:val="19"/>
      </w:rPr>
      <w:t>Programme</w:t>
    </w:r>
    <w:proofErr w:type="spellEnd"/>
    <w:r>
      <w:rPr>
        <w:rFonts w:ascii="Times New Roman" w:eastAsia="Times New Roman" w:hAnsi="Times New Roman" w:cs="Times New Roman"/>
        <w:i/>
        <w:color w:val="000000"/>
        <w:sz w:val="19"/>
        <w:szCs w:val="19"/>
      </w:rPr>
      <w:t xml:space="preserve"> Bulgaria</w:t>
    </w:r>
    <w:bookmarkEnd w:id="7"/>
    <w:bookmarkEnd w:id="8"/>
    <w:bookmarkEnd w:id="9"/>
    <w:bookmarkEnd w:id="10"/>
  </w:p>
  <w:p w14:paraId="36588D36" w14:textId="412C5500" w:rsidR="00761AA0" w:rsidRPr="00BE037E" w:rsidRDefault="00761AA0" w:rsidP="00BE03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79D1D9" w14:textId="77777777" w:rsidR="00182A1A" w:rsidRDefault="00182A1A" w:rsidP="001C3C0C">
      <w:r>
        <w:separator/>
      </w:r>
    </w:p>
  </w:footnote>
  <w:footnote w:type="continuationSeparator" w:id="0">
    <w:p w14:paraId="461D24EC" w14:textId="77777777" w:rsidR="00182A1A" w:rsidRDefault="00182A1A" w:rsidP="001C3C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CDBE6" w14:textId="5CDB54CA" w:rsidR="00CF69CF" w:rsidRPr="009D032E" w:rsidRDefault="006A690F">
    <w:pPr>
      <w:pStyle w:val="Header"/>
      <w:rPr>
        <w:lang w:val="bg-BG"/>
      </w:rPr>
    </w:pPr>
    <w:r>
      <w:rPr>
        <w:noProof/>
        <w:lang w:val="bg-BG" w:eastAsia="bg-BG"/>
      </w:rPr>
      <w:drawing>
        <wp:inline distT="0" distB="0" distL="0" distR="0" wp14:anchorId="6484E1CC" wp14:editId="329E552E">
          <wp:extent cx="649224" cy="731520"/>
          <wp:effectExtent l="0" t="0" r="0" b="0"/>
          <wp:docPr id="62" name="Picture 62" descr="C:\Users\hristo.golov\AppData\Local\Packages\Microsoft.Office.Desktop_8wekyb3d8bbwe\AC\INetCache\Content.Word\Norway_grants@4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risto.golov\AppData\Local\Packages\Microsoft.Office.Desktop_8wekyb3d8bbwe\AC\INetCache\Content.Word\Norway_grants@4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9224" cy="731520"/>
                  </a:xfrm>
                  <a:prstGeom prst="rect">
                    <a:avLst/>
                  </a:prstGeom>
                  <a:noFill/>
                  <a:ln>
                    <a:noFill/>
                  </a:ln>
                </pic:spPr>
              </pic:pic>
            </a:graphicData>
          </a:graphic>
        </wp:inline>
      </w:drawing>
    </w:r>
    <w:r w:rsidR="009D032E">
      <w:rPr>
        <w:lang w:val="bg-BG"/>
      </w:rPr>
      <w:t xml:space="preserve">                                                                                                     </w:t>
    </w:r>
    <w:r w:rsidR="009D032E">
      <w:rPr>
        <w:noProof/>
        <w:color w:val="000000"/>
        <w:lang w:val="de-DE" w:eastAsia="de-DE"/>
      </w:rPr>
      <w:drawing>
        <wp:inline distT="0" distB="0" distL="0" distR="0" wp14:anchorId="6550C3BD" wp14:editId="66721B40">
          <wp:extent cx="1625600" cy="736600"/>
          <wp:effectExtent l="0" t="0" r="0" b="0"/>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625600" cy="7366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46F57"/>
    <w:multiLevelType w:val="hybridMultilevel"/>
    <w:tmpl w:val="8FE6E916"/>
    <w:lvl w:ilvl="0" w:tplc="4C165CDA">
      <w:start w:val="1"/>
      <w:numFmt w:val="decimal"/>
      <w:lvlText w:val="%1."/>
      <w:lvlJc w:val="left"/>
      <w:pPr>
        <w:ind w:left="1000" w:hanging="360"/>
      </w:pPr>
      <w:rPr>
        <w:rFonts w:hint="default"/>
      </w:rPr>
    </w:lvl>
    <w:lvl w:ilvl="1" w:tplc="04090019" w:tentative="1">
      <w:start w:val="1"/>
      <w:numFmt w:val="lowerLetter"/>
      <w:lvlText w:val="%2."/>
      <w:lvlJc w:val="left"/>
      <w:pPr>
        <w:ind w:left="1720" w:hanging="360"/>
      </w:pPr>
    </w:lvl>
    <w:lvl w:ilvl="2" w:tplc="0409001B" w:tentative="1">
      <w:start w:val="1"/>
      <w:numFmt w:val="lowerRoman"/>
      <w:lvlText w:val="%3."/>
      <w:lvlJc w:val="right"/>
      <w:pPr>
        <w:ind w:left="2440" w:hanging="180"/>
      </w:pPr>
    </w:lvl>
    <w:lvl w:ilvl="3" w:tplc="0409000F" w:tentative="1">
      <w:start w:val="1"/>
      <w:numFmt w:val="decimal"/>
      <w:lvlText w:val="%4."/>
      <w:lvlJc w:val="left"/>
      <w:pPr>
        <w:ind w:left="3160" w:hanging="360"/>
      </w:pPr>
    </w:lvl>
    <w:lvl w:ilvl="4" w:tplc="04090019" w:tentative="1">
      <w:start w:val="1"/>
      <w:numFmt w:val="lowerLetter"/>
      <w:lvlText w:val="%5."/>
      <w:lvlJc w:val="left"/>
      <w:pPr>
        <w:ind w:left="3880" w:hanging="360"/>
      </w:pPr>
    </w:lvl>
    <w:lvl w:ilvl="5" w:tplc="0409001B" w:tentative="1">
      <w:start w:val="1"/>
      <w:numFmt w:val="lowerRoman"/>
      <w:lvlText w:val="%6."/>
      <w:lvlJc w:val="right"/>
      <w:pPr>
        <w:ind w:left="4600" w:hanging="180"/>
      </w:pPr>
    </w:lvl>
    <w:lvl w:ilvl="6" w:tplc="0409000F" w:tentative="1">
      <w:start w:val="1"/>
      <w:numFmt w:val="decimal"/>
      <w:lvlText w:val="%7."/>
      <w:lvlJc w:val="left"/>
      <w:pPr>
        <w:ind w:left="5320" w:hanging="360"/>
      </w:pPr>
    </w:lvl>
    <w:lvl w:ilvl="7" w:tplc="04090019" w:tentative="1">
      <w:start w:val="1"/>
      <w:numFmt w:val="lowerLetter"/>
      <w:lvlText w:val="%8."/>
      <w:lvlJc w:val="left"/>
      <w:pPr>
        <w:ind w:left="6040" w:hanging="360"/>
      </w:pPr>
    </w:lvl>
    <w:lvl w:ilvl="8" w:tplc="0409001B" w:tentative="1">
      <w:start w:val="1"/>
      <w:numFmt w:val="lowerRoman"/>
      <w:lvlText w:val="%9."/>
      <w:lvlJc w:val="right"/>
      <w:pPr>
        <w:ind w:left="6760" w:hanging="180"/>
      </w:pPr>
    </w:lvl>
  </w:abstractNum>
  <w:abstractNum w:abstractNumId="1" w15:restartNumberingAfterBreak="0">
    <w:nsid w:val="0D0D6114"/>
    <w:multiLevelType w:val="hybridMultilevel"/>
    <w:tmpl w:val="FCBA01D8"/>
    <w:lvl w:ilvl="0" w:tplc="04020001">
      <w:start w:val="1"/>
      <w:numFmt w:val="bullet"/>
      <w:lvlText w:val=""/>
      <w:lvlJc w:val="left"/>
      <w:pPr>
        <w:ind w:left="1360" w:hanging="360"/>
      </w:pPr>
      <w:rPr>
        <w:rFonts w:ascii="Symbol" w:hAnsi="Symbol" w:hint="default"/>
      </w:rPr>
    </w:lvl>
    <w:lvl w:ilvl="1" w:tplc="04020003">
      <w:start w:val="1"/>
      <w:numFmt w:val="bullet"/>
      <w:lvlText w:val="o"/>
      <w:lvlJc w:val="left"/>
      <w:pPr>
        <w:ind w:left="2080" w:hanging="360"/>
      </w:pPr>
      <w:rPr>
        <w:rFonts w:ascii="Courier New" w:hAnsi="Courier New" w:cs="Courier New" w:hint="default"/>
      </w:rPr>
    </w:lvl>
    <w:lvl w:ilvl="2" w:tplc="04020005">
      <w:start w:val="1"/>
      <w:numFmt w:val="bullet"/>
      <w:lvlText w:val=""/>
      <w:lvlJc w:val="left"/>
      <w:pPr>
        <w:ind w:left="2800" w:hanging="360"/>
      </w:pPr>
      <w:rPr>
        <w:rFonts w:ascii="Wingdings" w:hAnsi="Wingdings" w:hint="default"/>
      </w:rPr>
    </w:lvl>
    <w:lvl w:ilvl="3" w:tplc="04020001">
      <w:start w:val="1"/>
      <w:numFmt w:val="bullet"/>
      <w:lvlText w:val=""/>
      <w:lvlJc w:val="left"/>
      <w:pPr>
        <w:ind w:left="3520" w:hanging="360"/>
      </w:pPr>
      <w:rPr>
        <w:rFonts w:ascii="Symbol" w:hAnsi="Symbol" w:hint="default"/>
      </w:rPr>
    </w:lvl>
    <w:lvl w:ilvl="4" w:tplc="04020003">
      <w:start w:val="1"/>
      <w:numFmt w:val="bullet"/>
      <w:lvlText w:val="o"/>
      <w:lvlJc w:val="left"/>
      <w:pPr>
        <w:ind w:left="4240" w:hanging="360"/>
      </w:pPr>
      <w:rPr>
        <w:rFonts w:ascii="Courier New" w:hAnsi="Courier New" w:cs="Courier New" w:hint="default"/>
      </w:rPr>
    </w:lvl>
    <w:lvl w:ilvl="5" w:tplc="04020005">
      <w:start w:val="1"/>
      <w:numFmt w:val="bullet"/>
      <w:lvlText w:val=""/>
      <w:lvlJc w:val="left"/>
      <w:pPr>
        <w:ind w:left="4960" w:hanging="360"/>
      </w:pPr>
      <w:rPr>
        <w:rFonts w:ascii="Wingdings" w:hAnsi="Wingdings" w:hint="default"/>
      </w:rPr>
    </w:lvl>
    <w:lvl w:ilvl="6" w:tplc="04020001">
      <w:start w:val="1"/>
      <w:numFmt w:val="bullet"/>
      <w:lvlText w:val=""/>
      <w:lvlJc w:val="left"/>
      <w:pPr>
        <w:ind w:left="5680" w:hanging="360"/>
      </w:pPr>
      <w:rPr>
        <w:rFonts w:ascii="Symbol" w:hAnsi="Symbol" w:hint="default"/>
      </w:rPr>
    </w:lvl>
    <w:lvl w:ilvl="7" w:tplc="04020003">
      <w:start w:val="1"/>
      <w:numFmt w:val="bullet"/>
      <w:lvlText w:val="o"/>
      <w:lvlJc w:val="left"/>
      <w:pPr>
        <w:ind w:left="6400" w:hanging="360"/>
      </w:pPr>
      <w:rPr>
        <w:rFonts w:ascii="Courier New" w:hAnsi="Courier New" w:cs="Courier New" w:hint="default"/>
      </w:rPr>
    </w:lvl>
    <w:lvl w:ilvl="8" w:tplc="04020005">
      <w:start w:val="1"/>
      <w:numFmt w:val="bullet"/>
      <w:lvlText w:val=""/>
      <w:lvlJc w:val="left"/>
      <w:pPr>
        <w:ind w:left="7120" w:hanging="360"/>
      </w:pPr>
      <w:rPr>
        <w:rFonts w:ascii="Wingdings" w:hAnsi="Wingdings" w:hint="default"/>
      </w:rPr>
    </w:lvl>
  </w:abstractNum>
  <w:abstractNum w:abstractNumId="2" w15:restartNumberingAfterBreak="0">
    <w:nsid w:val="0D551E95"/>
    <w:multiLevelType w:val="hybridMultilevel"/>
    <w:tmpl w:val="DD6C10E2"/>
    <w:lvl w:ilvl="0" w:tplc="DD2456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24A442A"/>
    <w:multiLevelType w:val="hybridMultilevel"/>
    <w:tmpl w:val="FAAE8702"/>
    <w:lvl w:ilvl="0" w:tplc="701420DC">
      <w:start w:val="2"/>
      <w:numFmt w:val="bullet"/>
      <w:lvlText w:val="-"/>
      <w:lvlJc w:val="left"/>
      <w:pPr>
        <w:ind w:left="720" w:hanging="360"/>
      </w:pPr>
      <w:rPr>
        <w:rFonts w:ascii="Times New Roman" w:eastAsiaTheme="minorHAnsi" w:hAnsi="Times New Roman" w:cs="Times New Roman" w:hint="default"/>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F6474F0"/>
    <w:multiLevelType w:val="hybridMultilevel"/>
    <w:tmpl w:val="B3F0B2D6"/>
    <w:lvl w:ilvl="0" w:tplc="FC6EA072">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5"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15:restartNumberingAfterBreak="0">
    <w:nsid w:val="21AB5033"/>
    <w:multiLevelType w:val="hybridMultilevel"/>
    <w:tmpl w:val="F7C01048"/>
    <w:lvl w:ilvl="0" w:tplc="5B8A2580">
      <w:start w:val="2"/>
      <w:numFmt w:val="decimal"/>
      <w:lvlText w:val="(%1)"/>
      <w:lvlJc w:val="left"/>
      <w:pPr>
        <w:ind w:left="1040"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7"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8" w15:restartNumberingAfterBreak="0">
    <w:nsid w:val="2A622921"/>
    <w:multiLevelType w:val="hybridMultilevel"/>
    <w:tmpl w:val="08142A9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3E93EA0"/>
    <w:multiLevelType w:val="hybridMultilevel"/>
    <w:tmpl w:val="CF00C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E636B5"/>
    <w:multiLevelType w:val="hybridMultilevel"/>
    <w:tmpl w:val="36AE2DF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1" w15:restartNumberingAfterBreak="0">
    <w:nsid w:val="3D3A0F82"/>
    <w:multiLevelType w:val="hybridMultilevel"/>
    <w:tmpl w:val="193A05BE"/>
    <w:lvl w:ilvl="0" w:tplc="BE2885F8">
      <w:start w:val="2"/>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436E1E30"/>
    <w:multiLevelType w:val="hybridMultilevel"/>
    <w:tmpl w:val="EB081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4" w15:restartNumberingAfterBreak="0">
    <w:nsid w:val="5BFD37A4"/>
    <w:multiLevelType w:val="hybridMultilevel"/>
    <w:tmpl w:val="96B65884"/>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15" w15:restartNumberingAfterBreak="0">
    <w:nsid w:val="5F771093"/>
    <w:multiLevelType w:val="hybridMultilevel"/>
    <w:tmpl w:val="90ACB29E"/>
    <w:lvl w:ilvl="0" w:tplc="BED82032">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5FD82A03"/>
    <w:multiLevelType w:val="multilevel"/>
    <w:tmpl w:val="0F94E184"/>
    <w:lvl w:ilvl="0">
      <w:start w:val="1"/>
      <w:numFmt w:val="decimal"/>
      <w:lvlText w:val="Чл. %1."/>
      <w:lvlJc w:val="left"/>
      <w:pPr>
        <w:tabs>
          <w:tab w:val="num" w:pos="360"/>
        </w:tabs>
        <w:ind w:left="680" w:hanging="680"/>
      </w:pPr>
      <w:rPr>
        <w:rFonts w:hint="default"/>
        <w:b w:val="0"/>
        <w:i w:val="0"/>
        <w:color w:val="auto"/>
        <w:sz w:val="22"/>
        <w:szCs w:val="22"/>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18"/>
        </w:tabs>
        <w:ind w:left="1418" w:hanging="698"/>
      </w:pPr>
      <w:rPr>
        <w:rFonts w:hint="default"/>
      </w:rPr>
    </w:lvl>
    <w:lvl w:ilvl="3">
      <w:start w:val="1"/>
      <w:numFmt w:val="decimal"/>
      <w:lvlText w:val="%1.%2.%3.%4."/>
      <w:lvlJc w:val="left"/>
      <w:pPr>
        <w:tabs>
          <w:tab w:val="num" w:pos="1800"/>
        </w:tabs>
        <w:ind w:left="2098" w:hanging="101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7A84719E"/>
    <w:multiLevelType w:val="hybridMultilevel"/>
    <w:tmpl w:val="C1A8EC8C"/>
    <w:lvl w:ilvl="0" w:tplc="CA1E69A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15:restartNumberingAfterBreak="0">
    <w:nsid w:val="7DEE7219"/>
    <w:multiLevelType w:val="hybridMultilevel"/>
    <w:tmpl w:val="7794FD1A"/>
    <w:lvl w:ilvl="0" w:tplc="A65EFCD0">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12"/>
  </w:num>
  <w:num w:numId="5">
    <w:abstractNumId w:val="17"/>
  </w:num>
  <w:num w:numId="6">
    <w:abstractNumId w:val="7"/>
  </w:num>
  <w:num w:numId="7">
    <w:abstractNumId w:val="13"/>
  </w:num>
  <w:num w:numId="8">
    <w:abstractNumId w:val="5"/>
  </w:num>
  <w:num w:numId="9">
    <w:abstractNumId w:val="9"/>
  </w:num>
  <w:num w:numId="10">
    <w:abstractNumId w:val="8"/>
  </w:num>
  <w:num w:numId="11">
    <w:abstractNumId w:val="2"/>
  </w:num>
  <w:num w:numId="12">
    <w:abstractNumId w:val="16"/>
  </w:num>
  <w:num w:numId="13">
    <w:abstractNumId w:val="4"/>
  </w:num>
  <w:num w:numId="14">
    <w:abstractNumId w:val="6"/>
  </w:num>
  <w:num w:numId="15">
    <w:abstractNumId w:val="18"/>
  </w:num>
  <w:num w:numId="16">
    <w:abstractNumId w:val="11"/>
  </w:num>
  <w:num w:numId="17">
    <w:abstractNumId w:val="15"/>
  </w:num>
  <w:num w:numId="18">
    <w:abstractNumId w:val="14"/>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4E61"/>
    <w:rsid w:val="00002D85"/>
    <w:rsid w:val="00015982"/>
    <w:rsid w:val="000165F1"/>
    <w:rsid w:val="00016868"/>
    <w:rsid w:val="00027213"/>
    <w:rsid w:val="0005007F"/>
    <w:rsid w:val="00094843"/>
    <w:rsid w:val="00096988"/>
    <w:rsid w:val="000A3194"/>
    <w:rsid w:val="000D726C"/>
    <w:rsid w:val="000D7B79"/>
    <w:rsid w:val="000E468D"/>
    <w:rsid w:val="000E6495"/>
    <w:rsid w:val="000F486F"/>
    <w:rsid w:val="0013354E"/>
    <w:rsid w:val="00137B01"/>
    <w:rsid w:val="001442AA"/>
    <w:rsid w:val="001514ED"/>
    <w:rsid w:val="00151DA6"/>
    <w:rsid w:val="00152AFF"/>
    <w:rsid w:val="001538EC"/>
    <w:rsid w:val="00155B38"/>
    <w:rsid w:val="00173D36"/>
    <w:rsid w:val="00180B87"/>
    <w:rsid w:val="00182A1A"/>
    <w:rsid w:val="00194612"/>
    <w:rsid w:val="001C3C0C"/>
    <w:rsid w:val="001C7719"/>
    <w:rsid w:val="001E18CF"/>
    <w:rsid w:val="00210DC1"/>
    <w:rsid w:val="00214E61"/>
    <w:rsid w:val="00224619"/>
    <w:rsid w:val="00231ABB"/>
    <w:rsid w:val="00261D97"/>
    <w:rsid w:val="00292336"/>
    <w:rsid w:val="002E3396"/>
    <w:rsid w:val="002E3A2D"/>
    <w:rsid w:val="002F2EB1"/>
    <w:rsid w:val="002F3BA3"/>
    <w:rsid w:val="003115DC"/>
    <w:rsid w:val="00333336"/>
    <w:rsid w:val="0036234D"/>
    <w:rsid w:val="00367981"/>
    <w:rsid w:val="00367AA4"/>
    <w:rsid w:val="00370958"/>
    <w:rsid w:val="00375EA1"/>
    <w:rsid w:val="0037795C"/>
    <w:rsid w:val="00390D6A"/>
    <w:rsid w:val="003967E9"/>
    <w:rsid w:val="003A7958"/>
    <w:rsid w:val="003E509F"/>
    <w:rsid w:val="003F548C"/>
    <w:rsid w:val="004055FD"/>
    <w:rsid w:val="004133A3"/>
    <w:rsid w:val="0045343B"/>
    <w:rsid w:val="00462687"/>
    <w:rsid w:val="004A68AB"/>
    <w:rsid w:val="004C1541"/>
    <w:rsid w:val="004D31F5"/>
    <w:rsid w:val="004D7619"/>
    <w:rsid w:val="00506317"/>
    <w:rsid w:val="00521FD4"/>
    <w:rsid w:val="0053016B"/>
    <w:rsid w:val="00545998"/>
    <w:rsid w:val="0055279B"/>
    <w:rsid w:val="005C7F50"/>
    <w:rsid w:val="005F1FC3"/>
    <w:rsid w:val="00600DC9"/>
    <w:rsid w:val="00604535"/>
    <w:rsid w:val="006050B8"/>
    <w:rsid w:val="00625B83"/>
    <w:rsid w:val="00634877"/>
    <w:rsid w:val="00635BA0"/>
    <w:rsid w:val="00642138"/>
    <w:rsid w:val="006559D4"/>
    <w:rsid w:val="00663290"/>
    <w:rsid w:val="00685989"/>
    <w:rsid w:val="00692B0E"/>
    <w:rsid w:val="006A690F"/>
    <w:rsid w:val="006B127A"/>
    <w:rsid w:val="006E79F0"/>
    <w:rsid w:val="006F14F4"/>
    <w:rsid w:val="006F1875"/>
    <w:rsid w:val="00700CE6"/>
    <w:rsid w:val="007128BF"/>
    <w:rsid w:val="00712CC0"/>
    <w:rsid w:val="0072492B"/>
    <w:rsid w:val="00761AA0"/>
    <w:rsid w:val="007760F7"/>
    <w:rsid w:val="0078443C"/>
    <w:rsid w:val="00787DB8"/>
    <w:rsid w:val="007B1544"/>
    <w:rsid w:val="007C32C6"/>
    <w:rsid w:val="007E298B"/>
    <w:rsid w:val="007E7D20"/>
    <w:rsid w:val="0081138F"/>
    <w:rsid w:val="008119AB"/>
    <w:rsid w:val="00834649"/>
    <w:rsid w:val="00843500"/>
    <w:rsid w:val="00876651"/>
    <w:rsid w:val="00880D08"/>
    <w:rsid w:val="00886538"/>
    <w:rsid w:val="0089386E"/>
    <w:rsid w:val="008C2491"/>
    <w:rsid w:val="008D45DB"/>
    <w:rsid w:val="008F0A01"/>
    <w:rsid w:val="00915DA3"/>
    <w:rsid w:val="00921A6D"/>
    <w:rsid w:val="00940969"/>
    <w:rsid w:val="009636DA"/>
    <w:rsid w:val="0097313F"/>
    <w:rsid w:val="00974FCA"/>
    <w:rsid w:val="0097519E"/>
    <w:rsid w:val="0097547B"/>
    <w:rsid w:val="00994B5B"/>
    <w:rsid w:val="009B2DE2"/>
    <w:rsid w:val="009B3F44"/>
    <w:rsid w:val="009D032E"/>
    <w:rsid w:val="009F63AD"/>
    <w:rsid w:val="00A113AA"/>
    <w:rsid w:val="00A1596C"/>
    <w:rsid w:val="00A37AAE"/>
    <w:rsid w:val="00A52BDF"/>
    <w:rsid w:val="00A534F9"/>
    <w:rsid w:val="00A555E2"/>
    <w:rsid w:val="00A745F8"/>
    <w:rsid w:val="00A76F57"/>
    <w:rsid w:val="00AA0977"/>
    <w:rsid w:val="00AA1673"/>
    <w:rsid w:val="00AC18EE"/>
    <w:rsid w:val="00AC78AB"/>
    <w:rsid w:val="00AF1403"/>
    <w:rsid w:val="00B21B7C"/>
    <w:rsid w:val="00B55B67"/>
    <w:rsid w:val="00B85559"/>
    <w:rsid w:val="00BC019A"/>
    <w:rsid w:val="00BC33CE"/>
    <w:rsid w:val="00BD7CBF"/>
    <w:rsid w:val="00BE037E"/>
    <w:rsid w:val="00C22ACB"/>
    <w:rsid w:val="00C3545C"/>
    <w:rsid w:val="00C45D70"/>
    <w:rsid w:val="00C46CD9"/>
    <w:rsid w:val="00C50641"/>
    <w:rsid w:val="00C53CEE"/>
    <w:rsid w:val="00C56A15"/>
    <w:rsid w:val="00C57BED"/>
    <w:rsid w:val="00C7138E"/>
    <w:rsid w:val="00C858EF"/>
    <w:rsid w:val="00CB57E2"/>
    <w:rsid w:val="00CE034C"/>
    <w:rsid w:val="00CF69CF"/>
    <w:rsid w:val="00D37E35"/>
    <w:rsid w:val="00D43655"/>
    <w:rsid w:val="00D51D8A"/>
    <w:rsid w:val="00D5291D"/>
    <w:rsid w:val="00D61BCB"/>
    <w:rsid w:val="00D63367"/>
    <w:rsid w:val="00DA1DE6"/>
    <w:rsid w:val="00DC2222"/>
    <w:rsid w:val="00DC4C0B"/>
    <w:rsid w:val="00DD6C35"/>
    <w:rsid w:val="00DD76F9"/>
    <w:rsid w:val="00DE50FE"/>
    <w:rsid w:val="00DF57B8"/>
    <w:rsid w:val="00E0343A"/>
    <w:rsid w:val="00E35B6C"/>
    <w:rsid w:val="00E36C44"/>
    <w:rsid w:val="00E36E26"/>
    <w:rsid w:val="00E83CAD"/>
    <w:rsid w:val="00E97023"/>
    <w:rsid w:val="00EB1E1B"/>
    <w:rsid w:val="00EB40E7"/>
    <w:rsid w:val="00EC528F"/>
    <w:rsid w:val="00ED0D58"/>
    <w:rsid w:val="00ED5EF8"/>
    <w:rsid w:val="00EF5C3C"/>
    <w:rsid w:val="00F105A3"/>
    <w:rsid w:val="00F159DB"/>
    <w:rsid w:val="00F15F9D"/>
    <w:rsid w:val="00F36401"/>
    <w:rsid w:val="00F46BA0"/>
    <w:rsid w:val="00F511A8"/>
    <w:rsid w:val="00F8367B"/>
    <w:rsid w:val="00FA13F5"/>
    <w:rsid w:val="00FB52E2"/>
    <w:rsid w:val="00FB5501"/>
    <w:rsid w:val="00FF17F9"/>
    <w:rsid w:val="00FF48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0523E0"/>
  <w15:chartTrackingRefBased/>
  <w15:docId w15:val="{FEB6AF24-EDED-4021-84A2-87521ED70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509F"/>
    <w:pPr>
      <w:spacing w:after="0" w:line="240" w:lineRule="auto"/>
    </w:pPr>
    <w:rPr>
      <w:rFonts w:ascii="Calibri" w:hAnsi="Calibri" w:cs="Calibri"/>
    </w:rPr>
  </w:style>
  <w:style w:type="paragraph" w:styleId="Heading1">
    <w:name w:val="heading 1"/>
    <w:basedOn w:val="Normal"/>
    <w:next w:val="Normal"/>
    <w:link w:val="Heading1Char"/>
    <w:qFormat/>
    <w:rsid w:val="00886538"/>
    <w:pPr>
      <w:keepNext/>
      <w:spacing w:before="240" w:after="60"/>
      <w:outlineLvl w:val="0"/>
    </w:pPr>
    <w:rPr>
      <w:rFonts w:ascii="Arial" w:eastAsia="Times New Roman" w:hAnsi="Arial" w:cs="Arial"/>
      <w:b/>
      <w:bCs/>
      <w:kern w:val="32"/>
      <w:sz w:val="32"/>
      <w:szCs w:val="32"/>
      <w:lang w:val="bg-BG" w:eastAsia="bg-BG"/>
    </w:rPr>
  </w:style>
  <w:style w:type="paragraph" w:styleId="Heading2">
    <w:name w:val="heading 2"/>
    <w:basedOn w:val="Normal"/>
    <w:next w:val="Normal"/>
    <w:link w:val="Heading2Char"/>
    <w:qFormat/>
    <w:rsid w:val="00886538"/>
    <w:pPr>
      <w:keepNext/>
      <w:spacing w:before="240" w:after="60"/>
      <w:outlineLvl w:val="1"/>
    </w:pPr>
    <w:rPr>
      <w:rFonts w:ascii="Arial" w:eastAsia="Times New Roman" w:hAnsi="Arial" w:cs="Arial"/>
      <w:b/>
      <w:bCs/>
      <w:i/>
      <w:iCs/>
      <w:sz w:val="28"/>
      <w:szCs w:val="28"/>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9386E"/>
    <w:pPr>
      <w:autoSpaceDE w:val="0"/>
      <w:autoSpaceDN w:val="0"/>
      <w:adjustRightInd w:val="0"/>
      <w:spacing w:after="0" w:line="240" w:lineRule="auto"/>
    </w:pPr>
    <w:rPr>
      <w:rFonts w:ascii="Times New Roman" w:eastAsia="Times New Roman" w:hAnsi="Times New Roman" w:cs="Times New Roman"/>
      <w:color w:val="000000"/>
      <w:sz w:val="24"/>
      <w:szCs w:val="24"/>
      <w:lang w:val="nb-NO" w:eastAsia="nb-NO"/>
    </w:rPr>
  </w:style>
  <w:style w:type="character" w:styleId="Hyperlink">
    <w:name w:val="Hyperlink"/>
    <w:basedOn w:val="DefaultParagraphFont"/>
    <w:uiPriority w:val="99"/>
    <w:unhideWhenUsed/>
    <w:rsid w:val="006F1875"/>
    <w:rPr>
      <w:color w:val="0563C1" w:themeColor="hyperlink"/>
      <w:u w:val="single"/>
    </w:rPr>
  </w:style>
  <w:style w:type="character" w:customStyle="1" w:styleId="UnresolvedMention1">
    <w:name w:val="Unresolved Mention1"/>
    <w:basedOn w:val="DefaultParagraphFont"/>
    <w:uiPriority w:val="99"/>
    <w:semiHidden/>
    <w:unhideWhenUsed/>
    <w:rsid w:val="006F1875"/>
    <w:rPr>
      <w:color w:val="808080"/>
      <w:shd w:val="clear" w:color="auto" w:fill="E6E6E6"/>
    </w:rPr>
  </w:style>
  <w:style w:type="character" w:styleId="CommentReference">
    <w:name w:val="annotation reference"/>
    <w:basedOn w:val="DefaultParagraphFont"/>
    <w:uiPriority w:val="99"/>
    <w:semiHidden/>
    <w:unhideWhenUsed/>
    <w:rsid w:val="00A534F9"/>
    <w:rPr>
      <w:sz w:val="16"/>
      <w:szCs w:val="16"/>
    </w:rPr>
  </w:style>
  <w:style w:type="paragraph" w:styleId="CommentText">
    <w:name w:val="annotation text"/>
    <w:basedOn w:val="Normal"/>
    <w:link w:val="CommentTextChar"/>
    <w:uiPriority w:val="99"/>
    <w:semiHidden/>
    <w:unhideWhenUsed/>
    <w:rsid w:val="00A534F9"/>
    <w:rPr>
      <w:sz w:val="20"/>
      <w:szCs w:val="20"/>
    </w:rPr>
  </w:style>
  <w:style w:type="character" w:customStyle="1" w:styleId="CommentTextChar">
    <w:name w:val="Comment Text Char"/>
    <w:basedOn w:val="DefaultParagraphFont"/>
    <w:link w:val="CommentText"/>
    <w:uiPriority w:val="99"/>
    <w:semiHidden/>
    <w:rsid w:val="00A534F9"/>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A534F9"/>
    <w:rPr>
      <w:b/>
      <w:bCs/>
    </w:rPr>
  </w:style>
  <w:style w:type="character" w:customStyle="1" w:styleId="CommentSubjectChar">
    <w:name w:val="Comment Subject Char"/>
    <w:basedOn w:val="CommentTextChar"/>
    <w:link w:val="CommentSubject"/>
    <w:uiPriority w:val="99"/>
    <w:semiHidden/>
    <w:rsid w:val="00A534F9"/>
    <w:rPr>
      <w:rFonts w:ascii="Calibri" w:hAnsi="Calibri" w:cs="Calibri"/>
      <w:b/>
      <w:bCs/>
      <w:sz w:val="20"/>
      <w:szCs w:val="20"/>
    </w:rPr>
  </w:style>
  <w:style w:type="paragraph" w:styleId="BalloonText">
    <w:name w:val="Balloon Text"/>
    <w:basedOn w:val="Normal"/>
    <w:link w:val="BalloonTextChar"/>
    <w:uiPriority w:val="99"/>
    <w:semiHidden/>
    <w:unhideWhenUsed/>
    <w:rsid w:val="00A534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34F9"/>
    <w:rPr>
      <w:rFonts w:ascii="Segoe UI" w:hAnsi="Segoe UI" w:cs="Segoe UI"/>
      <w:sz w:val="18"/>
      <w:szCs w:val="18"/>
    </w:rPr>
  </w:style>
  <w:style w:type="paragraph" w:styleId="Header">
    <w:name w:val="header"/>
    <w:basedOn w:val="Normal"/>
    <w:link w:val="HeaderChar"/>
    <w:uiPriority w:val="99"/>
    <w:unhideWhenUsed/>
    <w:rsid w:val="001C3C0C"/>
    <w:pPr>
      <w:tabs>
        <w:tab w:val="center" w:pos="4680"/>
        <w:tab w:val="right" w:pos="9360"/>
      </w:tabs>
    </w:pPr>
  </w:style>
  <w:style w:type="character" w:customStyle="1" w:styleId="HeaderChar">
    <w:name w:val="Header Char"/>
    <w:basedOn w:val="DefaultParagraphFont"/>
    <w:link w:val="Header"/>
    <w:uiPriority w:val="99"/>
    <w:rsid w:val="001C3C0C"/>
    <w:rPr>
      <w:rFonts w:ascii="Calibri" w:hAnsi="Calibri" w:cs="Calibri"/>
    </w:rPr>
  </w:style>
  <w:style w:type="paragraph" w:styleId="Footer">
    <w:name w:val="footer"/>
    <w:basedOn w:val="Normal"/>
    <w:link w:val="FooterChar"/>
    <w:uiPriority w:val="99"/>
    <w:unhideWhenUsed/>
    <w:rsid w:val="001C3C0C"/>
    <w:pPr>
      <w:tabs>
        <w:tab w:val="center" w:pos="4680"/>
        <w:tab w:val="right" w:pos="9360"/>
      </w:tabs>
    </w:pPr>
  </w:style>
  <w:style w:type="character" w:customStyle="1" w:styleId="FooterChar">
    <w:name w:val="Footer Char"/>
    <w:basedOn w:val="DefaultParagraphFont"/>
    <w:link w:val="Footer"/>
    <w:uiPriority w:val="99"/>
    <w:rsid w:val="001C3C0C"/>
    <w:rPr>
      <w:rFonts w:ascii="Calibri" w:hAnsi="Calibri" w:cs="Calibri"/>
    </w:rPr>
  </w:style>
  <w:style w:type="paragraph" w:customStyle="1" w:styleId="firstline">
    <w:name w:val="firstline"/>
    <w:basedOn w:val="Normal"/>
    <w:rsid w:val="00921A6D"/>
    <w:pPr>
      <w:spacing w:line="240" w:lineRule="atLeast"/>
      <w:ind w:firstLine="640"/>
      <w:jc w:val="both"/>
    </w:pPr>
    <w:rPr>
      <w:rFonts w:ascii="Times New Roman" w:eastAsia="Times New Roman" w:hAnsi="Times New Roman" w:cs="Times New Roman"/>
      <w:color w:val="000000"/>
      <w:sz w:val="24"/>
      <w:szCs w:val="24"/>
      <w:lang w:val="bg-BG" w:eastAsia="bg-BG"/>
    </w:rPr>
  </w:style>
  <w:style w:type="character" w:customStyle="1" w:styleId="Heading1Char">
    <w:name w:val="Heading 1 Char"/>
    <w:basedOn w:val="DefaultParagraphFont"/>
    <w:link w:val="Heading1"/>
    <w:rsid w:val="00886538"/>
    <w:rPr>
      <w:rFonts w:ascii="Arial" w:eastAsia="Times New Roman" w:hAnsi="Arial" w:cs="Arial"/>
      <w:b/>
      <w:bCs/>
      <w:kern w:val="32"/>
      <w:sz w:val="32"/>
      <w:szCs w:val="32"/>
      <w:lang w:val="bg-BG" w:eastAsia="bg-BG"/>
    </w:rPr>
  </w:style>
  <w:style w:type="character" w:customStyle="1" w:styleId="Heading2Char">
    <w:name w:val="Heading 2 Char"/>
    <w:basedOn w:val="DefaultParagraphFont"/>
    <w:link w:val="Heading2"/>
    <w:rsid w:val="00886538"/>
    <w:rPr>
      <w:rFonts w:ascii="Arial" w:eastAsia="Times New Roman" w:hAnsi="Arial" w:cs="Arial"/>
      <w:b/>
      <w:bCs/>
      <w:i/>
      <w:iCs/>
      <w:sz w:val="28"/>
      <w:szCs w:val="28"/>
      <w:lang w:val="bg-BG" w:eastAsia="bg-BG"/>
    </w:rPr>
  </w:style>
  <w:style w:type="paragraph" w:styleId="FootnoteText">
    <w:name w:val="footnote text"/>
    <w:basedOn w:val="Normal"/>
    <w:link w:val="FootnoteTextChar"/>
    <w:semiHidden/>
    <w:rsid w:val="00886538"/>
    <w:rPr>
      <w:rFonts w:ascii="Times New Roman" w:eastAsia="Times New Roman" w:hAnsi="Times New Roman" w:cs="Times New Roman"/>
      <w:sz w:val="20"/>
      <w:szCs w:val="20"/>
      <w:lang w:val="bg-BG" w:eastAsia="bg-BG"/>
    </w:rPr>
  </w:style>
  <w:style w:type="character" w:customStyle="1" w:styleId="FootnoteTextChar">
    <w:name w:val="Footnote Text Char"/>
    <w:basedOn w:val="DefaultParagraphFont"/>
    <w:link w:val="FootnoteText"/>
    <w:semiHidden/>
    <w:rsid w:val="00886538"/>
    <w:rPr>
      <w:rFonts w:ascii="Times New Roman" w:eastAsia="Times New Roman" w:hAnsi="Times New Roman" w:cs="Times New Roman"/>
      <w:sz w:val="20"/>
      <w:szCs w:val="20"/>
      <w:lang w:val="bg-BG" w:eastAsia="bg-BG"/>
    </w:rPr>
  </w:style>
  <w:style w:type="character" w:styleId="FootnoteReference">
    <w:name w:val="footnote reference"/>
    <w:rsid w:val="00886538"/>
    <w:rPr>
      <w:vertAlign w:val="superscript"/>
    </w:rPr>
  </w:style>
  <w:style w:type="paragraph" w:styleId="BodyTextIndent">
    <w:name w:val="Body Text Indent"/>
    <w:basedOn w:val="Normal"/>
    <w:link w:val="BodyTextIndentChar"/>
    <w:rsid w:val="00886538"/>
    <w:pPr>
      <w:spacing w:after="120"/>
      <w:ind w:left="360"/>
    </w:pPr>
    <w:rPr>
      <w:rFonts w:ascii="Times New Roman" w:eastAsia="Times New Roman" w:hAnsi="Times New Roman" w:cs="Times New Roman"/>
      <w:sz w:val="24"/>
      <w:szCs w:val="24"/>
      <w:lang w:val="bg-BG" w:eastAsia="bg-BG"/>
    </w:rPr>
  </w:style>
  <w:style w:type="character" w:customStyle="1" w:styleId="BodyTextIndentChar">
    <w:name w:val="Body Text Indent Char"/>
    <w:basedOn w:val="DefaultParagraphFont"/>
    <w:link w:val="BodyTextIndent"/>
    <w:rsid w:val="00886538"/>
    <w:rPr>
      <w:rFonts w:ascii="Times New Roman" w:eastAsia="Times New Roman" w:hAnsi="Times New Roman" w:cs="Times New Roman"/>
      <w:sz w:val="24"/>
      <w:szCs w:val="24"/>
      <w:lang w:val="bg-BG" w:eastAsia="bg-BG"/>
    </w:rPr>
  </w:style>
  <w:style w:type="paragraph" w:styleId="ListParagraph">
    <w:name w:val="List Paragraph"/>
    <w:basedOn w:val="Normal"/>
    <w:uiPriority w:val="34"/>
    <w:qFormat/>
    <w:rsid w:val="00E35B6C"/>
    <w:pPr>
      <w:ind w:left="720"/>
      <w:contextualSpacing/>
    </w:pPr>
    <w:rPr>
      <w:rFonts w:ascii="Times New Roman" w:eastAsia="Times New Roman" w:hAnsi="Times New Roman" w:cs="Times New Roman"/>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598224">
      <w:bodyDiv w:val="1"/>
      <w:marLeft w:val="0"/>
      <w:marRight w:val="0"/>
      <w:marTop w:val="0"/>
      <w:marBottom w:val="0"/>
      <w:divBdr>
        <w:top w:val="none" w:sz="0" w:space="0" w:color="auto"/>
        <w:left w:val="none" w:sz="0" w:space="0" w:color="auto"/>
        <w:bottom w:val="none" w:sz="0" w:space="0" w:color="auto"/>
        <w:right w:val="none" w:sz="0" w:space="0" w:color="auto"/>
      </w:divBdr>
    </w:div>
    <w:div w:id="213663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2161</Words>
  <Characters>12322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Hristo Golov</dc:creator>
  <cp:keywords/>
  <dc:description/>
  <cp:lastModifiedBy>User</cp:lastModifiedBy>
  <cp:revision>3</cp:revision>
  <dcterms:created xsi:type="dcterms:W3CDTF">2023-11-22T09:57:00Z</dcterms:created>
  <dcterms:modified xsi:type="dcterms:W3CDTF">2024-01-11T12:20:00Z</dcterms:modified>
</cp:coreProperties>
</file>