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49DA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68DAEADD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317102BE" w14:textId="77777777" w:rsidR="003E1349" w:rsidRPr="003E1349" w:rsidRDefault="003E1349" w:rsidP="0086377D">
      <w:pPr>
        <w:pStyle w:val="Heading2"/>
        <w:spacing w:before="0"/>
        <w:ind w:left="5040"/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</w:pPr>
      <w:r w:rsidRPr="003E1349"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  <w:t xml:space="preserve">ДО </w:t>
      </w:r>
    </w:p>
    <w:p w14:paraId="5783006C" w14:textId="0B0E3309" w:rsidR="003E1349" w:rsidRPr="003E1349" w:rsidRDefault="003E1349" w:rsidP="0086377D">
      <w:pPr>
        <w:ind w:left="5103" w:hanging="63"/>
        <w:rPr>
          <w:rFonts w:ascii="Cambria" w:hAnsi="Cambria"/>
          <w:b/>
          <w:bCs/>
          <w:color w:val="000000" w:themeColor="text1"/>
          <w:lang w:val="ru-RU"/>
        </w:rPr>
      </w:pPr>
      <w:proofErr w:type="spellStart"/>
      <w:r w:rsidRPr="003E1349">
        <w:rPr>
          <w:rFonts w:ascii="Cambria" w:hAnsi="Cambria"/>
          <w:b/>
          <w:bCs/>
          <w:color w:val="000000" w:themeColor="text1"/>
          <w:lang w:val="ru-RU"/>
        </w:rPr>
        <w:t>Сдружение</w:t>
      </w:r>
      <w:proofErr w:type="spellEnd"/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 </w:t>
      </w:r>
      <w:r w:rsidR="00005EE1" w:rsidRPr="003E1349">
        <w:rPr>
          <w:rFonts w:ascii="Cambria" w:hAnsi="Cambria"/>
          <w:b/>
          <w:color w:val="000000" w:themeColor="text1"/>
        </w:rPr>
        <w:t>“</w:t>
      </w:r>
      <w:r w:rsidRPr="003E1349">
        <w:rPr>
          <w:rFonts w:ascii="Cambria" w:hAnsi="Cambria"/>
          <w:b/>
          <w:bCs/>
          <w:color w:val="000000" w:themeColor="text1"/>
          <w:lang w:val="ru-RU"/>
        </w:rPr>
        <w:t>Хор на софийските момчета</w:t>
      </w:r>
      <w:r w:rsidR="00005EE1" w:rsidRPr="003E1349">
        <w:rPr>
          <w:rFonts w:ascii="Cambria" w:hAnsi="Cambria"/>
          <w:b/>
          <w:color w:val="000000" w:themeColor="text1"/>
        </w:rPr>
        <w:t>”</w:t>
      </w:r>
    </w:p>
    <w:p w14:paraId="40742242" w14:textId="38337B7B" w:rsidR="003E1349" w:rsidRPr="003E1349" w:rsidRDefault="003E1349" w:rsidP="0086377D">
      <w:pPr>
        <w:ind w:left="5040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Гр. София 1750, ж.к. Младост-1, </w:t>
      </w: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br/>
        <w:t>бл. 124, вх. Б, ет. 4, ап. 7</w:t>
      </w:r>
    </w:p>
    <w:p w14:paraId="425312DF" w14:textId="2AF9D18C" w:rsidR="003E1349" w:rsidRPr="003E1349" w:rsidRDefault="00395E2C" w:rsidP="0086377D">
      <w:pPr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</w:t>
      </w:r>
    </w:p>
    <w:p w14:paraId="0807C72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2D6F403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О Ф Е Р Т А</w:t>
      </w:r>
    </w:p>
    <w:p w14:paraId="1FFE4D4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lang w:val="ru-RU"/>
        </w:rPr>
      </w:pPr>
    </w:p>
    <w:p w14:paraId="79E850F8" w14:textId="77777777" w:rsidR="003E1349" w:rsidRPr="003E1349" w:rsidRDefault="003E1349" w:rsidP="003E1349">
      <w:pPr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0773DA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</w:rPr>
      </w:pPr>
      <w:r w:rsidRPr="003E1349">
        <w:rPr>
          <w:rFonts w:ascii="Cambria" w:hAnsi="Cambria"/>
          <w:b/>
          <w:caps/>
          <w:color w:val="000000" w:themeColor="text1"/>
        </w:rPr>
        <w:t>От:</w:t>
      </w:r>
      <w:r w:rsidRPr="003E1349">
        <w:rPr>
          <w:rFonts w:ascii="Cambria" w:hAnsi="Cambria"/>
          <w:b/>
          <w:color w:val="000000" w:themeColor="text1"/>
        </w:rPr>
        <w:t>____________________________________________________________</w:t>
      </w:r>
      <w:r w:rsidRPr="003E1349">
        <w:rPr>
          <w:rFonts w:ascii="Cambria" w:hAnsi="Cambria"/>
          <w:b/>
          <w:bCs/>
          <w:color w:val="000000" w:themeColor="text1"/>
        </w:rPr>
        <w:t>____________</w:t>
      </w:r>
    </w:p>
    <w:p w14:paraId="5985A176" w14:textId="77777777" w:rsidR="003E1349" w:rsidRPr="003E1349" w:rsidRDefault="003E1349" w:rsidP="003E1349">
      <w:pPr>
        <w:jc w:val="center"/>
        <w:rPr>
          <w:rFonts w:ascii="Cambria" w:hAnsi="Cambria"/>
          <w:bCs/>
          <w:color w:val="000000" w:themeColor="text1"/>
          <w:sz w:val="18"/>
          <w:szCs w:val="18"/>
        </w:rPr>
      </w:pPr>
      <w:r w:rsidRPr="003E1349">
        <w:rPr>
          <w:rFonts w:ascii="Cambria" w:hAnsi="Cambria"/>
          <w:bCs/>
          <w:color w:val="000000" w:themeColor="text1"/>
          <w:sz w:val="18"/>
          <w:szCs w:val="18"/>
        </w:rPr>
        <w:t>(наименование на кандидата)</w:t>
      </w:r>
    </w:p>
    <w:p w14:paraId="76900B9F" w14:textId="77777777" w:rsidR="003E1349" w:rsidRPr="003E1349" w:rsidRDefault="003E1349" w:rsidP="003E1349">
      <w:pPr>
        <w:rPr>
          <w:rFonts w:ascii="Cambria" w:hAnsi="Cambria"/>
          <w:color w:val="000000" w:themeColor="text1"/>
          <w:sz w:val="18"/>
          <w:szCs w:val="18"/>
          <w:lang w:val="ru-RU"/>
        </w:rPr>
      </w:pPr>
    </w:p>
    <w:p w14:paraId="0F1AD836" w14:textId="69BA928B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 участие в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процедура „Избор с публична </w:t>
      </w:r>
      <w:r w:rsidR="00CB1FF8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 xml:space="preserve">“ за определяне на изпълнител с </w:t>
      </w:r>
      <w:r w:rsidRPr="003E1349">
        <w:rPr>
          <w:rFonts w:ascii="Cambria" w:hAnsi="Cambria"/>
          <w:bCs/>
          <w:color w:val="000000" w:themeColor="text1"/>
        </w:rPr>
        <w:t>предмет</w:t>
      </w:r>
      <w:r w:rsidRPr="003E1349">
        <w:rPr>
          <w:rFonts w:ascii="Cambria" w:hAnsi="Cambria"/>
          <w:color w:val="000000" w:themeColor="text1"/>
        </w:rPr>
        <w:t>:</w:t>
      </w:r>
    </w:p>
    <w:p w14:paraId="13E5566D" w14:textId="6AFED027" w:rsidR="003E1349" w:rsidRPr="00BE2497" w:rsidRDefault="0071592C" w:rsidP="004415B8">
      <w:pPr>
        <w:jc w:val="center"/>
        <w:rPr>
          <w:rFonts w:ascii="Cambria" w:hAnsi="Cambria"/>
          <w:b/>
          <w:color w:val="000000" w:themeColor="text1"/>
        </w:rPr>
      </w:pPr>
      <w:r>
        <w:rPr>
          <w:rFonts w:ascii="Cambria" w:eastAsia="Times New Roman" w:hAnsi="Cambria" w:cs="Times New Roman"/>
          <w:b/>
          <w:color w:val="000000" w:themeColor="text1"/>
          <w:sz w:val="28"/>
          <w:szCs w:val="28"/>
          <w:lang w:bidi="ar-SA"/>
        </w:rPr>
        <w:t>„</w:t>
      </w:r>
      <w:r w:rsidRPr="000F273A">
        <w:rPr>
          <w:rFonts w:ascii="Cambria" w:eastAsia="Times New Roman" w:hAnsi="Cambria" w:cs="Times New Roman"/>
          <w:b/>
          <w:color w:val="000000" w:themeColor="text1"/>
          <w:sz w:val="28"/>
          <w:szCs w:val="28"/>
          <w:lang w:bidi="ar-SA"/>
        </w:rPr>
        <w:t>Осигуряване на самолетни билети за превоз по въздух на пътници и багаж</w:t>
      </w:r>
      <w:r>
        <w:rPr>
          <w:rFonts w:ascii="Cambria" w:eastAsia="Times New Roman" w:hAnsi="Cambria" w:cs="Times New Roman"/>
          <w:b/>
          <w:color w:val="000000" w:themeColor="text1"/>
          <w:sz w:val="28"/>
          <w:szCs w:val="28"/>
          <w:lang w:bidi="ar-SA"/>
        </w:rPr>
        <w:t>“</w:t>
      </w:r>
    </w:p>
    <w:p w14:paraId="60316006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613DAA82" w14:textId="77777777" w:rsidR="003E1349" w:rsidRPr="003E1349" w:rsidRDefault="003E1349" w:rsidP="003E1349">
      <w:pPr>
        <w:rPr>
          <w:rFonts w:ascii="Cambria" w:hAnsi="Cambria"/>
          <w:b/>
          <w:i/>
          <w:color w:val="000000" w:themeColor="text1"/>
        </w:rPr>
      </w:pPr>
    </w:p>
    <w:p w14:paraId="15C31F63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адрес: гр. _____________________ ул._______________________, № ______________, </w:t>
      </w:r>
    </w:p>
    <w:p w14:paraId="7997CA7D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тел.: __________________, факс: ________________, </w:t>
      </w:r>
      <w:r w:rsidRPr="003E1349">
        <w:rPr>
          <w:rFonts w:ascii="Cambria" w:hAnsi="Cambria"/>
          <w:color w:val="000000" w:themeColor="text1"/>
          <w:lang w:val="en-US"/>
        </w:rPr>
        <w:t>e</w:t>
      </w:r>
      <w:r w:rsidRPr="003E1349">
        <w:rPr>
          <w:rFonts w:ascii="Cambria" w:hAnsi="Cambria"/>
          <w:color w:val="000000" w:themeColor="text1"/>
        </w:rPr>
        <w:t>-</w:t>
      </w:r>
      <w:r w:rsidRPr="003E1349">
        <w:rPr>
          <w:rFonts w:ascii="Cambria" w:hAnsi="Cambria"/>
          <w:color w:val="000000" w:themeColor="text1"/>
          <w:lang w:val="en-US"/>
        </w:rPr>
        <w:t>mail</w:t>
      </w:r>
      <w:r w:rsidRPr="003E1349">
        <w:rPr>
          <w:rFonts w:ascii="Cambria" w:hAnsi="Cambria"/>
          <w:color w:val="000000" w:themeColor="text1"/>
        </w:rPr>
        <w:t>: _______________________</w:t>
      </w:r>
    </w:p>
    <w:p w14:paraId="4F40201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регистриран по ф.д. № __________ / _________ г. по описа на __________________ съд, </w:t>
      </w:r>
    </w:p>
    <w:p w14:paraId="6A1BBD70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ЕИК </w:t>
      </w:r>
      <w:r w:rsidRPr="003E1349">
        <w:rPr>
          <w:rFonts w:ascii="Cambria" w:hAnsi="Cambria"/>
          <w:color w:val="000000" w:themeColor="text1"/>
          <w:lang w:val="ru-RU"/>
        </w:rPr>
        <w:t>/</w:t>
      </w:r>
      <w:r w:rsidRPr="003E1349">
        <w:rPr>
          <w:rFonts w:ascii="Cambria" w:hAnsi="Cambria"/>
          <w:color w:val="000000" w:themeColor="text1"/>
        </w:rPr>
        <w:t xml:space="preserve">Булстат: _____________________________, </w:t>
      </w:r>
    </w:p>
    <w:p w14:paraId="453F5C89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представлявано от _____________________________________________, в качеството му на ___________________________________.</w:t>
      </w:r>
    </w:p>
    <w:p w14:paraId="2ACDCE5C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34726A0D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245B4B44" w14:textId="0B9C6ED9" w:rsidR="003E1349" w:rsidRPr="003E1349" w:rsidRDefault="003E1349" w:rsidP="003E1349">
      <w:pPr>
        <w:ind w:firstLine="708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 xml:space="preserve">УВАЖАЕМИ </w:t>
      </w:r>
      <w:r w:rsidR="003E3C82">
        <w:rPr>
          <w:rFonts w:ascii="Cambria" w:hAnsi="Cambria"/>
          <w:b/>
          <w:color w:val="000000" w:themeColor="text1"/>
        </w:rPr>
        <w:t xml:space="preserve">ДАМИ И </w:t>
      </w:r>
      <w:r w:rsidRPr="003E1349">
        <w:rPr>
          <w:rFonts w:ascii="Cambria" w:hAnsi="Cambria"/>
          <w:b/>
          <w:color w:val="000000" w:themeColor="text1"/>
        </w:rPr>
        <w:t>ГОСПОДА,</w:t>
      </w:r>
    </w:p>
    <w:p w14:paraId="5D6341AC" w14:textId="09B3429D" w:rsidR="003E1349" w:rsidRPr="003E1349" w:rsidRDefault="008E2BF8" w:rsidP="003E1349">
      <w:pPr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 xml:space="preserve"> </w:t>
      </w:r>
    </w:p>
    <w:p w14:paraId="43DB58B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0E87B7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01D65E07" w14:textId="3B9864A7" w:rsidR="003E1349" w:rsidRPr="007C30FD" w:rsidRDefault="007C30FD" w:rsidP="004415B8">
      <w:pPr>
        <w:jc w:val="center"/>
        <w:rPr>
          <w:rFonts w:ascii="Cambria" w:hAnsi="Cambria"/>
          <w:b/>
          <w:color w:val="000000" w:themeColor="text1"/>
        </w:rPr>
      </w:pPr>
      <w:r w:rsidRPr="007C30FD">
        <w:rPr>
          <w:rFonts w:ascii="Cambria" w:eastAsia="Times New Roman" w:hAnsi="Cambria" w:cs="Times New Roman"/>
          <w:b/>
          <w:color w:val="000000" w:themeColor="text1"/>
          <w:lang w:bidi="ar-SA"/>
        </w:rPr>
        <w:t>„Осигуряване на самолетни билети за превоз по въздух на пътници и багаж“</w:t>
      </w:r>
    </w:p>
    <w:p w14:paraId="17E1F07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51D1AD83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3FA6D9A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694BA62D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3E1349">
        <w:rPr>
          <w:rFonts w:ascii="Cambria" w:hAnsi="Cambria"/>
          <w:color w:val="000000" w:themeColor="text1"/>
        </w:rPr>
        <w:t>нормативноустановения</w:t>
      </w:r>
      <w:proofErr w:type="spellEnd"/>
      <w:r w:rsidRPr="003E1349">
        <w:rPr>
          <w:rFonts w:ascii="Cambria" w:hAnsi="Cambria"/>
          <w:color w:val="000000" w:themeColor="text1"/>
        </w:rPr>
        <w:t xml:space="preserve"> срок.</w:t>
      </w:r>
    </w:p>
    <w:p w14:paraId="163308A8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</w:rPr>
        <w:t>Заявяваме, че при изпълнение на обекта на процедурата ____________</w:t>
      </w:r>
      <w:r w:rsidRPr="003E1349">
        <w:rPr>
          <w:rFonts w:ascii="Cambria" w:hAnsi="Cambria"/>
          <w:color w:val="000000" w:themeColor="text1"/>
          <w:lang w:val="ru-RU"/>
        </w:rPr>
        <w:t>__</w:t>
      </w:r>
      <w:r w:rsidRPr="003E1349">
        <w:rPr>
          <w:rFonts w:ascii="Cambria" w:hAnsi="Cambria"/>
          <w:color w:val="000000" w:themeColor="text1"/>
        </w:rPr>
        <w:t xml:space="preserve">________ подизпълнители.                                                                                           </w:t>
      </w:r>
      <w:r w:rsidRPr="003E1349">
        <w:rPr>
          <w:rFonts w:ascii="Cambria" w:hAnsi="Cambria"/>
          <w:color w:val="000000" w:themeColor="text1"/>
          <w:sz w:val="18"/>
          <w:szCs w:val="18"/>
        </w:rPr>
        <w:t>ще ползваме/няма да ползваме</w:t>
      </w:r>
    </w:p>
    <w:p w14:paraId="3EDFD59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2C12FE45" w14:textId="18487911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Предлагаме срок за изпълнение на предмета на процедурата </w:t>
      </w:r>
      <w:r w:rsidR="00173016">
        <w:rPr>
          <w:rFonts w:ascii="Cambria" w:hAnsi="Cambria"/>
          <w:color w:val="000000" w:themeColor="text1"/>
        </w:rPr>
        <w:t xml:space="preserve">________________ </w:t>
      </w:r>
      <w:r w:rsidRPr="003E1349">
        <w:rPr>
          <w:rFonts w:ascii="Cambria" w:hAnsi="Cambria"/>
          <w:color w:val="000000" w:themeColor="text1"/>
        </w:rPr>
        <w:t>месеца, считано от датата на подписване на договора за изпълнение.</w:t>
      </w:r>
    </w:p>
    <w:p w14:paraId="6FB157C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018289A1" w14:textId="35952629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Декларираме, че представената от нас оферта е валидна до ________________ (посочва се срокът, определен от бенефициента в публичната </w:t>
      </w:r>
      <w:r w:rsidR="00211032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>).</w:t>
      </w:r>
    </w:p>
    <w:p w14:paraId="07E6887C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320EA9DB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7970D5C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8E87FF6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67785A5E" w14:textId="77777777" w:rsidR="00C32CF7" w:rsidRDefault="00C32CF7">
      <w:pPr>
        <w:rPr>
          <w:rFonts w:ascii="Cambria" w:hAnsi="Cambria"/>
          <w:b/>
          <w:color w:val="000000" w:themeColor="text1"/>
          <w:lang w:val="ru-RU"/>
        </w:rPr>
      </w:pPr>
      <w:r>
        <w:rPr>
          <w:rFonts w:ascii="Cambria" w:hAnsi="Cambria"/>
          <w:b/>
          <w:color w:val="000000" w:themeColor="text1"/>
          <w:lang w:val="ru-RU"/>
        </w:rPr>
        <w:br w:type="page"/>
      </w:r>
    </w:p>
    <w:p w14:paraId="0A81FA6E" w14:textId="65862CFA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  <w:r w:rsidRPr="003E1349">
        <w:rPr>
          <w:rFonts w:ascii="Cambria" w:hAnsi="Cambria"/>
          <w:b/>
          <w:color w:val="000000" w:themeColor="text1"/>
          <w:lang w:val="ru-RU"/>
        </w:rPr>
        <w:lastRenderedPageBreak/>
        <w:t>ТЕХНИЧЕСКО ПРЕДЛОЖЕНИЕ</w:t>
      </w:r>
    </w:p>
    <w:p w14:paraId="3770FD64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</w:p>
    <w:p w14:paraId="4B5407B7" w14:textId="4F9E92D3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1B8D7D6" w14:textId="397B867C" w:rsidR="003E1349" w:rsidRDefault="003E1349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3E1349" w:rsidRPr="00D23754" w14:paraId="3AB2183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1D35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FD983B6" w14:textId="5C373AD4" w:rsidR="003E1349" w:rsidRPr="00D23754" w:rsidRDefault="00D23754" w:rsidP="00622EAD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CBA4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4F7030F" w14:textId="1A2C8645" w:rsidR="003E1349" w:rsidRPr="00D23754" w:rsidRDefault="003E1349" w:rsidP="002A0301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1DEE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D23754" w:rsidRPr="00D23754" w14:paraId="792C48A4" w14:textId="77777777" w:rsidTr="00DD3C38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63D6" w14:textId="56991413" w:rsidR="00D23754" w:rsidRPr="000738F7" w:rsidRDefault="000738F7" w:rsidP="00DD3C38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="00D23754"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2BB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FF8A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23754" w:rsidRPr="00D23754" w14:paraId="668C38F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2658" w14:textId="7F6CBD19" w:rsidR="00D23754" w:rsidRPr="00433FA7" w:rsidRDefault="007C30FD" w:rsidP="00433FA7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673F61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Доставка на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3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val="en-US" w:bidi="ar-SA"/>
              </w:rPr>
              <w:t>4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бр. двупосочни</w:t>
            </w:r>
            <w:r w:rsidRPr="00673F61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самолетни билети по дейност 3 на проект BGCULTURE-2.001-0123-C01„Международен хоров фестивал „Момчетата пеят“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по дестинация София-Рейкявик-София.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ECB6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EDC9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A1F81" w:rsidRPr="00D23754" w14:paraId="614CC34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7EC36" w14:textId="77777777" w:rsidR="007C30FD" w:rsidRDefault="007C30FD" w:rsidP="007C30FD">
            <w:pPr>
              <w:widowControl/>
              <w:tabs>
                <w:tab w:val="num" w:pos="0"/>
                <w:tab w:val="left" w:pos="709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предоставя минимум 3 оферти за самолетните билети на възможно най-ниски към момента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на заявката 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цени, като прилага извлечения от резервационната система или с други приложими, заверени от Изпълнителя, документи за доказателство, че предлаганата цена е най-ниска към момента.</w:t>
            </w:r>
          </w:p>
          <w:p w14:paraId="28E8A32D" w14:textId="5B5D8239" w:rsidR="00FA1F81" w:rsidRDefault="007C30FD" w:rsidP="007C30FD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Б</w:t>
            </w:r>
            <w:r w:rsidRPr="00673F61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роя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т</w:t>
            </w:r>
            <w:r w:rsidRPr="00673F61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на билетите ще се определ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</w:t>
            </w:r>
            <w:r w:rsidRPr="00673F61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от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Възложителя </w:t>
            </w:r>
            <w:r w:rsidRPr="00673F61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 процеса на изпълнение на договора.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AFDD" w14:textId="77777777" w:rsidR="00FA1F81" w:rsidRPr="00D23754" w:rsidRDefault="00FA1F81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AC2B" w14:textId="77777777" w:rsidR="00FA1F81" w:rsidRPr="00D23754" w:rsidRDefault="00FA1F81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5A5318" w:rsidRPr="00D23754" w14:paraId="3B387015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09BE" w14:textId="181C951A" w:rsidR="0026684B" w:rsidRPr="00F549AC" w:rsidRDefault="00935FCD" w:rsidP="00622EAD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Изпълнителят се ангажира да достав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самолетни </w:t>
            </w:r>
            <w:r w:rsidRPr="00A85B6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билети по заявка за групови полети по международни линии в икономична класа с не повече от едно прекачване. Заминаване и пристигане в един и същи ден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93F8" w14:textId="77777777" w:rsidR="005A5318" w:rsidRPr="00D23754" w:rsidRDefault="005A531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1B0" w14:textId="77777777" w:rsidR="005A5318" w:rsidRPr="00D23754" w:rsidRDefault="005A531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450FD" w:rsidRPr="00F450FD" w14:paraId="11CF9D4F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9F3A" w14:textId="3C840DD9" w:rsidR="00F450FD" w:rsidRPr="003219BE" w:rsidRDefault="00935FCD" w:rsidP="00935FCD">
            <w:pPr>
              <w:pStyle w:val="ListParagraph"/>
              <w:ind w:left="0"/>
              <w:jc w:val="both"/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приема и изпълнява заявки за самолетни билети най-малко в рамките на работната седмица от 09:00 до 17:30 часа. В своята оферта изпълнителят следва да посочи как ще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приеме заявката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за самолетни билети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855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DA91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1A97ECE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D285" w14:textId="77777777" w:rsidR="00935FCD" w:rsidRPr="00935FCD" w:rsidRDefault="00935FCD" w:rsidP="00935FCD">
            <w:pPr>
              <w:widowControl/>
              <w:tabs>
                <w:tab w:val="left" w:pos="993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935FCD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При формиране на максималната крайна единична цена изпълнителят посочва цена на заявка за закупуване на самолетни билети за срок не по-късно от 14 /четиринадесет/ дни преди полета.</w:t>
            </w:r>
          </w:p>
          <w:p w14:paraId="7CCB81E9" w14:textId="52FA8E0A" w:rsidR="00433FA7" w:rsidRPr="003219BE" w:rsidRDefault="00433FA7" w:rsidP="00663B6E">
            <w:pPr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62A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401A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03B4A6A6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82CA" w14:textId="47106DC6" w:rsidR="00433FA7" w:rsidRPr="003219BE" w:rsidRDefault="00A21854" w:rsidP="00AD59BB">
            <w:pPr>
              <w:rPr>
                <w:rFonts w:ascii="Cambria" w:hAnsi="Cambria"/>
                <w:color w:val="000000" w:themeColor="text1"/>
              </w:rPr>
            </w:pPr>
            <w:r w:rsidRPr="00A2185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Предложената от изпълнителя цена не трябва да бъде по-висока от максималната цена, предложена от него в ценовото предложение, част от офертата му, приложена към договора, за посочената дестинация за пълния срок на договора. Цената на доставените самолетни билети се формира на база най-ниските на пазара нетни тарифи, предлагани от авиокомпании към момента на резервацията от ИЗПЪЛНИТЕЛЯ за съответната заявка, включително всички такси (в т. ч. летищните такси, такси за сигурност и други такси, свързани с въздушния превоз и установени от местното законодателство) и данъци, свързани с осъществяването на превоза, включително таксата на Изпълнителя за издаване/закупуване на билета (такса обслужване), както и такси за медицински застраховки, в случай, че бъдат изрично заявени от Възложителя.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8030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6E34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18EF21E1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1BF1" w14:textId="09AC4F13" w:rsidR="00433FA7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Предлаганите маршрути трябва да са директни, а при невъзможност с минимален брой подходящи връзки за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посочената т. 4.1 дестинация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и с възможно най-ниски тарифи на авиокомпаниите към датата на пътуването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CCE8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D0BF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5128B7D0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7C44" w14:textId="698C5731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E8744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Отговорът на Изпълнителя на заявка на Възложителя за самолетен билет за дадена дестинация и период на осъществяване на пътуването </w:t>
            </w:r>
            <w:r w:rsidRPr="00E8744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трябва да съдържа информация за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</w:t>
            </w:r>
            <w:r w:rsidRPr="00E8744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всички възможни директни превозвачи за реализирането на пътуването, а при невъзможност за такива - всички маршрути с подходящи връзки.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Възложителят</w:t>
            </w:r>
            <w:r w:rsidRPr="00E8744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си запазва правото да избере съответен вариант (маршрут и превозвач), като потвърди заявката или да откаже възлагането на заявката, в случай че нито един от предложените варианти не е подходящ по негова преценка.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0537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EA14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649054D6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CDF2" w14:textId="3A192F0D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При заявка за резервация на самолетни билети, Изпълнителят трябва да предостави отговор на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до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2 (два)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часа. Отговорът трябва да съдържа информация за необходимостта от транзитна виза на лицата пътуващи по избрания маршрут, както и евентуална необходимост от задължителна ваксинация и/или тестване на пътуващите лица.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B8812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D522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084BFBB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372D1" w14:textId="73148493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Срок за изпълнение на поръчката за осигуряване на самолетен билет по индивидуална заявка - до един работен ден от потвърждението на заявката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B550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7B6E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420B69C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E97E" w14:textId="2E1B5C0C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трябва да предоставя на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информация и да осигурява билети, съобразени с всички валидни към датата на пътуването отстъпки на авиокомпаниите.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32FA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A777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4385F8BC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C0E3" w14:textId="1DE6D8EB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се задължава да осигурява издаване на медицинска застраховка на лицата за периода на пътуване, при изрична заявка на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7206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1470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4E9A6441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A7F8" w14:textId="77777777" w:rsidR="008546AB" w:rsidRPr="008546AB" w:rsidRDefault="008546AB" w:rsidP="008546AB">
            <w:pPr>
              <w:widowControl/>
              <w:tabs>
                <w:tab w:val="left" w:pos="993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8546A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се задължава да освобождава Възложителя от дължащи се по тарифни условия глоби за смяна на датата на </w:t>
            </w:r>
            <w:r w:rsidRPr="008546A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 xml:space="preserve">пътуването, както и при възстановяване на суми при изцяло или частично </w:t>
            </w:r>
            <w:proofErr w:type="spellStart"/>
            <w:r w:rsidRPr="008546A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неизползване</w:t>
            </w:r>
            <w:proofErr w:type="spellEnd"/>
            <w:r w:rsidRPr="008546A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на самолетни билети.</w:t>
            </w:r>
          </w:p>
          <w:p w14:paraId="2E0AE2FC" w14:textId="1EF152E8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A428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За целите на настоящата процедура Изпълнителят предлага билети само на такива въздушни превозвачи, които отговарят на изискванията на законодателството на Република България и правото на ЕС за извършване на въздухоплавателни услуги. </w:t>
            </w:r>
            <w:r w:rsidRPr="00E75F8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Предложените от Изпълнителя полети не могат да бъдат предоставени от авиокомпании, които не са оторизирани за работа с BSP или еквивалент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. </w:t>
            </w:r>
            <w:r w:rsidRPr="00A428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няма право да предлага варианти за пътуване включващи полети на авиокомпании, на които е забранено да летят в европейското въздушно пространство поради недостатъчно ниво на сигурност. Актуален списък на такива компании е наличен на адрес: </w:t>
            </w:r>
            <w:hyperlink r:id="rId8" w:history="1">
              <w:r w:rsidRPr="00A4281A">
                <w:rPr>
                  <w:rFonts w:ascii="Cambria" w:eastAsia="Times New Roman" w:hAnsi="Cambria" w:cs="Times New Roman"/>
                  <w:bCs/>
                  <w:color w:val="4472C4" w:themeColor="accent1"/>
                  <w:u w:val="single"/>
                  <w:lang w:bidi="ar-SA"/>
                </w:rPr>
                <w:t>https://transport.ec.europa.eu/transport-themes/eu-air-safety-list_en</w:t>
              </w:r>
            </w:hyperlink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B4FC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26C6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5D6B72A6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00AB5" w14:textId="76690E66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приема да достави двупосочни </w:t>
            </w:r>
            <w:r w:rsidRPr="00312B4E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самолетни билети по заявка от Възложителя в рамките на срока посочен в т.4.5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от ТС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. Изпълнителят се ангажира да уведоми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за всяко развитие, което би могло да повлияе на договорените срокове за организиране доставката на самолетни билети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ADCD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6878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5924542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DF5D" w14:textId="37B28D95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Предвид усложнената и динамична епидемична обстановка, причинена от COVID-19, Изпълнителят следва да има възможност да осигури самолетни билети до друг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/различн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дестинаци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 цел изпълнението дейностт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по проект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. В тези 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случаи Изпълнителят предоставя минимум 3 оферти за самолетните билети на възможно най-ниски към момента цени, като прилага извлечения от резервационната система или с други приложими, заверени от Изпълнителя, документи за доказателство, че предлаганата цена е най-ниска към момента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D0F8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A04B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935FCD" w:rsidRPr="00F450FD" w14:paraId="26BF528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DD09" w14:textId="74D472E9" w:rsidR="00935FCD" w:rsidRPr="003219BE" w:rsidRDefault="008546AB" w:rsidP="00AD59BB">
            <w:pPr>
              <w:rPr>
                <w:rFonts w:ascii="Cambria" w:hAnsi="Cambria"/>
                <w:color w:val="000000" w:themeColor="text1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При извънредни обстоятелства възникнали, след закупуването на самолетен билет и/или по време на пътуването, касаещи заминаващото лице, самолетната компания, изпълняваща полета или при влошени метеорологични условия, </w:t>
            </w:r>
            <w:proofErr w:type="spellStart"/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непозволяващи</w:t>
            </w:r>
            <w:proofErr w:type="spellEnd"/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осъществяването на съответния полет, изпълнителят се задължава да уведоми незабавно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и да осигури билет със същата или с друга авиокомпания като се съобрази с изискванията на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95B71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5C83B" w14:textId="77777777" w:rsidR="00935FCD" w:rsidRPr="00F450FD" w:rsidRDefault="00935FC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8546AB" w:rsidRPr="00F450FD" w14:paraId="4B04D00A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5FFF" w14:textId="0F41750C" w:rsidR="008546AB" w:rsidRPr="00C403A3" w:rsidRDefault="008546AB" w:rsidP="00AD59BB">
            <w:pP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Място на изпълнение на поръчката: билетите, фактурите/протоколите и други документи свързани с изпълнението на дейностт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се доставят в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Ритуалната зала на читалище „Цар Борис ІІІ“ </w:t>
            </w: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гр. София, ул. „Клокотница“ № 29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, вход откъм ул. „Кръстец“ 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или на друго на територията на гр. София, посочено от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Възложителя</w:t>
            </w: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без допълнителни такси за доставка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99A12" w14:textId="77777777" w:rsidR="008546AB" w:rsidRPr="00F450FD" w:rsidRDefault="008546AB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759E" w14:textId="77777777" w:rsidR="008546AB" w:rsidRPr="00F450FD" w:rsidRDefault="008546AB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8546AB" w:rsidRPr="00F450FD" w14:paraId="5D1A4D82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9930" w14:textId="5A9DE206" w:rsidR="008546AB" w:rsidRPr="00C403A3" w:rsidRDefault="008546AB" w:rsidP="00AD59BB">
            <w:pP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C403A3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Изпълнителят трябва да гарантира конфиденциалност на извършваните пътувания (личните данни на пътуващите, дати, маршрути, превозвачи) и да не разкрива информация на трети лица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8BE5" w14:textId="77777777" w:rsidR="008546AB" w:rsidRPr="00F450FD" w:rsidRDefault="008546AB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B8A4" w14:textId="77777777" w:rsidR="008546AB" w:rsidRPr="00F450FD" w:rsidRDefault="008546AB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DCFB1B" w14:textId="58C5DCB8" w:rsidR="00E83AC2" w:rsidRPr="00654C9F" w:rsidRDefault="00E83AC2" w:rsidP="008546AB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hAnsi="Cambria"/>
          <w:b/>
          <w:bCs/>
          <w:color w:val="000000" w:themeColor="text1"/>
        </w:rPr>
      </w:pPr>
      <w:r>
        <w:br w:type="page"/>
      </w:r>
    </w:p>
    <w:p w14:paraId="10FB6BF5" w14:textId="77777777" w:rsidR="00E83AC2" w:rsidRDefault="00E83AC2"/>
    <w:tbl>
      <w:tblPr>
        <w:tblW w:w="98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D45BE3" w:rsidRPr="00D23754" w14:paraId="5BBF21DC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9A6A" w14:textId="77777777" w:rsidR="00D45BE3" w:rsidRPr="00D23754" w:rsidRDefault="00D45BE3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515E96E5" w14:textId="77777777" w:rsidR="00D45BE3" w:rsidRPr="00D23754" w:rsidRDefault="00D45BE3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A67C" w14:textId="77777777" w:rsidR="00D45BE3" w:rsidRPr="00D23754" w:rsidRDefault="00D45BE3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D32ADFA" w14:textId="77777777" w:rsidR="00D45BE3" w:rsidRPr="00D23754" w:rsidRDefault="00D45BE3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1BE0" w14:textId="77777777" w:rsidR="00D45BE3" w:rsidRPr="00D23754" w:rsidRDefault="00D45BE3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3E1349" w:rsidRPr="00D23754" w14:paraId="5E0D97D7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67AB" w14:textId="631F3C68" w:rsidR="00A11920" w:rsidRPr="000738F7" w:rsidRDefault="00DF223F" w:rsidP="00A11920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ІІ. </w:t>
            </w:r>
            <w:r w:rsidR="00A11920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225BD8CA" w14:textId="08D5D84E" w:rsidR="003E1349" w:rsidRPr="00D23754" w:rsidRDefault="008546AB" w:rsidP="00D45BE3">
            <w:pPr>
              <w:widowControl/>
              <w:tabs>
                <w:tab w:val="left" w:pos="426"/>
              </w:tabs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Участникът, определен за изпълнител, следва да спазва изискванията на дейностите по информация и комуникация по ФМ на ЕИП 2014-2021, съгласно Регламента относно изпълнението на ФМ на ЕИП 2014-2021 и Анекс 3, неразделна част от него, както и Ръководството за комуникация и дизайн, като по време на изпълнението на всички дейности, за които е приложимо, да посочва финансовия принос на ФМ на ЕИП 2014-2021 г. в материалите, които изготвя, в своите протоколи и всички други документи, свързани с изпълнението на договора, както и да помества в документите логото на ФМ на ЕИП 2014 - 2021 г., където е уместно.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D7B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883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779138CE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DB4" w14:textId="257FDDC1" w:rsidR="003E1349" w:rsidRPr="000738F7" w:rsidRDefault="000738F7" w:rsidP="00D23754">
            <w:pPr>
              <w:rPr>
                <w:rFonts w:ascii="Cambria" w:hAnsi="Cambria"/>
                <w:b/>
                <w:bCs/>
                <w:i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ІІІ. 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Подпомагащи дейности и условия от </w:t>
            </w:r>
            <w:r w:rsidR="00622EAD">
              <w:rPr>
                <w:rFonts w:ascii="Cambria" w:hAnsi="Cambria"/>
                <w:b/>
                <w:bCs/>
                <w:color w:val="000000" w:themeColor="text1"/>
              </w:rPr>
              <w:t>възложителя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 (ако е приложимо).</w:t>
            </w:r>
            <w:r w:rsidR="003E1349" w:rsidRPr="000738F7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 </w:t>
            </w:r>
          </w:p>
          <w:p w14:paraId="2A6C8E59" w14:textId="494C4055" w:rsidR="003E1349" w:rsidRPr="002C67AB" w:rsidRDefault="006675AF" w:rsidP="002F2ABF">
            <w:pPr>
              <w:rPr>
                <w:rFonts w:ascii="Cambria" w:hAnsi="Cambria"/>
                <w:color w:val="000000" w:themeColor="text1"/>
              </w:rPr>
            </w:pPr>
            <w:r w:rsidRPr="00174976">
              <w:rPr>
                <w:rFonts w:ascii="Cambria" w:hAnsi="Cambria"/>
                <w:color w:val="000000" w:themeColor="text1"/>
              </w:rPr>
              <w:t>1.</w:t>
            </w:r>
            <w:r w:rsidR="00D45BE3" w:rsidRPr="00174976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</w:t>
            </w:r>
            <w:r w:rsidR="00BC2395" w:rsidRPr="00312B4E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Приемането</w:t>
            </w:r>
            <w:r w:rsidR="00BC2395" w:rsidRPr="00131D49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на работата се извършва с приемо-предавателен протокол. След приемане на работата Изпълнителят издава фактура</w:t>
            </w:r>
            <w:r w:rsidR="00BC2395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2F5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547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4C71D2AD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467D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b/>
                <w:bCs/>
                <w:lang w:eastAsia="ar-SA"/>
              </w:rPr>
              <w:t>Място на изпълнение на услугата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:</w:t>
            </w:r>
          </w:p>
          <w:p w14:paraId="686A8636" w14:textId="71B18165" w:rsidR="00FD37FD" w:rsidRPr="00F14089" w:rsidRDefault="00BC2395" w:rsidP="002C67AB">
            <w:pPr>
              <w:suppressAutoHyphens/>
              <w:rPr>
                <w:rFonts w:ascii="Cambria" w:hAnsi="Cambria"/>
                <w:b/>
                <w:color w:val="000000" w:themeColor="text1"/>
              </w:rPr>
            </w:pPr>
            <w:bookmarkStart w:id="0" w:name="_Hlk105854879"/>
            <w:r w:rsidRPr="0045571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Услугите се изпълняват в бази с които изпълнителят разполага и на </w:t>
            </w: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адрес: гр. София</w:t>
            </w:r>
            <w:bookmarkEnd w:id="0"/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ул. „Клокотница“ № 29.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BDA7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890F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794FDB" w14:textId="77777777" w:rsidR="003E1349" w:rsidRPr="003E1349" w:rsidRDefault="003E1349" w:rsidP="003E1349">
      <w:pPr>
        <w:jc w:val="both"/>
        <w:rPr>
          <w:rFonts w:ascii="Cambria" w:hAnsi="Cambria"/>
          <w:b/>
          <w:color w:val="000000" w:themeColor="text1"/>
          <w:position w:val="8"/>
          <w:lang w:val="en-US"/>
        </w:rPr>
      </w:pPr>
    </w:p>
    <w:p w14:paraId="71F9568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2B779BCD" w14:textId="77777777" w:rsidR="005361AA" w:rsidRDefault="005361AA">
      <w:pPr>
        <w:rPr>
          <w:rFonts w:ascii="Cambria" w:hAnsi="Cambria"/>
          <w:color w:val="000000" w:themeColor="text1"/>
          <w:position w:val="8"/>
        </w:rPr>
      </w:pPr>
      <w:r>
        <w:rPr>
          <w:rFonts w:ascii="Cambria" w:hAnsi="Cambria"/>
          <w:color w:val="000000" w:themeColor="text1"/>
          <w:position w:val="8"/>
        </w:rPr>
        <w:br w:type="page"/>
      </w:r>
    </w:p>
    <w:p w14:paraId="1D93BE2D" w14:textId="7C177886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  <w:position w:val="8"/>
        </w:rPr>
        <w:lastRenderedPageBreak/>
        <w:t xml:space="preserve"> </w:t>
      </w:r>
      <w:r w:rsidRPr="003E1349">
        <w:rPr>
          <w:rFonts w:ascii="Cambria" w:hAnsi="Cambria"/>
          <w:b/>
          <w:color w:val="000000" w:themeColor="text1"/>
        </w:rPr>
        <w:t>ЦЕНОВО ПРЕДЛОЖЕНИЕ</w:t>
      </w:r>
    </w:p>
    <w:p w14:paraId="47F37E1E" w14:textId="77777777" w:rsidR="003E1349" w:rsidRPr="003E1349" w:rsidRDefault="003E1349" w:rsidP="003E1349">
      <w:pPr>
        <w:jc w:val="both"/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33A2076" w14:textId="0F3F6A03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  <w:u w:val="single"/>
        </w:rPr>
      </w:pP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>І. ЦЕН</w:t>
      </w:r>
      <w:r w:rsidR="00636EB3">
        <w:rPr>
          <w:rFonts w:ascii="Cambria" w:hAnsi="Cambria"/>
          <w:b/>
          <w:bCs/>
          <w:color w:val="000000" w:themeColor="text1"/>
          <w:sz w:val="22"/>
          <w:u w:val="single"/>
        </w:rPr>
        <w:t>И</w:t>
      </w: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 xml:space="preserve"> И УСЛОВИЯ НА </w:t>
      </w:r>
      <w:r w:rsidR="002413F0">
        <w:rPr>
          <w:rFonts w:ascii="Cambria" w:hAnsi="Cambria"/>
          <w:b/>
          <w:bCs/>
          <w:color w:val="000000" w:themeColor="text1"/>
          <w:sz w:val="22"/>
          <w:u w:val="single"/>
        </w:rPr>
        <w:t>УСЛУГАТА</w:t>
      </w:r>
    </w:p>
    <w:p w14:paraId="47FC275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</w:rPr>
      </w:pPr>
    </w:p>
    <w:p w14:paraId="2F7EBBC1" w14:textId="7124835C" w:rsid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  <w:r w:rsidRPr="003E1349">
        <w:rPr>
          <w:rFonts w:ascii="Cambria" w:hAnsi="Cambria"/>
          <w:b/>
          <w:color w:val="000000" w:themeColor="text1"/>
          <w:sz w:val="22"/>
        </w:rPr>
        <w:t>Изпълнението на предмета на процедурата ще извършим при следните цени</w:t>
      </w:r>
      <w:r w:rsidR="003408C9">
        <w:rPr>
          <w:rFonts w:ascii="Cambria" w:hAnsi="Cambria"/>
          <w:b/>
          <w:color w:val="000000" w:themeColor="text1"/>
          <w:sz w:val="22"/>
          <w:lang w:val="en-US"/>
        </w:rPr>
        <w:t xml:space="preserve"> </w:t>
      </w:r>
      <w:r w:rsidR="003408C9" w:rsidRPr="003408C9">
        <w:rPr>
          <w:rFonts w:ascii="Cambria" w:hAnsi="Cambria"/>
          <w:i/>
          <w:color w:val="000000" w:themeColor="text1"/>
          <w:sz w:val="22"/>
          <w:szCs w:val="22"/>
          <w:lang w:val="en-US"/>
        </w:rPr>
        <w:t>(</w:t>
      </w:r>
      <w:r w:rsidR="003408C9" w:rsidRPr="003408C9">
        <w:rPr>
          <w:rFonts w:ascii="Cambria" w:hAnsi="Cambria"/>
          <w:i/>
          <w:sz w:val="22"/>
          <w:szCs w:val="22"/>
        </w:rPr>
        <w:t>попълнете единствено за обособената позиция, за която кандидатствате</w:t>
      </w:r>
      <w:r w:rsidR="003408C9" w:rsidRPr="003408C9">
        <w:rPr>
          <w:rFonts w:ascii="Cambria" w:hAnsi="Cambria"/>
          <w:i/>
          <w:color w:val="000000" w:themeColor="text1"/>
          <w:sz w:val="22"/>
          <w:szCs w:val="22"/>
          <w:lang w:val="en-US"/>
        </w:rPr>
        <w:t>)</w:t>
      </w:r>
      <w:r w:rsidRPr="003E1349">
        <w:rPr>
          <w:rFonts w:ascii="Cambria" w:hAnsi="Cambria"/>
          <w:b/>
          <w:color w:val="000000" w:themeColor="text1"/>
          <w:sz w:val="22"/>
        </w:rPr>
        <w:t>:</w:t>
      </w:r>
    </w:p>
    <w:p w14:paraId="414FAB2F" w14:textId="68E94EF6" w:rsidR="007F6299" w:rsidRDefault="007F6299" w:rsidP="003E1349">
      <w:pPr>
        <w:rPr>
          <w:rFonts w:ascii="Cambria" w:hAnsi="Cambria"/>
          <w:b/>
          <w:color w:val="000000" w:themeColor="text1"/>
          <w:sz w:val="22"/>
        </w:rPr>
      </w:pPr>
    </w:p>
    <w:p w14:paraId="2BF5B1F5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3261"/>
        <w:gridCol w:w="850"/>
        <w:gridCol w:w="1418"/>
        <w:gridCol w:w="3827"/>
      </w:tblGrid>
      <w:tr w:rsidR="00F14089" w:rsidRPr="00D80B4B" w14:paraId="0A8F89F8" w14:textId="77777777" w:rsidTr="00F14089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CB7D" w14:textId="77777777" w:rsidR="00F14089" w:rsidRPr="00D80B4B" w:rsidRDefault="00F14089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338D3" w14:textId="4B03FC01" w:rsidR="00F14089" w:rsidRPr="00D80B4B" w:rsidRDefault="00F14089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position w:val="8"/>
                <w:sz w:val="22"/>
                <w:szCs w:val="22"/>
              </w:rPr>
              <w:t>Описание на услугите</w:t>
            </w:r>
          </w:p>
          <w:p w14:paraId="3887DC42" w14:textId="0A5390FF" w:rsidR="00F14089" w:rsidRPr="00D80B4B" w:rsidRDefault="00F14089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CFD76" w14:textId="1295E743" w:rsidR="00F14089" w:rsidRDefault="00F14089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Брой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64667" w14:textId="01D8D3BF" w:rsidR="00F14089" w:rsidRPr="00D80B4B" w:rsidRDefault="00F14089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Единична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цена в лева, с ДДС (цифром и словом)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DEDE5" w14:textId="781CB565" w:rsidR="00F14089" w:rsidRPr="00D80B4B" w:rsidRDefault="00F14089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Обща п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редложена цена в лева, с ДДС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  <w:t>*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(цифром и словом)</w:t>
            </w:r>
          </w:p>
        </w:tc>
      </w:tr>
      <w:tr w:rsidR="00F14089" w:rsidRPr="00D80B4B" w14:paraId="620B8E5F" w14:textId="77777777" w:rsidTr="00F14089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C9CCD" w14:textId="77777777" w:rsidR="00F14089" w:rsidRPr="00D80B4B" w:rsidRDefault="00F14089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4ECDE" w14:textId="77777777" w:rsidR="00F14089" w:rsidRDefault="00F1408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Двупосочен билет</w:t>
            </w:r>
          </w:p>
          <w:p w14:paraId="5C0836AB" w14:textId="0BA07CBF" w:rsidR="00F14089" w:rsidRPr="00D80B4B" w:rsidRDefault="00F1408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F14089">
              <w:rPr>
                <w:rFonts w:ascii="Cambria" w:hAnsi="Cambria"/>
                <w:color w:val="000000" w:themeColor="text1"/>
                <w:sz w:val="22"/>
                <w:szCs w:val="22"/>
              </w:rPr>
              <w:t>по дестинация София-Рейкявик-София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7A04D" w14:textId="6D167E7A" w:rsidR="00F14089" w:rsidRPr="00F14089" w:rsidRDefault="00F14089" w:rsidP="00220ED9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F14089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C051" w14:textId="38351587" w:rsidR="00F14089" w:rsidRPr="00D80B4B" w:rsidRDefault="00F14089" w:rsidP="00220ED9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058D7" w14:textId="55A4AAD6" w:rsidR="00F14089" w:rsidRPr="00D80B4B" w:rsidRDefault="00F14089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11337928" w14:textId="77777777" w:rsidR="006D5E0F" w:rsidRDefault="006D5E0F" w:rsidP="003E1349">
      <w:pPr>
        <w:rPr>
          <w:rFonts w:ascii="Cambria" w:hAnsi="Cambria"/>
          <w:color w:val="000000" w:themeColor="text1"/>
          <w:lang w:val="ru-RU"/>
        </w:rPr>
      </w:pPr>
    </w:p>
    <w:p w14:paraId="6702033A" w14:textId="1F66756D" w:rsidR="006D5E0F" w:rsidRPr="003408C9" w:rsidRDefault="006D5E0F" w:rsidP="006D5E0F">
      <w:pPr>
        <w:rPr>
          <w:rFonts w:ascii="Cambria" w:hAnsi="Cambria"/>
          <w:b/>
        </w:rPr>
      </w:pPr>
      <w:r>
        <w:rPr>
          <w:rFonts w:ascii="Cambria" w:hAnsi="Cambria"/>
          <w:color w:val="000000" w:themeColor="text1"/>
          <w:lang w:val="ru-RU"/>
        </w:rPr>
        <w:t xml:space="preserve">В </w:t>
      </w:r>
      <w:proofErr w:type="spellStart"/>
      <w:r>
        <w:rPr>
          <w:rFonts w:ascii="Cambria" w:hAnsi="Cambria"/>
          <w:color w:val="000000" w:themeColor="text1"/>
          <w:lang w:val="ru-RU"/>
        </w:rPr>
        <w:t>посочената</w:t>
      </w:r>
      <w:proofErr w:type="spellEnd"/>
      <w:r>
        <w:rPr>
          <w:rFonts w:ascii="Cambria" w:hAnsi="Cambria"/>
          <w:color w:val="000000" w:themeColor="text1"/>
          <w:lang w:val="ru-RU"/>
        </w:rPr>
        <w:t xml:space="preserve"> единична цена е включена такса </w:t>
      </w:r>
      <w:r w:rsidRPr="009B6A07">
        <w:rPr>
          <w:rFonts w:ascii="Cambria" w:eastAsia="Times New Roman" w:hAnsi="Cambria" w:cs="Times New Roman"/>
          <w:bCs/>
          <w:color w:val="000000" w:themeColor="text1"/>
          <w:lang w:bidi="ar-SA"/>
        </w:rPr>
        <w:t>издаване</w:t>
      </w:r>
      <w:r>
        <w:rPr>
          <w:rFonts w:ascii="Cambria" w:eastAsia="Times New Roman" w:hAnsi="Cambria" w:cs="Times New Roman"/>
          <w:bCs/>
          <w:color w:val="000000" w:themeColor="text1"/>
          <w:lang w:bidi="ar-SA"/>
        </w:rPr>
        <w:t>/закупуване</w:t>
      </w:r>
      <w:r w:rsidRPr="009B6A07">
        <w:rPr>
          <w:rFonts w:ascii="Cambria" w:eastAsia="Times New Roman" w:hAnsi="Cambria" w:cs="Times New Roman"/>
          <w:bCs/>
          <w:color w:val="000000" w:themeColor="text1"/>
          <w:lang w:bidi="ar-SA"/>
        </w:rPr>
        <w:t xml:space="preserve"> на </w:t>
      </w:r>
      <w:r>
        <w:rPr>
          <w:rFonts w:ascii="Cambria" w:eastAsia="Times New Roman" w:hAnsi="Cambria" w:cs="Times New Roman"/>
          <w:bCs/>
          <w:color w:val="000000" w:themeColor="text1"/>
          <w:lang w:bidi="ar-SA"/>
        </w:rPr>
        <w:t xml:space="preserve">1 </w:t>
      </w:r>
      <w:r w:rsidRPr="009B6A07">
        <w:rPr>
          <w:rFonts w:ascii="Cambria" w:eastAsia="Times New Roman" w:hAnsi="Cambria" w:cs="Times New Roman"/>
          <w:bCs/>
          <w:color w:val="000000" w:themeColor="text1"/>
          <w:lang w:bidi="ar-SA"/>
        </w:rPr>
        <w:t>билет (такса обслужване)</w:t>
      </w:r>
      <w:r>
        <w:rPr>
          <w:rFonts w:ascii="Cambria" w:eastAsia="Times New Roman" w:hAnsi="Cambria" w:cs="Times New Roman"/>
          <w:bCs/>
          <w:color w:val="000000" w:themeColor="text1"/>
          <w:lang w:bidi="ar-SA"/>
        </w:rPr>
        <w:t xml:space="preserve"> в размер на </w:t>
      </w:r>
      <w:r w:rsidRPr="003408C9">
        <w:rPr>
          <w:rFonts w:ascii="Cambria" w:hAnsi="Cambria"/>
          <w:b/>
        </w:rPr>
        <w:t>________</w:t>
      </w:r>
      <w:r>
        <w:rPr>
          <w:rFonts w:ascii="Cambria" w:hAnsi="Cambria"/>
          <w:b/>
        </w:rPr>
        <w:t xml:space="preserve">лв. с ДДС </w:t>
      </w:r>
      <w:proofErr w:type="gramStart"/>
      <w:r w:rsidRPr="003408C9">
        <w:rPr>
          <w:rFonts w:ascii="Cambria" w:hAnsi="Cambria"/>
          <w:b/>
        </w:rPr>
        <w:t>Словом:_</w:t>
      </w:r>
      <w:proofErr w:type="gramEnd"/>
      <w:r w:rsidRPr="003408C9">
        <w:rPr>
          <w:rFonts w:ascii="Cambria" w:hAnsi="Cambria"/>
          <w:b/>
        </w:rPr>
        <w:t>_________________________________</w:t>
      </w:r>
    </w:p>
    <w:p w14:paraId="26FEA774" w14:textId="77777777" w:rsidR="006D5E0F" w:rsidRDefault="006D5E0F" w:rsidP="003E1349">
      <w:pPr>
        <w:rPr>
          <w:rFonts w:ascii="Cambria" w:hAnsi="Cambria"/>
          <w:color w:val="000000" w:themeColor="text1"/>
          <w:lang w:val="ru-RU"/>
        </w:rPr>
      </w:pPr>
    </w:p>
    <w:p w14:paraId="03D437F1" w14:textId="5DD761B8" w:rsidR="003E1349" w:rsidRPr="00FB2B51" w:rsidRDefault="003408C9" w:rsidP="003E1349">
      <w:pPr>
        <w:rPr>
          <w:rFonts w:ascii="Cambria" w:hAnsi="Cambria"/>
          <w:color w:val="000000" w:themeColor="text1"/>
          <w:lang w:val="ru-RU"/>
        </w:rPr>
      </w:pPr>
      <w:proofErr w:type="spellStart"/>
      <w:r w:rsidRPr="00FB2B51">
        <w:rPr>
          <w:rFonts w:ascii="Cambria" w:hAnsi="Cambria"/>
          <w:color w:val="000000" w:themeColor="text1"/>
          <w:lang w:val="ru-RU"/>
        </w:rPr>
        <w:t>Посочен</w:t>
      </w:r>
      <w:r w:rsidR="00C868D8">
        <w:rPr>
          <w:rFonts w:ascii="Cambria" w:hAnsi="Cambria"/>
          <w:color w:val="000000" w:themeColor="text1"/>
          <w:lang w:val="ru-RU"/>
        </w:rPr>
        <w:t>а</w:t>
      </w:r>
      <w:r w:rsidRPr="00FB2B51">
        <w:rPr>
          <w:rFonts w:ascii="Cambria" w:hAnsi="Cambria"/>
          <w:color w:val="000000" w:themeColor="text1"/>
          <w:lang w:val="ru-RU"/>
        </w:rPr>
        <w:t>т</w:t>
      </w:r>
      <w:r w:rsidR="00C868D8">
        <w:rPr>
          <w:rFonts w:ascii="Cambria" w:hAnsi="Cambria"/>
          <w:color w:val="000000" w:themeColor="text1"/>
          <w:lang w:val="ru-RU"/>
        </w:rPr>
        <w:t>а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</w:t>
      </w:r>
      <w:r w:rsidR="006F6846">
        <w:rPr>
          <w:rFonts w:ascii="Cambria" w:hAnsi="Cambria"/>
          <w:color w:val="000000" w:themeColor="text1"/>
          <w:lang w:val="ru-RU"/>
        </w:rPr>
        <w:t xml:space="preserve">единична </w:t>
      </w:r>
      <w:r w:rsidRPr="00FB2B51">
        <w:rPr>
          <w:rFonts w:ascii="Cambria" w:hAnsi="Cambria"/>
          <w:color w:val="000000" w:themeColor="text1"/>
          <w:lang w:val="ru-RU"/>
        </w:rPr>
        <w:t>цен</w:t>
      </w:r>
      <w:r w:rsidR="00C868D8">
        <w:rPr>
          <w:rFonts w:ascii="Cambria" w:hAnsi="Cambria"/>
          <w:color w:val="000000" w:themeColor="text1"/>
          <w:lang w:val="ru-RU"/>
        </w:rPr>
        <w:t>а</w:t>
      </w:r>
      <w:r w:rsidRPr="00FB2B51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Pr="00FB2B51">
        <w:rPr>
          <w:rFonts w:ascii="Cambria" w:hAnsi="Cambria"/>
          <w:color w:val="000000" w:themeColor="text1"/>
          <w:lang w:val="ru-RU"/>
        </w:rPr>
        <w:t>включва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всички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>
        <w:rPr>
          <w:rFonts w:ascii="Cambria" w:hAnsi="Cambria"/>
          <w:color w:val="000000" w:themeColor="text1"/>
          <w:lang w:val="ru-RU"/>
        </w:rPr>
        <w:t>дължими</w:t>
      </w:r>
      <w:proofErr w:type="spellEnd"/>
      <w:r w:rsidR="003E46B0">
        <w:rPr>
          <w:rFonts w:ascii="Cambria" w:hAnsi="Cambria"/>
          <w:color w:val="000000" w:themeColor="text1"/>
          <w:lang w:val="ru-RU"/>
        </w:rPr>
        <w:t xml:space="preserve"> </w:t>
      </w:r>
      <w:r w:rsidR="003E46B0" w:rsidRPr="003E46B0">
        <w:rPr>
          <w:rFonts w:ascii="Cambria" w:hAnsi="Cambria"/>
          <w:color w:val="000000" w:themeColor="text1"/>
          <w:lang w:val="ru-RU"/>
        </w:rPr>
        <w:t xml:space="preserve">такси (в т. ч.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летищните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такси, такси за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сигурност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и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други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такси,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свързани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с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въздушния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превоз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и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установени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от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местното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законодателство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) и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данъци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,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свързани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с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осъществяването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на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превоза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,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както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и такси за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медицински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застраховки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, в случай, че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бъдат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изрично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заявени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 xml:space="preserve"> от </w:t>
      </w:r>
      <w:proofErr w:type="spellStart"/>
      <w:r w:rsidR="003E46B0" w:rsidRPr="003E46B0">
        <w:rPr>
          <w:rFonts w:ascii="Cambria" w:hAnsi="Cambria"/>
          <w:color w:val="000000" w:themeColor="text1"/>
          <w:lang w:val="ru-RU"/>
        </w:rPr>
        <w:t>Възложителя</w:t>
      </w:r>
      <w:proofErr w:type="spellEnd"/>
      <w:r w:rsidR="003E46B0" w:rsidRPr="003E46B0">
        <w:rPr>
          <w:rFonts w:ascii="Cambria" w:hAnsi="Cambria"/>
          <w:color w:val="000000" w:themeColor="text1"/>
          <w:lang w:val="ru-RU"/>
        </w:rPr>
        <w:t>.</w:t>
      </w:r>
    </w:p>
    <w:p w14:paraId="3F2D4AD3" w14:textId="77777777" w:rsidR="003408C9" w:rsidRPr="00FB2B51" w:rsidRDefault="003408C9" w:rsidP="003E1349">
      <w:pPr>
        <w:rPr>
          <w:rFonts w:ascii="Cambria" w:hAnsi="Cambria"/>
          <w:color w:val="000000" w:themeColor="text1"/>
          <w:lang w:val="ru-RU"/>
        </w:rPr>
      </w:pPr>
    </w:p>
    <w:p w14:paraId="62C17A74" w14:textId="29D393DC" w:rsidR="00A878CE" w:rsidRDefault="00A878CE" w:rsidP="003E1349">
      <w:pPr>
        <w:rPr>
          <w:rFonts w:ascii="Cambria" w:hAnsi="Cambria"/>
          <w:b/>
        </w:rPr>
      </w:pPr>
      <w:r w:rsidRPr="00FB2B51">
        <w:rPr>
          <w:rFonts w:ascii="Cambria" w:hAnsi="Cambria"/>
        </w:rPr>
        <w:t xml:space="preserve">Участник, предложил </w:t>
      </w:r>
      <w:r w:rsidR="00F14089">
        <w:rPr>
          <w:rFonts w:ascii="Cambria" w:hAnsi="Cambria"/>
        </w:rPr>
        <w:t xml:space="preserve">обща </w:t>
      </w:r>
      <w:r w:rsidR="002723D9" w:rsidRPr="00FB2B51">
        <w:rPr>
          <w:rFonts w:ascii="Cambria" w:hAnsi="Cambria"/>
        </w:rPr>
        <w:t xml:space="preserve">цена </w:t>
      </w:r>
      <w:r w:rsidRPr="00FB2B51">
        <w:rPr>
          <w:rFonts w:ascii="Cambria" w:hAnsi="Cambria"/>
        </w:rPr>
        <w:t xml:space="preserve">по-висока от </w:t>
      </w:r>
      <w:r w:rsidR="00F14089">
        <w:rPr>
          <w:rFonts w:ascii="Cambria" w:hAnsi="Cambria"/>
        </w:rPr>
        <w:t xml:space="preserve">прогнозната стойност на поръчката </w:t>
      </w:r>
      <w:r w:rsidRPr="00FB2B51">
        <w:rPr>
          <w:rFonts w:ascii="Cambria" w:hAnsi="Cambria"/>
        </w:rPr>
        <w:t>ще бъде отстранен.</w:t>
      </w:r>
    </w:p>
    <w:p w14:paraId="0C082B6D" w14:textId="6EF432CA" w:rsidR="003408C9" w:rsidRDefault="003408C9" w:rsidP="003E1349">
      <w:pPr>
        <w:rPr>
          <w:rFonts w:ascii="Cambria" w:hAnsi="Cambria"/>
          <w:b/>
        </w:rPr>
      </w:pPr>
    </w:p>
    <w:p w14:paraId="1AAAD73B" w14:textId="5F0935DD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 xml:space="preserve">За изпълнение предмета на процедурата в съответствие с условията на настоящата процедура, крайната обща цена на нашата оферта възлиза </w:t>
      </w:r>
      <w:r w:rsidRPr="00D86AB2">
        <w:rPr>
          <w:rFonts w:ascii="Cambria" w:hAnsi="Cambria"/>
          <w:b/>
        </w:rPr>
        <w:t>на</w:t>
      </w:r>
      <w:r w:rsidRPr="00D86AB2">
        <w:rPr>
          <w:rFonts w:ascii="Cambria" w:hAnsi="Cambria"/>
          <w:b/>
          <w:i/>
        </w:rPr>
        <w:t>:</w:t>
      </w:r>
    </w:p>
    <w:p w14:paraId="019EC5CD" w14:textId="77777777" w:rsidR="00F14089" w:rsidRDefault="00F14089" w:rsidP="003408C9">
      <w:pPr>
        <w:rPr>
          <w:rFonts w:ascii="Cambria" w:hAnsi="Cambria"/>
          <w:b/>
        </w:rPr>
      </w:pPr>
    </w:p>
    <w:p w14:paraId="21B826A6" w14:textId="4D9FAC38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30AF8320" w14:textId="77777777" w:rsidR="003408C9" w:rsidRP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756C7F2E" w14:textId="77777777" w:rsidR="003408C9" w:rsidRPr="003408C9" w:rsidRDefault="003408C9" w:rsidP="003408C9">
      <w:pPr>
        <w:rPr>
          <w:rFonts w:ascii="Cambria" w:hAnsi="Cambria"/>
          <w:b/>
        </w:rPr>
      </w:pPr>
    </w:p>
    <w:p w14:paraId="294D501E" w14:textId="7C7E710A" w:rsid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При несъответствие между сумата, написана с цифри и тази, написана с думи, важи сумата, написана с думи.</w:t>
      </w:r>
    </w:p>
    <w:p w14:paraId="101A8783" w14:textId="77777777" w:rsidR="00FB237B" w:rsidRDefault="00FB237B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F7A97B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b/>
          <w:color w:val="000000" w:themeColor="text1"/>
          <w:u w:val="single"/>
        </w:rPr>
        <w:t>ІІ. НАЧИН НА ПЛАЩАНЕ</w:t>
      </w:r>
    </w:p>
    <w:p w14:paraId="4B0FF406" w14:textId="77777777" w:rsidR="00017FC2" w:rsidRPr="00017FC2" w:rsidRDefault="00017FC2" w:rsidP="00017FC2">
      <w:pPr>
        <w:ind w:firstLine="709"/>
        <w:rPr>
          <w:rFonts w:ascii="Cambria" w:eastAsia="Times New Roman" w:hAnsi="Cambria" w:cs="Times New Roman"/>
          <w:bCs/>
          <w:color w:val="000000" w:themeColor="text1"/>
          <w:lang w:bidi="ar-SA"/>
        </w:rPr>
      </w:pPr>
    </w:p>
    <w:p w14:paraId="3D08BC0C" w14:textId="7E784DCD" w:rsidR="00017FC2" w:rsidRPr="00017FC2" w:rsidRDefault="00017FC2" w:rsidP="00017FC2">
      <w:pPr>
        <w:ind w:firstLine="709"/>
        <w:rPr>
          <w:rFonts w:ascii="Cambria" w:eastAsia="Times New Roman" w:hAnsi="Cambria" w:cs="Times New Roman"/>
          <w:bCs/>
          <w:color w:val="000000" w:themeColor="text1"/>
          <w:lang w:bidi="ar-SA"/>
        </w:rPr>
      </w:pPr>
      <w:r w:rsidRPr="00017FC2">
        <w:rPr>
          <w:rFonts w:ascii="Cambria" w:eastAsia="Times New Roman" w:hAnsi="Cambria" w:cs="Times New Roman"/>
          <w:bCs/>
          <w:color w:val="000000" w:themeColor="text1"/>
          <w:lang w:bidi="ar-SA"/>
        </w:rPr>
        <w:t>Възложителят заплаща на Изпълнителя договорната цена след използване на закупен самолетен билет в срок до 20 дни след представяне на оригинална фактура, доказателство за най-ниска цена и приемо-предавателен протокол, подписан от Възложителя за приемане на доставката за съответния билет.</w:t>
      </w:r>
    </w:p>
    <w:p w14:paraId="0892343D" w14:textId="1322F7D2" w:rsidR="00FB2B51" w:rsidRDefault="00017FC2" w:rsidP="00017FC2">
      <w:pPr>
        <w:ind w:firstLine="709"/>
        <w:rPr>
          <w:rFonts w:ascii="Cambria" w:eastAsia="Times New Roman" w:hAnsi="Cambria" w:cs="Times New Roman"/>
          <w:bCs/>
          <w:color w:val="000000" w:themeColor="text1"/>
          <w:lang w:bidi="ar-SA"/>
        </w:rPr>
      </w:pPr>
      <w:r w:rsidRPr="00017FC2">
        <w:rPr>
          <w:rFonts w:ascii="Cambria" w:eastAsia="Times New Roman" w:hAnsi="Cambria" w:cs="Times New Roman"/>
          <w:bCs/>
          <w:color w:val="000000" w:themeColor="text1"/>
          <w:lang w:bidi="ar-SA"/>
        </w:rPr>
        <w:t xml:space="preserve">Във фактурата задължително се изписва текста „Разходът се извършва във връзка с изпълнение на проект по договор BGCULTURE-2.001-0123„Международен </w:t>
      </w:r>
      <w:r w:rsidRPr="00017FC2">
        <w:rPr>
          <w:rFonts w:ascii="Cambria" w:eastAsia="Times New Roman" w:hAnsi="Cambria" w:cs="Times New Roman"/>
          <w:bCs/>
          <w:color w:val="000000" w:themeColor="text1"/>
          <w:lang w:bidi="ar-SA"/>
        </w:rPr>
        <w:lastRenderedPageBreak/>
        <w:t>хоров фестивал „Момчетата пеят“, осъществяван с финансовата подкрепа на Програма РА14„Културно предприемачество, наследство и сътрудничество“, финансирана от Финансовия механизъм на Европейското икономическо пространство 2014-2021 г.“ Плащанията се извършват съгласно условията и реда на подписания договор.</w:t>
      </w:r>
    </w:p>
    <w:p w14:paraId="079BD878" w14:textId="281D56A8" w:rsidR="00971C09" w:rsidRDefault="00971C09" w:rsidP="00AA793A">
      <w:pPr>
        <w:ind w:firstLine="709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Предлаганият от нас начин на плащане е </w:t>
      </w:r>
      <w:r w:rsidRPr="00971C09">
        <w:rPr>
          <w:rFonts w:ascii="Cambria" w:hAnsi="Cambria"/>
          <w:color w:val="000000" w:themeColor="text1"/>
        </w:rPr>
        <w:t>по банков път.</w:t>
      </w:r>
      <w:r w:rsidRPr="003E1349">
        <w:rPr>
          <w:rFonts w:ascii="Cambria" w:hAnsi="Cambria"/>
          <w:color w:val="000000" w:themeColor="text1"/>
        </w:rPr>
        <w:t xml:space="preserve"> </w:t>
      </w:r>
    </w:p>
    <w:p w14:paraId="0F9B69E8" w14:textId="31252571" w:rsidR="003E1349" w:rsidRPr="003E1349" w:rsidRDefault="003E1349" w:rsidP="003E1349">
      <w:pPr>
        <w:jc w:val="both"/>
        <w:rPr>
          <w:rFonts w:ascii="Cambria" w:hAnsi="Cambria"/>
          <w:color w:val="000000" w:themeColor="text1"/>
          <w:sz w:val="22"/>
          <w:lang w:val="ru-RU"/>
        </w:rPr>
      </w:pPr>
    </w:p>
    <w:p w14:paraId="583AA932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Като неразделна част от настоящата Оферта, прилагаме следните документи:</w:t>
      </w:r>
    </w:p>
    <w:p w14:paraId="5D79BAAE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21FB850C" w14:textId="7B73DAAA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с посочване на ЕИК/Удостоверение за актуално състояние</w:t>
      </w:r>
      <w:r w:rsidR="00FB0EFB">
        <w:rPr>
          <w:rFonts w:ascii="Cambria" w:hAnsi="Cambria"/>
          <w:color w:val="000000" w:themeColor="text1"/>
        </w:rPr>
        <w:t>,</w:t>
      </w:r>
      <w:r w:rsidR="00FB0EFB" w:rsidRPr="00FB0EFB">
        <w:rPr>
          <w:rFonts w:ascii="Times New Roman" w:hAnsi="Times New Roman"/>
          <w:color w:val="000000" w:themeColor="text1"/>
        </w:rPr>
        <w:t xml:space="preserve"> </w:t>
      </w:r>
      <w:r w:rsidR="00FB0EFB" w:rsidRPr="0059540D">
        <w:rPr>
          <w:rFonts w:ascii="Times New Roman" w:hAnsi="Times New Roman"/>
          <w:color w:val="000000" w:themeColor="text1"/>
        </w:rPr>
        <w:t>а когато е физическо лице - документ за самоличност</w:t>
      </w:r>
      <w:r w:rsidRPr="003E1349">
        <w:rPr>
          <w:rFonts w:ascii="Cambria" w:hAnsi="Cambria"/>
          <w:color w:val="000000" w:themeColor="text1"/>
        </w:rPr>
        <w:t>;</w:t>
      </w:r>
    </w:p>
    <w:p w14:paraId="492BDD0C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по чл. 22, ал. 2, т. 1 от Постановление № 118  на Министерския съвет от 2014 г.;</w:t>
      </w:r>
    </w:p>
    <w:p w14:paraId="412890D5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Доказателства за технически възможности и/или квалификация (ако такива се изискват)</w:t>
      </w:r>
      <w:r w:rsidRPr="003E1349">
        <w:rPr>
          <w:rFonts w:ascii="Cambria" w:hAnsi="Cambria"/>
          <w:color w:val="000000" w:themeColor="text1"/>
          <w:lang w:val="ru-RU"/>
        </w:rPr>
        <w:t>;</w:t>
      </w:r>
    </w:p>
    <w:p w14:paraId="4C49088E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E1349">
        <w:rPr>
          <w:rFonts w:ascii="Cambria" w:hAnsi="Cambria"/>
          <w:i/>
          <w:iCs/>
          <w:color w:val="000000" w:themeColor="text1"/>
          <w:sz w:val="18"/>
          <w:szCs w:val="18"/>
        </w:rPr>
        <w:t>ако кандидатът е декларирал, че ще ползва подизпълнители</w:t>
      </w:r>
      <w:r w:rsidRPr="003E1349">
        <w:rPr>
          <w:rFonts w:ascii="Cambria" w:hAnsi="Cambria"/>
          <w:i/>
          <w:iCs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28DA0CE0" w14:textId="2CD8D06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Документи по т. 1</w:t>
      </w:r>
      <w:r w:rsidRPr="003E1349">
        <w:rPr>
          <w:rFonts w:ascii="Cambria" w:hAnsi="Cambria"/>
          <w:color w:val="000000" w:themeColor="text1"/>
          <w:lang w:val="ru-RU"/>
        </w:rPr>
        <w:t>, 2</w:t>
      </w:r>
      <w:r w:rsidRPr="003E1349">
        <w:rPr>
          <w:rFonts w:ascii="Cambria" w:hAnsi="Cambria"/>
          <w:i/>
          <w:color w:val="000000" w:themeColor="text1"/>
          <w:lang w:val="ru-RU"/>
        </w:rPr>
        <w:t xml:space="preserve"> (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прилага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се само 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декларацията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по чл. 22 ал. 2, т. 1</w:t>
      </w:r>
      <w:r w:rsidRPr="003E1349">
        <w:rPr>
          <w:rFonts w:ascii="Cambria" w:hAnsi="Cambria"/>
          <w:i/>
          <w:color w:val="000000" w:themeColor="text1"/>
          <w:lang w:val="ru-RU"/>
        </w:rPr>
        <w:t>)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3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4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за всеки от подизпълнителите в съответствие с Постановление №118 на Министерския съвет от 2014 г. </w:t>
      </w:r>
      <w:r w:rsidRPr="003E1349">
        <w:rPr>
          <w:rFonts w:ascii="Cambria" w:hAnsi="Cambria"/>
          <w:i/>
          <w:color w:val="000000" w:themeColor="text1"/>
        </w:rPr>
        <w:t>(</w:t>
      </w:r>
      <w:r w:rsidRPr="003E1349">
        <w:rPr>
          <w:rFonts w:ascii="Cambria" w:hAnsi="Cambria"/>
          <w:i/>
          <w:color w:val="000000" w:themeColor="text1"/>
          <w:sz w:val="18"/>
          <w:szCs w:val="18"/>
        </w:rPr>
        <w:t>когато се предвижда участието на подизпълнители</w:t>
      </w:r>
      <w:r w:rsidRPr="003E1349">
        <w:rPr>
          <w:rFonts w:ascii="Cambria" w:hAnsi="Cambria"/>
          <w:i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5BF5736D" w14:textId="277BF811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Други документи и доказателства, изискани и посочени от </w:t>
      </w:r>
      <w:r w:rsidR="00622EAD">
        <w:rPr>
          <w:rFonts w:ascii="Cambria" w:hAnsi="Cambria"/>
          <w:color w:val="000000" w:themeColor="text1"/>
        </w:rPr>
        <w:t>възложителя</w:t>
      </w:r>
      <w:r w:rsidRPr="003E1349">
        <w:rPr>
          <w:rFonts w:ascii="Cambria" w:hAnsi="Cambria"/>
          <w:color w:val="000000" w:themeColor="text1"/>
        </w:rPr>
        <w:t xml:space="preserve"> в документацията за участие;</w:t>
      </w:r>
    </w:p>
    <w:p w14:paraId="7259FC0E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01278EAA" w14:textId="11EF2C9E" w:rsidR="003E1349" w:rsidRPr="003E1349" w:rsidRDefault="00A21854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</w:t>
      </w:r>
    </w:p>
    <w:p w14:paraId="6598C0AF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3024EADE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13531E2B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ДАТА: _____________ г.</w:t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  <w:t>ПОДПИС и ПЕЧАТ:______________________</w:t>
      </w:r>
    </w:p>
    <w:p w14:paraId="76B9111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34D18569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име и фамилия</w:t>
      </w:r>
      <w:r w:rsidRPr="003E1349">
        <w:rPr>
          <w:rFonts w:ascii="Cambria" w:hAnsi="Cambria"/>
          <w:color w:val="000000" w:themeColor="text1"/>
        </w:rPr>
        <w:t>)</w:t>
      </w:r>
    </w:p>
    <w:p w14:paraId="64F7CFE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11EFCB0E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длъжност на представляващия кандидата</w:t>
      </w:r>
      <w:r w:rsidRPr="003E1349">
        <w:rPr>
          <w:rFonts w:ascii="Cambria" w:hAnsi="Cambria"/>
          <w:color w:val="000000" w:themeColor="text1"/>
        </w:rPr>
        <w:t>)</w:t>
      </w:r>
    </w:p>
    <w:p w14:paraId="374D8E69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</w:p>
    <w:p w14:paraId="5BED2237" w14:textId="1020909F" w:rsidR="00EA2C8D" w:rsidRPr="003E1349" w:rsidRDefault="00EA2C8D" w:rsidP="003E1349">
      <w:pPr>
        <w:rPr>
          <w:rFonts w:ascii="Cambria" w:hAnsi="Cambria"/>
          <w:color w:val="000000" w:themeColor="text1"/>
        </w:rPr>
      </w:pPr>
    </w:p>
    <w:sectPr w:rsidR="00EA2C8D" w:rsidRPr="003E1349" w:rsidSect="00E31AFB">
      <w:headerReference w:type="default" r:id="rId9"/>
      <w:footerReference w:type="default" r:id="rId10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F56A" w14:textId="77777777" w:rsidR="002C6793" w:rsidRDefault="002C6793">
      <w:r>
        <w:separator/>
      </w:r>
    </w:p>
  </w:endnote>
  <w:endnote w:type="continuationSeparator" w:id="0">
    <w:p w14:paraId="51948226" w14:textId="77777777" w:rsidR="002C6793" w:rsidRDefault="002C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11529AF7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D86AB2">
          <w:rPr>
            <w:rFonts w:ascii="Times New Roman" w:hAnsi="Times New Roman" w:cs="Times New Roman"/>
            <w:noProof/>
          </w:rPr>
          <w:t>1</w:t>
        </w:r>
        <w:r w:rsidR="00D86AB2">
          <w:rPr>
            <w:rFonts w:ascii="Times New Roman" w:hAnsi="Times New Roman" w:cs="Times New Roman"/>
            <w:noProof/>
          </w:rPr>
          <w:t>2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7E9757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1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1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0C9A" w14:textId="77777777" w:rsidR="002C6793" w:rsidRDefault="002C6793"/>
  </w:footnote>
  <w:footnote w:type="continuationSeparator" w:id="0">
    <w:p w14:paraId="2A964C4F" w14:textId="77777777" w:rsidR="002C6793" w:rsidRDefault="002C67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9B1D" w14:textId="77777777" w:rsidR="00FE007E" w:rsidRPr="004A6D39" w:rsidRDefault="00FE007E" w:rsidP="00FE007E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445B543F" wp14:editId="7EBBD4F1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06E51C83" wp14:editId="1E8383EA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5E30704A" w14:textId="77777777" w:rsidR="00FE007E" w:rsidRPr="004A6D39" w:rsidRDefault="00FE007E" w:rsidP="00FE007E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6875EF" wp14:editId="60812811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084410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0350AF0A" w14:textId="77777777" w:rsidR="00FE007E" w:rsidRPr="001D1158" w:rsidRDefault="00FE007E" w:rsidP="00FE007E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4957B22D" w14:textId="77777777" w:rsidR="00FE007E" w:rsidRPr="001D1158" w:rsidRDefault="00FE007E" w:rsidP="00FE007E">
    <w:pPr>
      <w:pStyle w:val="Header"/>
    </w:pPr>
  </w:p>
  <w:p w14:paraId="132B0578" w14:textId="7B3B75F8" w:rsidR="00082EB8" w:rsidRPr="00FE007E" w:rsidRDefault="00082EB8" w:rsidP="00FE0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E15"/>
    <w:multiLevelType w:val="hybridMultilevel"/>
    <w:tmpl w:val="5622F170"/>
    <w:lvl w:ilvl="0" w:tplc="2C8C7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F223C"/>
    <w:multiLevelType w:val="hybridMultilevel"/>
    <w:tmpl w:val="081C7D4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264EBA"/>
    <w:multiLevelType w:val="hybridMultilevel"/>
    <w:tmpl w:val="3F5C0F1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52E334A"/>
    <w:multiLevelType w:val="hybridMultilevel"/>
    <w:tmpl w:val="C6869F1E"/>
    <w:lvl w:ilvl="0" w:tplc="0402001B">
      <w:start w:val="1"/>
      <w:numFmt w:val="lowerRoman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6733924">
    <w:abstractNumId w:val="9"/>
  </w:num>
  <w:num w:numId="2" w16cid:durableId="1069422068">
    <w:abstractNumId w:val="12"/>
  </w:num>
  <w:num w:numId="3" w16cid:durableId="1419326857">
    <w:abstractNumId w:val="0"/>
  </w:num>
  <w:num w:numId="4" w16cid:durableId="1213154476">
    <w:abstractNumId w:val="7"/>
  </w:num>
  <w:num w:numId="5" w16cid:durableId="1853640709">
    <w:abstractNumId w:val="5"/>
  </w:num>
  <w:num w:numId="6" w16cid:durableId="1093009748">
    <w:abstractNumId w:val="10"/>
  </w:num>
  <w:num w:numId="7" w16cid:durableId="557666601">
    <w:abstractNumId w:val="6"/>
  </w:num>
  <w:num w:numId="8" w16cid:durableId="498889695">
    <w:abstractNumId w:val="3"/>
  </w:num>
  <w:num w:numId="9" w16cid:durableId="1474324581">
    <w:abstractNumId w:val="14"/>
  </w:num>
  <w:num w:numId="10" w16cid:durableId="843323633">
    <w:abstractNumId w:val="2"/>
  </w:num>
  <w:num w:numId="11" w16cid:durableId="294263330">
    <w:abstractNumId w:val="8"/>
  </w:num>
  <w:num w:numId="12" w16cid:durableId="186992047">
    <w:abstractNumId w:val="1"/>
  </w:num>
  <w:num w:numId="13" w16cid:durableId="1240402745">
    <w:abstractNumId w:val="11"/>
  </w:num>
  <w:num w:numId="14" w16cid:durableId="1437822590">
    <w:abstractNumId w:val="4"/>
  </w:num>
  <w:num w:numId="15" w16cid:durableId="9869804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5"/>
    <w:rsid w:val="0000109B"/>
    <w:rsid w:val="00005EE1"/>
    <w:rsid w:val="00007027"/>
    <w:rsid w:val="00011345"/>
    <w:rsid w:val="00016AEB"/>
    <w:rsid w:val="00017FC2"/>
    <w:rsid w:val="000206B2"/>
    <w:rsid w:val="00022912"/>
    <w:rsid w:val="00022A40"/>
    <w:rsid w:val="00026332"/>
    <w:rsid w:val="00032F16"/>
    <w:rsid w:val="00033283"/>
    <w:rsid w:val="0003527B"/>
    <w:rsid w:val="00036427"/>
    <w:rsid w:val="000372A4"/>
    <w:rsid w:val="0004143B"/>
    <w:rsid w:val="00047BE2"/>
    <w:rsid w:val="00060EB2"/>
    <w:rsid w:val="00062087"/>
    <w:rsid w:val="00063557"/>
    <w:rsid w:val="00066C93"/>
    <w:rsid w:val="000738F7"/>
    <w:rsid w:val="00080F3D"/>
    <w:rsid w:val="00081C82"/>
    <w:rsid w:val="00081CAC"/>
    <w:rsid w:val="00082B17"/>
    <w:rsid w:val="00082EB8"/>
    <w:rsid w:val="00084B0C"/>
    <w:rsid w:val="00084B1F"/>
    <w:rsid w:val="00084BF1"/>
    <w:rsid w:val="00085560"/>
    <w:rsid w:val="00086475"/>
    <w:rsid w:val="000927BB"/>
    <w:rsid w:val="000932A1"/>
    <w:rsid w:val="000A0DE5"/>
    <w:rsid w:val="000A34DD"/>
    <w:rsid w:val="000B4E9A"/>
    <w:rsid w:val="000C2EE4"/>
    <w:rsid w:val="000C6495"/>
    <w:rsid w:val="000C6E8E"/>
    <w:rsid w:val="000D277F"/>
    <w:rsid w:val="000D4918"/>
    <w:rsid w:val="000D499A"/>
    <w:rsid w:val="000D4FF6"/>
    <w:rsid w:val="000E2E0C"/>
    <w:rsid w:val="000E33FF"/>
    <w:rsid w:val="000E632B"/>
    <w:rsid w:val="000E78A2"/>
    <w:rsid w:val="000F1456"/>
    <w:rsid w:val="000F2BF8"/>
    <w:rsid w:val="000F4B5D"/>
    <w:rsid w:val="000F5416"/>
    <w:rsid w:val="000F5610"/>
    <w:rsid w:val="001009E7"/>
    <w:rsid w:val="00105942"/>
    <w:rsid w:val="001105A7"/>
    <w:rsid w:val="00112220"/>
    <w:rsid w:val="00112550"/>
    <w:rsid w:val="00113B78"/>
    <w:rsid w:val="0011767D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C3A"/>
    <w:rsid w:val="00157EC5"/>
    <w:rsid w:val="00160588"/>
    <w:rsid w:val="0016093B"/>
    <w:rsid w:val="00166127"/>
    <w:rsid w:val="001666F6"/>
    <w:rsid w:val="001673DE"/>
    <w:rsid w:val="00173016"/>
    <w:rsid w:val="00174976"/>
    <w:rsid w:val="001835AE"/>
    <w:rsid w:val="00183FA9"/>
    <w:rsid w:val="00184752"/>
    <w:rsid w:val="00193768"/>
    <w:rsid w:val="001A52F6"/>
    <w:rsid w:val="001B0E67"/>
    <w:rsid w:val="001B603F"/>
    <w:rsid w:val="001B6995"/>
    <w:rsid w:val="001B6B9A"/>
    <w:rsid w:val="001C34A9"/>
    <w:rsid w:val="001C6CC7"/>
    <w:rsid w:val="001D02E6"/>
    <w:rsid w:val="001D0C03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1032"/>
    <w:rsid w:val="00215214"/>
    <w:rsid w:val="00217490"/>
    <w:rsid w:val="00220ED9"/>
    <w:rsid w:val="00222A74"/>
    <w:rsid w:val="00225E7F"/>
    <w:rsid w:val="00230E16"/>
    <w:rsid w:val="00231A3F"/>
    <w:rsid w:val="00237AA7"/>
    <w:rsid w:val="002413F0"/>
    <w:rsid w:val="00244A8E"/>
    <w:rsid w:val="00250C07"/>
    <w:rsid w:val="00254B20"/>
    <w:rsid w:val="00254F28"/>
    <w:rsid w:val="002559F9"/>
    <w:rsid w:val="00256A6C"/>
    <w:rsid w:val="0026067D"/>
    <w:rsid w:val="0026684B"/>
    <w:rsid w:val="002721AC"/>
    <w:rsid w:val="002723D9"/>
    <w:rsid w:val="002729D3"/>
    <w:rsid w:val="0027382E"/>
    <w:rsid w:val="0027709F"/>
    <w:rsid w:val="00280CD9"/>
    <w:rsid w:val="00290516"/>
    <w:rsid w:val="00295033"/>
    <w:rsid w:val="002A1C6C"/>
    <w:rsid w:val="002A3482"/>
    <w:rsid w:val="002A63E8"/>
    <w:rsid w:val="002A67BE"/>
    <w:rsid w:val="002B20C2"/>
    <w:rsid w:val="002B4D69"/>
    <w:rsid w:val="002B5F23"/>
    <w:rsid w:val="002B6D90"/>
    <w:rsid w:val="002B7411"/>
    <w:rsid w:val="002C5AF0"/>
    <w:rsid w:val="002C640F"/>
    <w:rsid w:val="002C6793"/>
    <w:rsid w:val="002C67AB"/>
    <w:rsid w:val="002C6946"/>
    <w:rsid w:val="002D5BF8"/>
    <w:rsid w:val="002D5C94"/>
    <w:rsid w:val="002F09F7"/>
    <w:rsid w:val="002F0D73"/>
    <w:rsid w:val="002F12BA"/>
    <w:rsid w:val="002F2ABF"/>
    <w:rsid w:val="002F2F5E"/>
    <w:rsid w:val="002F46B3"/>
    <w:rsid w:val="003011A9"/>
    <w:rsid w:val="00301876"/>
    <w:rsid w:val="00303DE0"/>
    <w:rsid w:val="00306692"/>
    <w:rsid w:val="00307008"/>
    <w:rsid w:val="00315492"/>
    <w:rsid w:val="003219BE"/>
    <w:rsid w:val="00323CD0"/>
    <w:rsid w:val="00324024"/>
    <w:rsid w:val="003241A7"/>
    <w:rsid w:val="0033491F"/>
    <w:rsid w:val="00336FDC"/>
    <w:rsid w:val="003408C9"/>
    <w:rsid w:val="00341961"/>
    <w:rsid w:val="003439BA"/>
    <w:rsid w:val="0034446E"/>
    <w:rsid w:val="00352215"/>
    <w:rsid w:val="00353A3A"/>
    <w:rsid w:val="00355B09"/>
    <w:rsid w:val="00363F9E"/>
    <w:rsid w:val="00365AAA"/>
    <w:rsid w:val="00370848"/>
    <w:rsid w:val="0037214C"/>
    <w:rsid w:val="00372D81"/>
    <w:rsid w:val="00377175"/>
    <w:rsid w:val="00382017"/>
    <w:rsid w:val="00383112"/>
    <w:rsid w:val="00387133"/>
    <w:rsid w:val="00391514"/>
    <w:rsid w:val="00391B4F"/>
    <w:rsid w:val="0039371E"/>
    <w:rsid w:val="00395E2C"/>
    <w:rsid w:val="003A10CB"/>
    <w:rsid w:val="003A146F"/>
    <w:rsid w:val="003A2C6A"/>
    <w:rsid w:val="003B38BA"/>
    <w:rsid w:val="003C03A3"/>
    <w:rsid w:val="003C2D95"/>
    <w:rsid w:val="003C606C"/>
    <w:rsid w:val="003D1428"/>
    <w:rsid w:val="003D2734"/>
    <w:rsid w:val="003D69BF"/>
    <w:rsid w:val="003E1229"/>
    <w:rsid w:val="003E1349"/>
    <w:rsid w:val="003E3981"/>
    <w:rsid w:val="003E3C82"/>
    <w:rsid w:val="003E46B0"/>
    <w:rsid w:val="003E5CBD"/>
    <w:rsid w:val="003F131C"/>
    <w:rsid w:val="003F1BA7"/>
    <w:rsid w:val="003F7165"/>
    <w:rsid w:val="00404071"/>
    <w:rsid w:val="00405111"/>
    <w:rsid w:val="00412992"/>
    <w:rsid w:val="004204FF"/>
    <w:rsid w:val="004225E5"/>
    <w:rsid w:val="00422A64"/>
    <w:rsid w:val="00427EFB"/>
    <w:rsid w:val="00433FA7"/>
    <w:rsid w:val="0043408C"/>
    <w:rsid w:val="00435819"/>
    <w:rsid w:val="00436717"/>
    <w:rsid w:val="00437A71"/>
    <w:rsid w:val="004415B8"/>
    <w:rsid w:val="0044509F"/>
    <w:rsid w:val="00445C19"/>
    <w:rsid w:val="00446753"/>
    <w:rsid w:val="00450C2B"/>
    <w:rsid w:val="004527E2"/>
    <w:rsid w:val="00453729"/>
    <w:rsid w:val="00453FA3"/>
    <w:rsid w:val="004568E2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4097"/>
    <w:rsid w:val="004B6677"/>
    <w:rsid w:val="004C18C6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3EA"/>
    <w:rsid w:val="004F49F0"/>
    <w:rsid w:val="004F4CEB"/>
    <w:rsid w:val="0050403D"/>
    <w:rsid w:val="0050542B"/>
    <w:rsid w:val="00513947"/>
    <w:rsid w:val="00515166"/>
    <w:rsid w:val="005230C8"/>
    <w:rsid w:val="00531EFA"/>
    <w:rsid w:val="0053524B"/>
    <w:rsid w:val="005361AA"/>
    <w:rsid w:val="00544CDB"/>
    <w:rsid w:val="0056223D"/>
    <w:rsid w:val="005627C6"/>
    <w:rsid w:val="00564AA9"/>
    <w:rsid w:val="00564FA0"/>
    <w:rsid w:val="005709D3"/>
    <w:rsid w:val="005746EE"/>
    <w:rsid w:val="00593C9C"/>
    <w:rsid w:val="005A0B55"/>
    <w:rsid w:val="005A5091"/>
    <w:rsid w:val="005A5318"/>
    <w:rsid w:val="005B4589"/>
    <w:rsid w:val="005C0F7C"/>
    <w:rsid w:val="005C2FCA"/>
    <w:rsid w:val="005D0F9A"/>
    <w:rsid w:val="005D117F"/>
    <w:rsid w:val="005E5545"/>
    <w:rsid w:val="005F0FE1"/>
    <w:rsid w:val="005F13DE"/>
    <w:rsid w:val="005F345F"/>
    <w:rsid w:val="005F4519"/>
    <w:rsid w:val="005F590D"/>
    <w:rsid w:val="006006A6"/>
    <w:rsid w:val="006035FC"/>
    <w:rsid w:val="00603C98"/>
    <w:rsid w:val="00605315"/>
    <w:rsid w:val="00605E99"/>
    <w:rsid w:val="00611A11"/>
    <w:rsid w:val="006208B2"/>
    <w:rsid w:val="00620AF6"/>
    <w:rsid w:val="00622EAD"/>
    <w:rsid w:val="006235C4"/>
    <w:rsid w:val="00623FE6"/>
    <w:rsid w:val="0062411B"/>
    <w:rsid w:val="0062478B"/>
    <w:rsid w:val="00624A25"/>
    <w:rsid w:val="006266F6"/>
    <w:rsid w:val="0062742F"/>
    <w:rsid w:val="00631200"/>
    <w:rsid w:val="00636EB3"/>
    <w:rsid w:val="00644C1C"/>
    <w:rsid w:val="00645349"/>
    <w:rsid w:val="006520BC"/>
    <w:rsid w:val="00652BEB"/>
    <w:rsid w:val="00654C9F"/>
    <w:rsid w:val="00654DE9"/>
    <w:rsid w:val="00655E8D"/>
    <w:rsid w:val="00656035"/>
    <w:rsid w:val="00661DE3"/>
    <w:rsid w:val="00663B6E"/>
    <w:rsid w:val="00664638"/>
    <w:rsid w:val="00664C44"/>
    <w:rsid w:val="00665C83"/>
    <w:rsid w:val="006675AF"/>
    <w:rsid w:val="00672498"/>
    <w:rsid w:val="006728FE"/>
    <w:rsid w:val="00676849"/>
    <w:rsid w:val="00690CF8"/>
    <w:rsid w:val="006913C1"/>
    <w:rsid w:val="006937BF"/>
    <w:rsid w:val="00694752"/>
    <w:rsid w:val="00695854"/>
    <w:rsid w:val="006A0B2F"/>
    <w:rsid w:val="006A342E"/>
    <w:rsid w:val="006A5F4A"/>
    <w:rsid w:val="006A7521"/>
    <w:rsid w:val="006B129C"/>
    <w:rsid w:val="006C02C3"/>
    <w:rsid w:val="006C13FA"/>
    <w:rsid w:val="006C39A3"/>
    <w:rsid w:val="006C5B99"/>
    <w:rsid w:val="006C695D"/>
    <w:rsid w:val="006D3070"/>
    <w:rsid w:val="006D38CC"/>
    <w:rsid w:val="006D5E0F"/>
    <w:rsid w:val="006D6FFD"/>
    <w:rsid w:val="006E581D"/>
    <w:rsid w:val="006E7979"/>
    <w:rsid w:val="006F1A05"/>
    <w:rsid w:val="006F1BA2"/>
    <w:rsid w:val="006F55C9"/>
    <w:rsid w:val="006F6846"/>
    <w:rsid w:val="006F718F"/>
    <w:rsid w:val="006F787E"/>
    <w:rsid w:val="00710C38"/>
    <w:rsid w:val="00710F59"/>
    <w:rsid w:val="00711F43"/>
    <w:rsid w:val="0071592C"/>
    <w:rsid w:val="00716AC2"/>
    <w:rsid w:val="00723509"/>
    <w:rsid w:val="00724ED0"/>
    <w:rsid w:val="00727246"/>
    <w:rsid w:val="00730B2C"/>
    <w:rsid w:val="00735E17"/>
    <w:rsid w:val="00746070"/>
    <w:rsid w:val="00746431"/>
    <w:rsid w:val="00747172"/>
    <w:rsid w:val="00747CA9"/>
    <w:rsid w:val="0075553C"/>
    <w:rsid w:val="00762AE7"/>
    <w:rsid w:val="007662F0"/>
    <w:rsid w:val="00767D6D"/>
    <w:rsid w:val="007721CC"/>
    <w:rsid w:val="00774A40"/>
    <w:rsid w:val="00775F26"/>
    <w:rsid w:val="007852DF"/>
    <w:rsid w:val="0078690F"/>
    <w:rsid w:val="00786CD0"/>
    <w:rsid w:val="00791C7B"/>
    <w:rsid w:val="00794438"/>
    <w:rsid w:val="007A0893"/>
    <w:rsid w:val="007A5D1A"/>
    <w:rsid w:val="007A7652"/>
    <w:rsid w:val="007B633C"/>
    <w:rsid w:val="007C0FC0"/>
    <w:rsid w:val="007C30FD"/>
    <w:rsid w:val="007D09AA"/>
    <w:rsid w:val="007D6A2D"/>
    <w:rsid w:val="007E291B"/>
    <w:rsid w:val="007E703D"/>
    <w:rsid w:val="007F6299"/>
    <w:rsid w:val="00805ED2"/>
    <w:rsid w:val="00807B7A"/>
    <w:rsid w:val="0081013A"/>
    <w:rsid w:val="00811CF2"/>
    <w:rsid w:val="008200AD"/>
    <w:rsid w:val="008235E8"/>
    <w:rsid w:val="00824E95"/>
    <w:rsid w:val="00826B1F"/>
    <w:rsid w:val="00831ABC"/>
    <w:rsid w:val="00833218"/>
    <w:rsid w:val="00834919"/>
    <w:rsid w:val="00840677"/>
    <w:rsid w:val="008407AD"/>
    <w:rsid w:val="0084437A"/>
    <w:rsid w:val="008546AB"/>
    <w:rsid w:val="0086377D"/>
    <w:rsid w:val="008657A2"/>
    <w:rsid w:val="008660D9"/>
    <w:rsid w:val="00875D76"/>
    <w:rsid w:val="008763E6"/>
    <w:rsid w:val="00877BC4"/>
    <w:rsid w:val="00881A57"/>
    <w:rsid w:val="0088553A"/>
    <w:rsid w:val="008912F8"/>
    <w:rsid w:val="00893F4A"/>
    <w:rsid w:val="008956DD"/>
    <w:rsid w:val="00896755"/>
    <w:rsid w:val="008A281D"/>
    <w:rsid w:val="008A2F90"/>
    <w:rsid w:val="008A5C0D"/>
    <w:rsid w:val="008A6A88"/>
    <w:rsid w:val="008A6E01"/>
    <w:rsid w:val="008B1EA6"/>
    <w:rsid w:val="008C3CDA"/>
    <w:rsid w:val="008C49B3"/>
    <w:rsid w:val="008C546E"/>
    <w:rsid w:val="008E2BF8"/>
    <w:rsid w:val="008E2F26"/>
    <w:rsid w:val="008E4DC8"/>
    <w:rsid w:val="008E5A63"/>
    <w:rsid w:val="008E6C0D"/>
    <w:rsid w:val="008E72D2"/>
    <w:rsid w:val="008F216F"/>
    <w:rsid w:val="008F2B15"/>
    <w:rsid w:val="008F2C37"/>
    <w:rsid w:val="008F5429"/>
    <w:rsid w:val="008F7515"/>
    <w:rsid w:val="00901545"/>
    <w:rsid w:val="00901B64"/>
    <w:rsid w:val="009034C7"/>
    <w:rsid w:val="009037B1"/>
    <w:rsid w:val="00905CD0"/>
    <w:rsid w:val="00906C44"/>
    <w:rsid w:val="009106A8"/>
    <w:rsid w:val="00911003"/>
    <w:rsid w:val="0091276A"/>
    <w:rsid w:val="00912CE6"/>
    <w:rsid w:val="00916C29"/>
    <w:rsid w:val="00922A65"/>
    <w:rsid w:val="00926A29"/>
    <w:rsid w:val="00927EBA"/>
    <w:rsid w:val="0093017F"/>
    <w:rsid w:val="00932510"/>
    <w:rsid w:val="0093269D"/>
    <w:rsid w:val="00934A71"/>
    <w:rsid w:val="00935FCD"/>
    <w:rsid w:val="00947827"/>
    <w:rsid w:val="00951CAE"/>
    <w:rsid w:val="00951F02"/>
    <w:rsid w:val="009548EC"/>
    <w:rsid w:val="00956F34"/>
    <w:rsid w:val="00962CA9"/>
    <w:rsid w:val="00966302"/>
    <w:rsid w:val="00971C09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2A41"/>
    <w:rsid w:val="009B3052"/>
    <w:rsid w:val="009B7CB2"/>
    <w:rsid w:val="009C40F7"/>
    <w:rsid w:val="009C62A6"/>
    <w:rsid w:val="009C7004"/>
    <w:rsid w:val="009D0B34"/>
    <w:rsid w:val="009D4162"/>
    <w:rsid w:val="009D7AB3"/>
    <w:rsid w:val="009E0EDB"/>
    <w:rsid w:val="009E20A1"/>
    <w:rsid w:val="009E532F"/>
    <w:rsid w:val="009F636B"/>
    <w:rsid w:val="009F70D6"/>
    <w:rsid w:val="009F729D"/>
    <w:rsid w:val="00A013CD"/>
    <w:rsid w:val="00A04226"/>
    <w:rsid w:val="00A04412"/>
    <w:rsid w:val="00A1116D"/>
    <w:rsid w:val="00A11920"/>
    <w:rsid w:val="00A11FF0"/>
    <w:rsid w:val="00A14315"/>
    <w:rsid w:val="00A145A8"/>
    <w:rsid w:val="00A17311"/>
    <w:rsid w:val="00A2051A"/>
    <w:rsid w:val="00A21854"/>
    <w:rsid w:val="00A22A84"/>
    <w:rsid w:val="00A24E37"/>
    <w:rsid w:val="00A256A0"/>
    <w:rsid w:val="00A31C53"/>
    <w:rsid w:val="00A32254"/>
    <w:rsid w:val="00A36FFB"/>
    <w:rsid w:val="00A42CB1"/>
    <w:rsid w:val="00A4571D"/>
    <w:rsid w:val="00A52164"/>
    <w:rsid w:val="00A523CE"/>
    <w:rsid w:val="00A57F13"/>
    <w:rsid w:val="00A671EF"/>
    <w:rsid w:val="00A7302C"/>
    <w:rsid w:val="00A76D8D"/>
    <w:rsid w:val="00A8293B"/>
    <w:rsid w:val="00A83FCC"/>
    <w:rsid w:val="00A85CCF"/>
    <w:rsid w:val="00A8787E"/>
    <w:rsid w:val="00A878CE"/>
    <w:rsid w:val="00A87EA9"/>
    <w:rsid w:val="00A95579"/>
    <w:rsid w:val="00AA0EBA"/>
    <w:rsid w:val="00AA2070"/>
    <w:rsid w:val="00AA3C85"/>
    <w:rsid w:val="00AA3DA2"/>
    <w:rsid w:val="00AA793A"/>
    <w:rsid w:val="00AB1BE0"/>
    <w:rsid w:val="00AB76C2"/>
    <w:rsid w:val="00AB77E9"/>
    <w:rsid w:val="00AC374B"/>
    <w:rsid w:val="00AC789E"/>
    <w:rsid w:val="00AD59BB"/>
    <w:rsid w:val="00AD69FE"/>
    <w:rsid w:val="00AD6C4A"/>
    <w:rsid w:val="00AE04A0"/>
    <w:rsid w:val="00AE0F64"/>
    <w:rsid w:val="00AE105F"/>
    <w:rsid w:val="00AE1C75"/>
    <w:rsid w:val="00AE39F8"/>
    <w:rsid w:val="00AE471E"/>
    <w:rsid w:val="00AE6C32"/>
    <w:rsid w:val="00AE6C53"/>
    <w:rsid w:val="00AF079F"/>
    <w:rsid w:val="00AF22A0"/>
    <w:rsid w:val="00AF3017"/>
    <w:rsid w:val="00AF3482"/>
    <w:rsid w:val="00AF3B9B"/>
    <w:rsid w:val="00AF3D8E"/>
    <w:rsid w:val="00AF785F"/>
    <w:rsid w:val="00B01710"/>
    <w:rsid w:val="00B07047"/>
    <w:rsid w:val="00B1027E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46E1C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806"/>
    <w:rsid w:val="00BB3DDE"/>
    <w:rsid w:val="00BB4885"/>
    <w:rsid w:val="00BC2395"/>
    <w:rsid w:val="00BC7491"/>
    <w:rsid w:val="00BD10B2"/>
    <w:rsid w:val="00BD2440"/>
    <w:rsid w:val="00BD2D15"/>
    <w:rsid w:val="00BD49B1"/>
    <w:rsid w:val="00BD5A6D"/>
    <w:rsid w:val="00BE1ED7"/>
    <w:rsid w:val="00BE2497"/>
    <w:rsid w:val="00BE4F44"/>
    <w:rsid w:val="00BE7610"/>
    <w:rsid w:val="00BF192E"/>
    <w:rsid w:val="00C037D8"/>
    <w:rsid w:val="00C077D9"/>
    <w:rsid w:val="00C07E75"/>
    <w:rsid w:val="00C12C7A"/>
    <w:rsid w:val="00C150CF"/>
    <w:rsid w:val="00C150DB"/>
    <w:rsid w:val="00C17F32"/>
    <w:rsid w:val="00C21648"/>
    <w:rsid w:val="00C25011"/>
    <w:rsid w:val="00C25D5B"/>
    <w:rsid w:val="00C32CF7"/>
    <w:rsid w:val="00C348DB"/>
    <w:rsid w:val="00C34E9F"/>
    <w:rsid w:val="00C436C3"/>
    <w:rsid w:val="00C43A35"/>
    <w:rsid w:val="00C44987"/>
    <w:rsid w:val="00C4601A"/>
    <w:rsid w:val="00C50EF2"/>
    <w:rsid w:val="00C52AA1"/>
    <w:rsid w:val="00C574CF"/>
    <w:rsid w:val="00C6039C"/>
    <w:rsid w:val="00C61E1E"/>
    <w:rsid w:val="00C62A4B"/>
    <w:rsid w:val="00C669B2"/>
    <w:rsid w:val="00C7120C"/>
    <w:rsid w:val="00C73E46"/>
    <w:rsid w:val="00C77615"/>
    <w:rsid w:val="00C80CB8"/>
    <w:rsid w:val="00C81E6A"/>
    <w:rsid w:val="00C84608"/>
    <w:rsid w:val="00C868D8"/>
    <w:rsid w:val="00C90CDC"/>
    <w:rsid w:val="00C92727"/>
    <w:rsid w:val="00C92D92"/>
    <w:rsid w:val="00C94493"/>
    <w:rsid w:val="00CA0701"/>
    <w:rsid w:val="00CB1FF8"/>
    <w:rsid w:val="00CB55F8"/>
    <w:rsid w:val="00CB699D"/>
    <w:rsid w:val="00CD05BA"/>
    <w:rsid w:val="00CD147E"/>
    <w:rsid w:val="00CD2554"/>
    <w:rsid w:val="00CD4622"/>
    <w:rsid w:val="00CD4EC4"/>
    <w:rsid w:val="00CE02BB"/>
    <w:rsid w:val="00CE127A"/>
    <w:rsid w:val="00CF25BF"/>
    <w:rsid w:val="00CF7F1B"/>
    <w:rsid w:val="00D009CE"/>
    <w:rsid w:val="00D03B58"/>
    <w:rsid w:val="00D07BB1"/>
    <w:rsid w:val="00D10EF7"/>
    <w:rsid w:val="00D15836"/>
    <w:rsid w:val="00D23754"/>
    <w:rsid w:val="00D2432D"/>
    <w:rsid w:val="00D3087E"/>
    <w:rsid w:val="00D33540"/>
    <w:rsid w:val="00D458CC"/>
    <w:rsid w:val="00D45BE3"/>
    <w:rsid w:val="00D60B09"/>
    <w:rsid w:val="00D60B39"/>
    <w:rsid w:val="00D6277B"/>
    <w:rsid w:val="00D628DA"/>
    <w:rsid w:val="00D62A84"/>
    <w:rsid w:val="00D64DC8"/>
    <w:rsid w:val="00D70D8A"/>
    <w:rsid w:val="00D73254"/>
    <w:rsid w:val="00D743AD"/>
    <w:rsid w:val="00D7739C"/>
    <w:rsid w:val="00D77DA5"/>
    <w:rsid w:val="00D80B4B"/>
    <w:rsid w:val="00D81EF0"/>
    <w:rsid w:val="00D820B4"/>
    <w:rsid w:val="00D8534D"/>
    <w:rsid w:val="00D86AB2"/>
    <w:rsid w:val="00D90ADA"/>
    <w:rsid w:val="00D90D61"/>
    <w:rsid w:val="00D9472A"/>
    <w:rsid w:val="00DA1E2B"/>
    <w:rsid w:val="00DA22D7"/>
    <w:rsid w:val="00DA4F2C"/>
    <w:rsid w:val="00DA65F5"/>
    <w:rsid w:val="00DB0E05"/>
    <w:rsid w:val="00DB4F90"/>
    <w:rsid w:val="00DB69CA"/>
    <w:rsid w:val="00DB76AF"/>
    <w:rsid w:val="00DD2F67"/>
    <w:rsid w:val="00DD3C38"/>
    <w:rsid w:val="00DF223F"/>
    <w:rsid w:val="00DF2E7D"/>
    <w:rsid w:val="00DF450D"/>
    <w:rsid w:val="00E062A2"/>
    <w:rsid w:val="00E07ACE"/>
    <w:rsid w:val="00E105F0"/>
    <w:rsid w:val="00E11C2E"/>
    <w:rsid w:val="00E15D19"/>
    <w:rsid w:val="00E24E2F"/>
    <w:rsid w:val="00E30B6D"/>
    <w:rsid w:val="00E31AFB"/>
    <w:rsid w:val="00E32451"/>
    <w:rsid w:val="00E34FE7"/>
    <w:rsid w:val="00E35CA6"/>
    <w:rsid w:val="00E406AE"/>
    <w:rsid w:val="00E41255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3AC2"/>
    <w:rsid w:val="00E8459E"/>
    <w:rsid w:val="00E85F56"/>
    <w:rsid w:val="00E95CB2"/>
    <w:rsid w:val="00E96B49"/>
    <w:rsid w:val="00EA2C8D"/>
    <w:rsid w:val="00EA484D"/>
    <w:rsid w:val="00EA76AF"/>
    <w:rsid w:val="00EB0892"/>
    <w:rsid w:val="00EB4F4E"/>
    <w:rsid w:val="00EB7F21"/>
    <w:rsid w:val="00EC5065"/>
    <w:rsid w:val="00EC675E"/>
    <w:rsid w:val="00EC6806"/>
    <w:rsid w:val="00EC6A6C"/>
    <w:rsid w:val="00ED068D"/>
    <w:rsid w:val="00ED2C89"/>
    <w:rsid w:val="00ED7803"/>
    <w:rsid w:val="00EE3739"/>
    <w:rsid w:val="00EE53E7"/>
    <w:rsid w:val="00F06F38"/>
    <w:rsid w:val="00F139CB"/>
    <w:rsid w:val="00F14089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6ED8"/>
    <w:rsid w:val="00F37E49"/>
    <w:rsid w:val="00F43932"/>
    <w:rsid w:val="00F450FD"/>
    <w:rsid w:val="00F45A6A"/>
    <w:rsid w:val="00F47EEF"/>
    <w:rsid w:val="00F546C3"/>
    <w:rsid w:val="00F549AC"/>
    <w:rsid w:val="00F56561"/>
    <w:rsid w:val="00F65AFB"/>
    <w:rsid w:val="00F67C6E"/>
    <w:rsid w:val="00F70B95"/>
    <w:rsid w:val="00F711BF"/>
    <w:rsid w:val="00F714FD"/>
    <w:rsid w:val="00F73CF6"/>
    <w:rsid w:val="00F7777A"/>
    <w:rsid w:val="00F77A11"/>
    <w:rsid w:val="00F77D6C"/>
    <w:rsid w:val="00F843EA"/>
    <w:rsid w:val="00F84993"/>
    <w:rsid w:val="00F865B1"/>
    <w:rsid w:val="00F86875"/>
    <w:rsid w:val="00F91CFE"/>
    <w:rsid w:val="00F94913"/>
    <w:rsid w:val="00FA0ECE"/>
    <w:rsid w:val="00FA1F81"/>
    <w:rsid w:val="00FA2112"/>
    <w:rsid w:val="00FA4BDD"/>
    <w:rsid w:val="00FA5B10"/>
    <w:rsid w:val="00FB0EFB"/>
    <w:rsid w:val="00FB237B"/>
    <w:rsid w:val="00FB2A0D"/>
    <w:rsid w:val="00FB2B51"/>
    <w:rsid w:val="00FB5AC9"/>
    <w:rsid w:val="00FB7BE1"/>
    <w:rsid w:val="00FC09BD"/>
    <w:rsid w:val="00FC42EC"/>
    <w:rsid w:val="00FD128C"/>
    <w:rsid w:val="00FD25AA"/>
    <w:rsid w:val="00FD37FD"/>
    <w:rsid w:val="00FE007E"/>
    <w:rsid w:val="00FE276F"/>
    <w:rsid w:val="00FE6EB7"/>
    <w:rsid w:val="00FE7724"/>
    <w:rsid w:val="00FF1460"/>
    <w:rsid w:val="00FF2005"/>
    <w:rsid w:val="00FF2752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AF3B9B"/>
    <w:rPr>
      <w:vertAlign w:val="superscript"/>
    </w:rPr>
  </w:style>
  <w:style w:type="paragraph" w:customStyle="1" w:styleId="Char">
    <w:name w:val="Char"/>
    <w:basedOn w:val="Normal"/>
    <w:semiHidden/>
    <w:rsid w:val="00EA2C8D"/>
    <w:pPr>
      <w:widowControl/>
      <w:tabs>
        <w:tab w:val="left" w:pos="709"/>
      </w:tabs>
    </w:pPr>
    <w:rPr>
      <w:rFonts w:ascii="Futura Bk" w:eastAsia="Times New Roman" w:hAnsi="Futura Bk" w:cs="Times New Roman"/>
      <w:noProof/>
      <w:color w:val="auto"/>
      <w:sz w:val="20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A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ort.ec.europa.eu/transport-themes/eu-air-safety-list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950F6-7BDC-4F2A-B0A7-1AABBDB5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SofiaBoysChoir</dc:creator>
  <cp:lastModifiedBy>Adriana Blagoeva</cp:lastModifiedBy>
  <cp:revision>44</cp:revision>
  <dcterms:created xsi:type="dcterms:W3CDTF">2022-08-10T03:56:00Z</dcterms:created>
  <dcterms:modified xsi:type="dcterms:W3CDTF">2023-02-01T20:51:00Z</dcterms:modified>
</cp:coreProperties>
</file>