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387A78" w14:textId="1A178175" w:rsidR="001C0794" w:rsidRPr="001C0794" w:rsidRDefault="00281FAA" w:rsidP="001C0794">
      <w:pPr>
        <w:spacing w:before="120" w:after="120" w:line="360" w:lineRule="auto"/>
        <w:jc w:val="center"/>
        <w:rPr>
          <w:rFonts w:ascii="Verdana" w:eastAsia="Times New Roman" w:hAnsi="Verdana" w:cs="Times New Roman"/>
          <w:b/>
          <w:color w:val="auto"/>
          <w:sz w:val="20"/>
          <w:szCs w:val="20"/>
          <w:lang w:val="bg-BG"/>
        </w:rPr>
      </w:pPr>
      <w:r>
        <w:rPr>
          <w:rFonts w:ascii="Verdana" w:eastAsia="Times New Roman" w:hAnsi="Verdana" w:cs="Times New Roman"/>
          <w:b/>
          <w:color w:val="auto"/>
          <w:sz w:val="20"/>
          <w:szCs w:val="20"/>
          <w:lang w:val="en-US"/>
        </w:rPr>
        <w:t>Procedure: Energy Efficiency in Buildings</w:t>
      </w:r>
    </w:p>
    <w:p w14:paraId="20BF39F1" w14:textId="77777777" w:rsidR="001C0794" w:rsidRDefault="001C0794" w:rsidP="00A7300E">
      <w:pPr>
        <w:ind w:left="6372" w:firstLine="708"/>
        <w:jc w:val="center"/>
        <w:rPr>
          <w:rFonts w:ascii="Verdana" w:hAnsi="Verdana"/>
          <w:b/>
          <w:sz w:val="20"/>
        </w:rPr>
      </w:pPr>
    </w:p>
    <w:p w14:paraId="631E9F0D" w14:textId="09180655" w:rsidR="00A7300E" w:rsidRPr="000B4924" w:rsidRDefault="00281FAA" w:rsidP="00A7300E">
      <w:pPr>
        <w:ind w:left="6372" w:firstLine="708"/>
        <w:jc w:val="center"/>
        <w:rPr>
          <w:rFonts w:ascii="Verdana" w:hAnsi="Verdana"/>
          <w:b/>
          <w:sz w:val="20"/>
        </w:rPr>
      </w:pPr>
      <w:r w:rsidRPr="00281FAA">
        <w:rPr>
          <w:rFonts w:ascii="Verdana" w:hAnsi="Verdana"/>
          <w:b/>
          <w:sz w:val="20"/>
          <w:lang w:val="en-GB"/>
        </w:rPr>
        <w:t xml:space="preserve">Appendix </w:t>
      </w:r>
      <w:r w:rsidR="00207D83">
        <w:rPr>
          <w:rFonts w:ascii="Verdana" w:hAnsi="Verdana"/>
          <w:b/>
          <w:sz w:val="20"/>
          <w:lang w:val="en-US"/>
        </w:rPr>
        <w:t>J</w:t>
      </w:r>
    </w:p>
    <w:p w14:paraId="28C8A106" w14:textId="77777777" w:rsidR="00A7300E" w:rsidRDefault="00A7300E" w:rsidP="004636F3">
      <w:pPr>
        <w:jc w:val="center"/>
        <w:rPr>
          <w:rFonts w:ascii="Verdana" w:hAnsi="Verdana"/>
          <w:b/>
          <w:sz w:val="20"/>
        </w:rPr>
      </w:pPr>
    </w:p>
    <w:p w14:paraId="33D61ADA" w14:textId="77777777" w:rsidR="00A7300E" w:rsidRDefault="00A7300E" w:rsidP="004636F3">
      <w:pPr>
        <w:jc w:val="center"/>
        <w:rPr>
          <w:rFonts w:ascii="Verdana" w:hAnsi="Verdana"/>
          <w:b/>
          <w:sz w:val="20"/>
        </w:rPr>
      </w:pPr>
    </w:p>
    <w:p w14:paraId="69207164" w14:textId="23AA33B9" w:rsidR="00281FAA" w:rsidRPr="00281FAA" w:rsidRDefault="00281FAA" w:rsidP="00281FAA">
      <w:pPr>
        <w:spacing w:line="312" w:lineRule="auto"/>
        <w:jc w:val="center"/>
        <w:rPr>
          <w:rFonts w:ascii="Verdana" w:hAnsi="Verdana"/>
          <w:b/>
          <w:sz w:val="20"/>
          <w:lang w:val="en-US"/>
        </w:rPr>
      </w:pPr>
      <w:r w:rsidRPr="00281FAA">
        <w:rPr>
          <w:rFonts w:ascii="Verdana" w:hAnsi="Verdana"/>
          <w:b/>
          <w:sz w:val="20"/>
          <w:lang w:val="en-GB"/>
        </w:rPr>
        <w:t xml:space="preserve">Checking </w:t>
      </w:r>
      <w:r w:rsidRPr="00281FAA">
        <w:rPr>
          <w:rFonts w:ascii="Verdana" w:hAnsi="Verdana"/>
          <w:b/>
          <w:sz w:val="20"/>
          <w:lang w:val="en-US"/>
        </w:rPr>
        <w:t>of compliance with the applicable state aid regime</w:t>
      </w:r>
    </w:p>
    <w:p w14:paraId="72A40E29" w14:textId="77777777" w:rsidR="00281FAA" w:rsidRPr="00281FAA" w:rsidRDefault="00281FAA" w:rsidP="001B104E">
      <w:pPr>
        <w:spacing w:line="312" w:lineRule="auto"/>
        <w:jc w:val="center"/>
        <w:rPr>
          <w:rFonts w:ascii="Verdana" w:hAnsi="Verdana"/>
          <w:b/>
          <w:sz w:val="20"/>
          <w:lang w:val="en-US"/>
        </w:rPr>
      </w:pPr>
    </w:p>
    <w:p w14:paraId="666588A8" w14:textId="77777777" w:rsidR="00403FD3" w:rsidRPr="00281FAA" w:rsidRDefault="00403FD3" w:rsidP="00E72E1F">
      <w:pPr>
        <w:rPr>
          <w:rFonts w:ascii="Verdana" w:hAnsi="Verdana"/>
          <w:sz w:val="20"/>
        </w:rPr>
      </w:pPr>
    </w:p>
    <w:p w14:paraId="6038783C" w14:textId="0ECA4859" w:rsidR="00DE53FE" w:rsidRPr="00281FAA" w:rsidRDefault="00281FAA" w:rsidP="00DE53FE">
      <w:pPr>
        <w:pStyle w:val="ListParagraph"/>
        <w:numPr>
          <w:ilvl w:val="0"/>
          <w:numId w:val="1"/>
        </w:numPr>
        <w:rPr>
          <w:rFonts w:ascii="Verdana" w:hAnsi="Verdana"/>
          <w:b/>
          <w:sz w:val="20"/>
        </w:rPr>
      </w:pPr>
      <w:r>
        <w:rPr>
          <w:rFonts w:ascii="Verdana" w:hAnsi="Verdana"/>
          <w:b/>
          <w:sz w:val="20"/>
          <w:lang w:val="en-US"/>
        </w:rPr>
        <w:t>Regarding</w:t>
      </w:r>
      <w:r w:rsidRPr="00281FAA">
        <w:rPr>
          <w:rFonts w:ascii="Verdana" w:hAnsi="Verdana"/>
          <w:b/>
          <w:sz w:val="20"/>
        </w:rPr>
        <w:t xml:space="preserve"> </w:t>
      </w:r>
      <w:r>
        <w:rPr>
          <w:rFonts w:ascii="Verdana" w:hAnsi="Verdana"/>
          <w:b/>
          <w:sz w:val="20"/>
          <w:lang w:val="en-US"/>
        </w:rPr>
        <w:t>the</w:t>
      </w:r>
      <w:r w:rsidRPr="00281FAA">
        <w:rPr>
          <w:rFonts w:ascii="Verdana" w:hAnsi="Verdana"/>
          <w:b/>
          <w:sz w:val="20"/>
        </w:rPr>
        <w:t xml:space="preserve"> </w:t>
      </w:r>
      <w:r w:rsidR="00804931">
        <w:rPr>
          <w:rFonts w:ascii="Verdana" w:hAnsi="Verdana"/>
          <w:b/>
          <w:sz w:val="20"/>
          <w:lang w:val="en-US"/>
        </w:rPr>
        <w:t>Applicants</w:t>
      </w:r>
    </w:p>
    <w:p w14:paraId="71698284" w14:textId="77777777" w:rsidR="00943629" w:rsidRPr="00281FAA" w:rsidRDefault="00943629" w:rsidP="00943629">
      <w:pPr>
        <w:pStyle w:val="ListParagraph"/>
        <w:ind w:left="1080"/>
        <w:rPr>
          <w:rFonts w:ascii="Verdana" w:hAnsi="Verdana"/>
          <w:b/>
          <w:sz w:val="20"/>
        </w:rPr>
      </w:pPr>
    </w:p>
    <w:p w14:paraId="77C0F14B" w14:textId="29062D6B" w:rsidR="00DE53FE" w:rsidRPr="00804931" w:rsidRDefault="00281FAA" w:rsidP="00DE53FE">
      <w:pPr>
        <w:pStyle w:val="ListParagraph"/>
        <w:ind w:left="1080"/>
        <w:rPr>
          <w:rFonts w:ascii="Verdana" w:hAnsi="Verdana"/>
          <w:b/>
          <w:sz w:val="20"/>
          <w:lang w:val="en-GB"/>
        </w:rPr>
      </w:pPr>
      <w:r w:rsidRPr="00804931">
        <w:rPr>
          <w:rFonts w:ascii="Verdana" w:hAnsi="Verdana"/>
          <w:b/>
          <w:sz w:val="20"/>
          <w:lang w:val="en-GB"/>
        </w:rPr>
        <w:t>The project is implemented</w:t>
      </w:r>
      <w:r w:rsidR="00804931" w:rsidRPr="00804931">
        <w:rPr>
          <w:rFonts w:ascii="Verdana" w:hAnsi="Verdana"/>
          <w:b/>
          <w:sz w:val="20"/>
          <w:lang w:val="en-GB"/>
        </w:rPr>
        <w:t xml:space="preserve"> under the applicable regime </w:t>
      </w:r>
      <w:r w:rsidR="00943629" w:rsidRPr="00804931">
        <w:rPr>
          <w:rFonts w:ascii="Verdana" w:hAnsi="Verdana"/>
          <w:b/>
          <w:sz w:val="20"/>
          <w:lang w:val="en-GB"/>
        </w:rPr>
        <w:t>„</w:t>
      </w:r>
      <w:r w:rsidR="00804931">
        <w:rPr>
          <w:rFonts w:ascii="Verdana" w:hAnsi="Verdana"/>
          <w:b/>
          <w:sz w:val="20"/>
          <w:lang w:val="en-GB"/>
        </w:rPr>
        <w:t>non aid” for the Applicant in case of answers “Yes” to the following questions</w:t>
      </w:r>
      <w:r w:rsidR="00943629" w:rsidRPr="00804931">
        <w:rPr>
          <w:rFonts w:ascii="Verdana" w:hAnsi="Verdana"/>
          <w:b/>
          <w:sz w:val="20"/>
          <w:lang w:val="en-GB"/>
        </w:rPr>
        <w:t>:</w:t>
      </w:r>
    </w:p>
    <w:p w14:paraId="3FF5C774" w14:textId="77777777" w:rsidR="00DE53FE" w:rsidRPr="00403FD3" w:rsidRDefault="00DE53FE" w:rsidP="00E72E1F">
      <w:pPr>
        <w:rPr>
          <w:rFonts w:ascii="Verdana" w:hAnsi="Verdana"/>
          <w:sz w:val="20"/>
          <w:lang w:val="bg-BG"/>
        </w:rPr>
      </w:pPr>
    </w:p>
    <w:tbl>
      <w:tblPr>
        <w:tblStyle w:val="TableGrid"/>
        <w:tblW w:w="8501" w:type="dxa"/>
        <w:shd w:val="clear" w:color="auto" w:fill="D9E2F3" w:themeFill="accent5" w:themeFillTint="33"/>
        <w:tblLook w:val="04A0" w:firstRow="1" w:lastRow="0" w:firstColumn="1" w:lastColumn="0" w:noHBand="0" w:noVBand="1"/>
      </w:tblPr>
      <w:tblGrid>
        <w:gridCol w:w="544"/>
        <w:gridCol w:w="6539"/>
        <w:gridCol w:w="709"/>
        <w:gridCol w:w="709"/>
      </w:tblGrid>
      <w:tr w:rsidR="009D28E0" w14:paraId="7E387A33" w14:textId="77777777" w:rsidTr="00D95DEF">
        <w:tc>
          <w:tcPr>
            <w:tcW w:w="544" w:type="dxa"/>
            <w:shd w:val="clear" w:color="auto" w:fill="D9E2F3" w:themeFill="accent5" w:themeFillTint="33"/>
          </w:tcPr>
          <w:p w14:paraId="52F174B2" w14:textId="77777777" w:rsidR="009D28E0" w:rsidRPr="00737934" w:rsidRDefault="009D28E0" w:rsidP="00785EF2">
            <w:pPr>
              <w:rPr>
                <w:rFonts w:ascii="Verdana" w:hAnsi="Verdana"/>
                <w:sz w:val="20"/>
              </w:rPr>
            </w:pPr>
          </w:p>
        </w:tc>
        <w:tc>
          <w:tcPr>
            <w:tcW w:w="6539" w:type="dxa"/>
            <w:shd w:val="clear" w:color="auto" w:fill="D9E2F3" w:themeFill="accent5" w:themeFillTint="33"/>
          </w:tcPr>
          <w:p w14:paraId="1416BC6A" w14:textId="7AA07763" w:rsidR="009D28E0" w:rsidRPr="00281FAA" w:rsidRDefault="00281FAA" w:rsidP="00390031">
            <w:pPr>
              <w:jc w:val="both"/>
              <w:rPr>
                <w:rFonts w:ascii="Verdana" w:hAnsi="Verdana"/>
                <w:b/>
                <w:sz w:val="20"/>
                <w:lang w:val="en-US"/>
              </w:rPr>
            </w:pPr>
            <w:r>
              <w:rPr>
                <w:rFonts w:ascii="Verdana" w:hAnsi="Verdana"/>
                <w:b/>
                <w:sz w:val="20"/>
                <w:lang w:val="en-US"/>
              </w:rPr>
              <w:t>Necessary condition</w:t>
            </w:r>
          </w:p>
        </w:tc>
        <w:tc>
          <w:tcPr>
            <w:tcW w:w="709" w:type="dxa"/>
            <w:shd w:val="clear" w:color="auto" w:fill="D9E2F3" w:themeFill="accent5" w:themeFillTint="33"/>
            <w:vAlign w:val="center"/>
          </w:tcPr>
          <w:p w14:paraId="4746E9A0" w14:textId="260DC658" w:rsidR="009D28E0" w:rsidRPr="00281FAA" w:rsidRDefault="00281FAA" w:rsidP="00D2536E">
            <w:pPr>
              <w:jc w:val="center"/>
              <w:rPr>
                <w:rFonts w:ascii="Verdana" w:hAnsi="Verdana"/>
                <w:b/>
                <w:color w:val="auto"/>
                <w:sz w:val="18"/>
                <w:szCs w:val="18"/>
                <w:u w:val="single"/>
                <w:lang w:val="en-US" w:eastAsia="ar-SA"/>
              </w:rPr>
            </w:pPr>
            <w:r>
              <w:rPr>
                <w:rFonts w:ascii="Verdana" w:hAnsi="Verdana"/>
                <w:b/>
                <w:color w:val="auto"/>
                <w:sz w:val="18"/>
                <w:szCs w:val="18"/>
                <w:u w:val="single"/>
                <w:lang w:val="en-US" w:eastAsia="ar-SA"/>
              </w:rPr>
              <w:t>YES</w:t>
            </w:r>
          </w:p>
        </w:tc>
        <w:tc>
          <w:tcPr>
            <w:tcW w:w="709" w:type="dxa"/>
            <w:shd w:val="clear" w:color="auto" w:fill="D9E2F3" w:themeFill="accent5" w:themeFillTint="33"/>
            <w:vAlign w:val="center"/>
          </w:tcPr>
          <w:p w14:paraId="067D8508" w14:textId="148E6D8D" w:rsidR="009D28E0" w:rsidRPr="00281FAA" w:rsidRDefault="00281FAA" w:rsidP="00D2536E">
            <w:pPr>
              <w:jc w:val="center"/>
              <w:rPr>
                <w:rFonts w:ascii="Verdana" w:hAnsi="Verdana"/>
                <w:b/>
                <w:color w:val="auto"/>
                <w:sz w:val="18"/>
                <w:szCs w:val="18"/>
                <w:u w:val="single"/>
                <w:lang w:val="en-US" w:eastAsia="ar-SA"/>
              </w:rPr>
            </w:pPr>
            <w:r>
              <w:rPr>
                <w:rFonts w:ascii="Verdana" w:hAnsi="Verdana"/>
                <w:b/>
                <w:color w:val="auto"/>
                <w:sz w:val="18"/>
                <w:szCs w:val="18"/>
                <w:u w:val="single"/>
                <w:lang w:val="en-US" w:eastAsia="ar-SA"/>
              </w:rPr>
              <w:t>NO</w:t>
            </w:r>
          </w:p>
        </w:tc>
      </w:tr>
      <w:tr w:rsidR="009D28E0" w14:paraId="30F37C75" w14:textId="77777777" w:rsidTr="00D95DEF">
        <w:tc>
          <w:tcPr>
            <w:tcW w:w="544" w:type="dxa"/>
            <w:shd w:val="clear" w:color="auto" w:fill="FFFFFF" w:themeFill="background1"/>
          </w:tcPr>
          <w:p w14:paraId="57B50112" w14:textId="77777777" w:rsidR="009D28E0" w:rsidRDefault="009D28E0" w:rsidP="001F1B13">
            <w:pPr>
              <w:rPr>
                <w:rFonts w:ascii="Verdana" w:hAnsi="Verdana"/>
                <w:sz w:val="20"/>
                <w:lang w:val="bg-BG"/>
              </w:rPr>
            </w:pPr>
            <w:r>
              <w:rPr>
                <w:rFonts w:ascii="Verdana" w:hAnsi="Verdana"/>
                <w:sz w:val="20"/>
                <w:lang w:val="bg-BG"/>
              </w:rPr>
              <w:t>1.</w:t>
            </w:r>
          </w:p>
        </w:tc>
        <w:tc>
          <w:tcPr>
            <w:tcW w:w="6539" w:type="dxa"/>
            <w:shd w:val="clear" w:color="auto" w:fill="FFFFFF" w:themeFill="background1"/>
          </w:tcPr>
          <w:p w14:paraId="55F6E3D5" w14:textId="12E90C85" w:rsidR="009D28E0" w:rsidRPr="00737934" w:rsidRDefault="009612E9" w:rsidP="009612E9">
            <w:pPr>
              <w:jc w:val="both"/>
              <w:rPr>
                <w:rFonts w:ascii="Verdana" w:hAnsi="Verdana"/>
                <w:sz w:val="20"/>
              </w:rPr>
            </w:pPr>
            <w:r>
              <w:rPr>
                <w:rFonts w:ascii="Verdana" w:hAnsi="Verdana"/>
                <w:sz w:val="20"/>
                <w:lang w:val="en-US"/>
              </w:rPr>
              <w:t>The</w:t>
            </w:r>
            <w:r w:rsidRPr="009612E9">
              <w:rPr>
                <w:rFonts w:ascii="Verdana" w:hAnsi="Verdana"/>
                <w:sz w:val="20"/>
                <w:lang w:val="bg-BG"/>
              </w:rPr>
              <w:t xml:space="preserve"> </w:t>
            </w:r>
            <w:r>
              <w:rPr>
                <w:rFonts w:ascii="Verdana" w:hAnsi="Verdana"/>
                <w:sz w:val="20"/>
                <w:lang w:val="en-US"/>
              </w:rPr>
              <w:t>applicant</w:t>
            </w:r>
            <w:r w:rsidRPr="009612E9">
              <w:rPr>
                <w:rFonts w:ascii="Verdana" w:hAnsi="Verdana"/>
                <w:sz w:val="20"/>
                <w:lang w:val="bg-BG"/>
              </w:rPr>
              <w:t xml:space="preserve"> </w:t>
            </w:r>
            <w:r>
              <w:rPr>
                <w:rFonts w:ascii="Verdana" w:hAnsi="Verdana"/>
                <w:sz w:val="20"/>
                <w:lang w:val="en-US"/>
              </w:rPr>
              <w:t>is</w:t>
            </w:r>
            <w:r w:rsidRPr="009612E9">
              <w:rPr>
                <w:rFonts w:ascii="Verdana" w:hAnsi="Verdana"/>
                <w:sz w:val="20"/>
                <w:lang w:val="bg-BG"/>
              </w:rPr>
              <w:t xml:space="preserve"> </w:t>
            </w:r>
            <w:r>
              <w:rPr>
                <w:rFonts w:ascii="Verdana" w:hAnsi="Verdana"/>
                <w:sz w:val="20"/>
                <w:lang w:val="en-US"/>
              </w:rPr>
              <w:t>administration</w:t>
            </w:r>
            <w:r w:rsidRPr="009612E9">
              <w:rPr>
                <w:rFonts w:ascii="Verdana" w:hAnsi="Verdana"/>
                <w:sz w:val="20"/>
                <w:lang w:val="bg-BG"/>
              </w:rPr>
              <w:t xml:space="preserve"> </w:t>
            </w:r>
            <w:r>
              <w:rPr>
                <w:rFonts w:ascii="Verdana" w:hAnsi="Verdana"/>
                <w:sz w:val="20"/>
                <w:lang w:val="en-US"/>
              </w:rPr>
              <w:t>under</w:t>
            </w:r>
            <w:r w:rsidRPr="009612E9">
              <w:rPr>
                <w:rFonts w:ascii="Verdana" w:hAnsi="Verdana"/>
                <w:sz w:val="20"/>
                <w:lang w:val="bg-BG"/>
              </w:rPr>
              <w:t xml:space="preserve"> </w:t>
            </w:r>
            <w:r>
              <w:rPr>
                <w:rFonts w:ascii="Verdana" w:hAnsi="Verdana"/>
                <w:sz w:val="20"/>
                <w:lang w:val="en-US"/>
              </w:rPr>
              <w:t>an</w:t>
            </w:r>
            <w:r w:rsidRPr="009612E9">
              <w:rPr>
                <w:rFonts w:ascii="Verdana" w:hAnsi="Verdana"/>
                <w:sz w:val="20"/>
                <w:lang w:val="bg-BG"/>
              </w:rPr>
              <w:t xml:space="preserve"> </w:t>
            </w:r>
            <w:r>
              <w:rPr>
                <w:rFonts w:ascii="Verdana" w:hAnsi="Verdana"/>
                <w:sz w:val="20"/>
                <w:lang w:val="en-US"/>
              </w:rPr>
              <w:t>executive</w:t>
            </w:r>
            <w:r w:rsidRPr="009612E9">
              <w:rPr>
                <w:rFonts w:ascii="Verdana" w:hAnsi="Verdana"/>
                <w:sz w:val="20"/>
                <w:lang w:val="bg-BG"/>
              </w:rPr>
              <w:t xml:space="preserve"> </w:t>
            </w:r>
            <w:r>
              <w:rPr>
                <w:rFonts w:ascii="Verdana" w:hAnsi="Verdana"/>
                <w:sz w:val="20"/>
                <w:lang w:val="en-US"/>
              </w:rPr>
              <w:t>power</w:t>
            </w:r>
            <w:r w:rsidRPr="009612E9">
              <w:rPr>
                <w:rFonts w:ascii="Verdana" w:hAnsi="Verdana"/>
                <w:sz w:val="20"/>
                <w:lang w:val="bg-BG"/>
              </w:rPr>
              <w:t xml:space="preserve"> </w:t>
            </w:r>
            <w:r>
              <w:rPr>
                <w:rFonts w:ascii="Verdana" w:hAnsi="Verdana"/>
                <w:sz w:val="20"/>
                <w:lang w:val="en-US"/>
              </w:rPr>
              <w:t>body</w:t>
            </w:r>
            <w:r w:rsidRPr="009612E9">
              <w:rPr>
                <w:rFonts w:ascii="Verdana" w:hAnsi="Verdana"/>
                <w:sz w:val="20"/>
                <w:lang w:val="bg-BG"/>
              </w:rPr>
              <w:t xml:space="preserve"> </w:t>
            </w:r>
            <w:r>
              <w:rPr>
                <w:rFonts w:ascii="Verdana" w:hAnsi="Verdana"/>
                <w:sz w:val="20"/>
                <w:lang w:val="en-US"/>
              </w:rPr>
              <w:t>in</w:t>
            </w:r>
            <w:r w:rsidRPr="009612E9">
              <w:rPr>
                <w:rFonts w:ascii="Verdana" w:hAnsi="Verdana"/>
                <w:sz w:val="20"/>
                <w:lang w:val="bg-BG"/>
              </w:rPr>
              <w:t xml:space="preserve"> </w:t>
            </w:r>
            <w:r>
              <w:rPr>
                <w:rFonts w:ascii="Verdana" w:hAnsi="Verdana"/>
                <w:sz w:val="20"/>
                <w:lang w:val="en-US"/>
              </w:rPr>
              <w:t>the</w:t>
            </w:r>
            <w:r w:rsidRPr="009612E9">
              <w:rPr>
                <w:rFonts w:ascii="Verdana" w:hAnsi="Verdana"/>
                <w:sz w:val="20"/>
                <w:lang w:val="bg-BG"/>
              </w:rPr>
              <w:t xml:space="preserve"> </w:t>
            </w:r>
            <w:r>
              <w:rPr>
                <w:rFonts w:ascii="Verdana" w:hAnsi="Verdana"/>
                <w:sz w:val="20"/>
                <w:lang w:val="en-US"/>
              </w:rPr>
              <w:t>Republic</w:t>
            </w:r>
            <w:r w:rsidRPr="009612E9">
              <w:rPr>
                <w:rFonts w:ascii="Verdana" w:hAnsi="Verdana"/>
                <w:sz w:val="20"/>
                <w:lang w:val="bg-BG"/>
              </w:rPr>
              <w:t xml:space="preserve"> </w:t>
            </w:r>
            <w:r>
              <w:rPr>
                <w:rFonts w:ascii="Verdana" w:hAnsi="Verdana"/>
                <w:sz w:val="20"/>
                <w:lang w:val="en-US"/>
              </w:rPr>
              <w:t>of</w:t>
            </w:r>
            <w:r w:rsidRPr="009612E9">
              <w:rPr>
                <w:rFonts w:ascii="Verdana" w:hAnsi="Verdana"/>
                <w:sz w:val="20"/>
                <w:lang w:val="bg-BG"/>
              </w:rPr>
              <w:t xml:space="preserve"> </w:t>
            </w:r>
            <w:r>
              <w:rPr>
                <w:rFonts w:ascii="Verdana" w:hAnsi="Verdana"/>
                <w:sz w:val="20"/>
                <w:lang w:val="en-US"/>
              </w:rPr>
              <w:t>Bulgaria</w:t>
            </w:r>
            <w:r w:rsidRPr="009612E9">
              <w:rPr>
                <w:rFonts w:ascii="Verdana" w:hAnsi="Verdana"/>
                <w:sz w:val="20"/>
                <w:lang w:val="bg-BG"/>
              </w:rPr>
              <w:t xml:space="preserve"> </w:t>
            </w:r>
            <w:r>
              <w:rPr>
                <w:rFonts w:ascii="Verdana" w:hAnsi="Verdana"/>
                <w:sz w:val="20"/>
                <w:lang w:val="en-US"/>
              </w:rPr>
              <w:t>according</w:t>
            </w:r>
            <w:r w:rsidRPr="009612E9">
              <w:rPr>
                <w:rFonts w:ascii="Verdana" w:hAnsi="Verdana"/>
                <w:sz w:val="20"/>
                <w:lang w:val="bg-BG"/>
              </w:rPr>
              <w:t xml:space="preserve"> </w:t>
            </w:r>
            <w:r>
              <w:rPr>
                <w:rFonts w:ascii="Verdana" w:hAnsi="Verdana"/>
                <w:sz w:val="20"/>
                <w:lang w:val="en-US"/>
              </w:rPr>
              <w:t>to</w:t>
            </w:r>
            <w:r w:rsidRPr="009612E9">
              <w:rPr>
                <w:rFonts w:ascii="Verdana" w:hAnsi="Verdana"/>
                <w:sz w:val="20"/>
                <w:lang w:val="bg-BG"/>
              </w:rPr>
              <w:t xml:space="preserve"> </w:t>
            </w:r>
            <w:r>
              <w:rPr>
                <w:rFonts w:ascii="Verdana" w:hAnsi="Verdana"/>
                <w:sz w:val="20"/>
                <w:lang w:val="en-US"/>
              </w:rPr>
              <w:t>Article</w:t>
            </w:r>
            <w:r w:rsidR="009D28E0" w:rsidRPr="00DE53FE">
              <w:rPr>
                <w:rFonts w:ascii="Verdana" w:hAnsi="Verdana"/>
                <w:sz w:val="20"/>
                <w:lang w:val="bg-BG"/>
              </w:rPr>
              <w:t xml:space="preserve"> 38, </w:t>
            </w:r>
            <w:r>
              <w:rPr>
                <w:rFonts w:ascii="Verdana" w:hAnsi="Verdana"/>
                <w:sz w:val="20"/>
                <w:lang w:val="en-US"/>
              </w:rPr>
              <w:t>paragraph</w:t>
            </w:r>
            <w:r w:rsidR="009D28E0" w:rsidRPr="00DE53FE">
              <w:rPr>
                <w:rFonts w:ascii="Verdana" w:hAnsi="Verdana"/>
                <w:sz w:val="20"/>
                <w:lang w:val="bg-BG"/>
              </w:rPr>
              <w:t xml:space="preserve"> 1 </w:t>
            </w:r>
            <w:r>
              <w:rPr>
                <w:rFonts w:ascii="Verdana" w:hAnsi="Verdana"/>
                <w:sz w:val="20"/>
                <w:lang w:val="en-US"/>
              </w:rPr>
              <w:t>or paragraph</w:t>
            </w:r>
            <w:r w:rsidR="009D28E0" w:rsidRPr="00DE53FE">
              <w:rPr>
                <w:rFonts w:ascii="Verdana" w:hAnsi="Verdana"/>
                <w:sz w:val="20"/>
                <w:lang w:val="bg-BG"/>
              </w:rPr>
              <w:t xml:space="preserve"> 2, </w:t>
            </w:r>
            <w:r>
              <w:rPr>
                <w:rFonts w:ascii="Verdana" w:hAnsi="Verdana"/>
                <w:sz w:val="20"/>
                <w:lang w:val="en-US"/>
              </w:rPr>
              <w:t>item</w:t>
            </w:r>
            <w:r w:rsidR="009D28E0" w:rsidRPr="00DE53FE">
              <w:rPr>
                <w:rFonts w:ascii="Verdana" w:hAnsi="Verdana"/>
                <w:sz w:val="20"/>
                <w:lang w:val="bg-BG"/>
              </w:rPr>
              <w:t xml:space="preserve"> 1 </w:t>
            </w:r>
            <w:r>
              <w:rPr>
                <w:rFonts w:ascii="Verdana" w:hAnsi="Verdana"/>
                <w:sz w:val="20"/>
                <w:lang w:val="en-US"/>
              </w:rPr>
              <w:t>of the Administration Act</w:t>
            </w:r>
            <w:r w:rsidR="009D28E0" w:rsidRPr="00DE53FE">
              <w:rPr>
                <w:rFonts w:ascii="Verdana" w:hAnsi="Verdana"/>
                <w:sz w:val="20"/>
                <w:lang w:val="bg-BG"/>
              </w:rPr>
              <w:t xml:space="preserve"> </w:t>
            </w:r>
            <w:r>
              <w:rPr>
                <w:rFonts w:ascii="Verdana" w:hAnsi="Verdana"/>
                <w:sz w:val="20"/>
                <w:lang w:val="en-US"/>
              </w:rPr>
              <w:t xml:space="preserve">or a municipality on the territory of the Republic of Bulgaria in the meaning of Article </w:t>
            </w:r>
            <w:r w:rsidR="009D28E0" w:rsidRPr="00DE53FE">
              <w:rPr>
                <w:rFonts w:ascii="Verdana" w:hAnsi="Verdana"/>
                <w:sz w:val="20"/>
                <w:lang w:val="bg-BG"/>
              </w:rPr>
              <w:t xml:space="preserve">14 </w:t>
            </w:r>
            <w:r>
              <w:rPr>
                <w:rFonts w:ascii="Verdana" w:hAnsi="Verdana"/>
                <w:sz w:val="20"/>
                <w:lang w:val="en-US"/>
              </w:rPr>
              <w:t>of the Law on Local Self-Governance and Local Administration</w:t>
            </w:r>
          </w:p>
        </w:tc>
        <w:tc>
          <w:tcPr>
            <w:tcW w:w="709" w:type="dxa"/>
            <w:shd w:val="clear" w:color="auto" w:fill="FFFFFF" w:themeFill="background1"/>
            <w:vAlign w:val="center"/>
          </w:tcPr>
          <w:p w14:paraId="7B8F497A" w14:textId="77777777" w:rsidR="009D28E0" w:rsidRPr="000856E5" w:rsidRDefault="009D28E0" w:rsidP="00785EF2">
            <w:pPr>
              <w:jc w:val="center"/>
              <w:rPr>
                <w:b/>
                <w:sz w:val="16"/>
                <w:szCs w:val="18"/>
                <w:u w:val="single"/>
                <w:lang w:eastAsia="ar-SA"/>
              </w:rPr>
            </w:pPr>
          </w:p>
        </w:tc>
        <w:tc>
          <w:tcPr>
            <w:tcW w:w="709" w:type="dxa"/>
            <w:shd w:val="clear" w:color="auto" w:fill="FFFFFF" w:themeFill="background1"/>
            <w:vAlign w:val="center"/>
          </w:tcPr>
          <w:p w14:paraId="4302CB20" w14:textId="77777777" w:rsidR="009D28E0" w:rsidRPr="000856E5" w:rsidRDefault="009D28E0" w:rsidP="00785EF2">
            <w:pPr>
              <w:jc w:val="center"/>
              <w:rPr>
                <w:b/>
                <w:sz w:val="16"/>
                <w:szCs w:val="18"/>
                <w:u w:val="single"/>
                <w:lang w:eastAsia="ar-SA"/>
              </w:rPr>
            </w:pPr>
          </w:p>
        </w:tc>
      </w:tr>
      <w:tr w:rsidR="009D28E0" w14:paraId="7F26DEF7" w14:textId="77777777" w:rsidTr="00D95DEF">
        <w:tc>
          <w:tcPr>
            <w:tcW w:w="544" w:type="dxa"/>
            <w:shd w:val="clear" w:color="auto" w:fill="FFFFFF" w:themeFill="background1"/>
          </w:tcPr>
          <w:p w14:paraId="07FA52A0" w14:textId="77777777" w:rsidR="009D28E0" w:rsidRDefault="009D28E0" w:rsidP="001F1B13">
            <w:pPr>
              <w:rPr>
                <w:rFonts w:ascii="Verdana" w:hAnsi="Verdana"/>
                <w:sz w:val="20"/>
                <w:lang w:val="bg-BG"/>
              </w:rPr>
            </w:pPr>
            <w:r>
              <w:rPr>
                <w:rFonts w:ascii="Verdana" w:hAnsi="Verdana"/>
                <w:sz w:val="20"/>
                <w:lang w:val="en-US"/>
              </w:rPr>
              <w:t>2</w:t>
            </w:r>
            <w:r>
              <w:rPr>
                <w:rFonts w:ascii="Verdana" w:hAnsi="Verdana"/>
                <w:sz w:val="20"/>
                <w:lang w:val="bg-BG"/>
              </w:rPr>
              <w:t>.</w:t>
            </w:r>
          </w:p>
        </w:tc>
        <w:tc>
          <w:tcPr>
            <w:tcW w:w="6539" w:type="dxa"/>
            <w:shd w:val="clear" w:color="auto" w:fill="FFFFFF" w:themeFill="background1"/>
          </w:tcPr>
          <w:p w14:paraId="2940677E" w14:textId="3F9D7040" w:rsidR="009D28E0" w:rsidRPr="00DE53FE" w:rsidRDefault="009612E9" w:rsidP="00943629">
            <w:pPr>
              <w:jc w:val="both"/>
              <w:rPr>
                <w:rFonts w:ascii="Verdana" w:hAnsi="Verdana"/>
                <w:sz w:val="20"/>
                <w:lang w:val="bg-BG"/>
              </w:rPr>
            </w:pPr>
            <w:r>
              <w:rPr>
                <w:rFonts w:ascii="Verdana" w:hAnsi="Verdana"/>
                <w:sz w:val="20"/>
                <w:lang w:val="en-US"/>
              </w:rPr>
              <w:t>The</w:t>
            </w:r>
            <w:r w:rsidRPr="009612E9">
              <w:rPr>
                <w:rFonts w:ascii="Verdana" w:hAnsi="Verdana"/>
                <w:sz w:val="20"/>
                <w:lang w:val="bg-BG"/>
              </w:rPr>
              <w:t xml:space="preserve"> </w:t>
            </w:r>
            <w:r>
              <w:rPr>
                <w:rFonts w:ascii="Verdana" w:hAnsi="Verdana"/>
                <w:sz w:val="20"/>
                <w:lang w:val="en-US"/>
              </w:rPr>
              <w:t>Applicant</w:t>
            </w:r>
            <w:r w:rsidRPr="009612E9">
              <w:rPr>
                <w:rFonts w:ascii="Verdana" w:hAnsi="Verdana"/>
                <w:sz w:val="20"/>
                <w:lang w:val="bg-BG"/>
              </w:rPr>
              <w:t xml:space="preserve"> </w:t>
            </w:r>
            <w:r>
              <w:rPr>
                <w:rFonts w:ascii="Verdana" w:hAnsi="Verdana"/>
                <w:sz w:val="20"/>
                <w:lang w:val="en-US"/>
              </w:rPr>
              <w:t>is</w:t>
            </w:r>
            <w:r w:rsidRPr="009612E9">
              <w:rPr>
                <w:rFonts w:ascii="Verdana" w:hAnsi="Verdana"/>
                <w:sz w:val="20"/>
                <w:lang w:val="bg-BG"/>
              </w:rPr>
              <w:t xml:space="preserve"> </w:t>
            </w:r>
            <w:r>
              <w:rPr>
                <w:rFonts w:ascii="Verdana" w:hAnsi="Verdana"/>
                <w:sz w:val="20"/>
                <w:lang w:val="en-US"/>
              </w:rPr>
              <w:t>owner</w:t>
            </w:r>
            <w:r w:rsidRPr="009612E9">
              <w:rPr>
                <w:rFonts w:ascii="Verdana" w:hAnsi="Verdana"/>
                <w:sz w:val="20"/>
                <w:lang w:val="bg-BG"/>
              </w:rPr>
              <w:t xml:space="preserve"> </w:t>
            </w:r>
            <w:r>
              <w:rPr>
                <w:rFonts w:ascii="Verdana" w:hAnsi="Verdana"/>
                <w:sz w:val="20"/>
                <w:lang w:val="en-US"/>
              </w:rPr>
              <w:t>of</w:t>
            </w:r>
            <w:r w:rsidRPr="009612E9">
              <w:rPr>
                <w:rFonts w:ascii="Verdana" w:hAnsi="Verdana"/>
                <w:sz w:val="20"/>
                <w:lang w:val="bg-BG"/>
              </w:rPr>
              <w:t xml:space="preserve"> </w:t>
            </w:r>
            <w:r>
              <w:rPr>
                <w:rFonts w:ascii="Verdana" w:hAnsi="Verdana"/>
                <w:sz w:val="20"/>
                <w:lang w:val="en-US"/>
              </w:rPr>
              <w:t>the</w:t>
            </w:r>
            <w:r w:rsidRPr="009612E9">
              <w:rPr>
                <w:rFonts w:ascii="Verdana" w:hAnsi="Verdana"/>
                <w:sz w:val="20"/>
                <w:lang w:val="bg-BG"/>
              </w:rPr>
              <w:t xml:space="preserve"> </w:t>
            </w:r>
            <w:r>
              <w:rPr>
                <w:rFonts w:ascii="Verdana" w:hAnsi="Verdana"/>
                <w:sz w:val="20"/>
                <w:lang w:val="en-US"/>
              </w:rPr>
              <w:t>building</w:t>
            </w:r>
            <w:r w:rsidR="009D28E0" w:rsidRPr="00DE53FE">
              <w:rPr>
                <w:rFonts w:ascii="Verdana" w:hAnsi="Verdana"/>
                <w:sz w:val="20"/>
                <w:lang w:val="bg-BG"/>
              </w:rPr>
              <w:t xml:space="preserve"> (</w:t>
            </w:r>
            <w:r>
              <w:rPr>
                <w:rFonts w:ascii="Verdana" w:hAnsi="Verdana"/>
                <w:sz w:val="20"/>
                <w:lang w:val="en-US"/>
              </w:rPr>
              <w:t>respectively</w:t>
            </w:r>
            <w:r w:rsidRPr="009612E9">
              <w:rPr>
                <w:rFonts w:ascii="Verdana" w:hAnsi="Verdana"/>
                <w:sz w:val="20"/>
                <w:lang w:val="bg-BG"/>
              </w:rPr>
              <w:t xml:space="preserve"> </w:t>
            </w:r>
            <w:r>
              <w:rPr>
                <w:rFonts w:ascii="Verdana" w:hAnsi="Verdana"/>
                <w:sz w:val="20"/>
                <w:lang w:val="en-US"/>
              </w:rPr>
              <w:t>each</w:t>
            </w:r>
            <w:r w:rsidRPr="009612E9">
              <w:rPr>
                <w:rFonts w:ascii="Verdana" w:hAnsi="Verdana"/>
                <w:sz w:val="20"/>
                <w:lang w:val="bg-BG"/>
              </w:rPr>
              <w:t xml:space="preserve"> </w:t>
            </w:r>
            <w:r>
              <w:rPr>
                <w:rFonts w:ascii="Verdana" w:hAnsi="Verdana"/>
                <w:sz w:val="20"/>
                <w:lang w:val="en-US"/>
              </w:rPr>
              <w:t>of</w:t>
            </w:r>
            <w:r w:rsidRPr="009612E9">
              <w:rPr>
                <w:rFonts w:ascii="Verdana" w:hAnsi="Verdana"/>
                <w:sz w:val="20"/>
                <w:lang w:val="bg-BG"/>
              </w:rPr>
              <w:t xml:space="preserve"> </w:t>
            </w:r>
            <w:r>
              <w:rPr>
                <w:rFonts w:ascii="Verdana" w:hAnsi="Verdana"/>
                <w:sz w:val="20"/>
                <w:lang w:val="en-US"/>
              </w:rPr>
              <w:t>the</w:t>
            </w:r>
            <w:r w:rsidRPr="009612E9">
              <w:rPr>
                <w:rFonts w:ascii="Verdana" w:hAnsi="Verdana"/>
                <w:sz w:val="20"/>
                <w:lang w:val="bg-BG"/>
              </w:rPr>
              <w:t xml:space="preserve"> </w:t>
            </w:r>
            <w:r>
              <w:rPr>
                <w:rFonts w:ascii="Verdana" w:hAnsi="Verdana"/>
                <w:sz w:val="20"/>
                <w:lang w:val="en-US"/>
              </w:rPr>
              <w:t>buildings</w:t>
            </w:r>
            <w:r w:rsidRPr="009612E9">
              <w:rPr>
                <w:rFonts w:ascii="Verdana" w:hAnsi="Verdana"/>
                <w:sz w:val="20"/>
                <w:lang w:val="bg-BG"/>
              </w:rPr>
              <w:t xml:space="preserve"> </w:t>
            </w:r>
            <w:r>
              <w:rPr>
                <w:rFonts w:ascii="Verdana" w:hAnsi="Verdana"/>
                <w:sz w:val="20"/>
                <w:lang w:val="en-US"/>
              </w:rPr>
              <w:t>included</w:t>
            </w:r>
            <w:r w:rsidRPr="009612E9">
              <w:rPr>
                <w:rFonts w:ascii="Verdana" w:hAnsi="Verdana"/>
                <w:sz w:val="20"/>
                <w:lang w:val="bg-BG"/>
              </w:rPr>
              <w:t xml:space="preserve"> </w:t>
            </w:r>
            <w:r>
              <w:rPr>
                <w:rFonts w:ascii="Verdana" w:hAnsi="Verdana"/>
                <w:sz w:val="20"/>
                <w:lang w:val="en-US"/>
              </w:rPr>
              <w:t>in</w:t>
            </w:r>
            <w:r w:rsidRPr="009612E9">
              <w:rPr>
                <w:rFonts w:ascii="Verdana" w:hAnsi="Verdana"/>
                <w:sz w:val="20"/>
                <w:lang w:val="bg-BG"/>
              </w:rPr>
              <w:t xml:space="preserve"> </w:t>
            </w:r>
            <w:r>
              <w:rPr>
                <w:rFonts w:ascii="Verdana" w:hAnsi="Verdana"/>
                <w:sz w:val="20"/>
                <w:lang w:val="en-US"/>
              </w:rPr>
              <w:t>the</w:t>
            </w:r>
            <w:r w:rsidRPr="009612E9">
              <w:rPr>
                <w:rFonts w:ascii="Verdana" w:hAnsi="Verdana"/>
                <w:sz w:val="20"/>
                <w:lang w:val="bg-BG"/>
              </w:rPr>
              <w:t xml:space="preserve"> </w:t>
            </w:r>
            <w:r>
              <w:rPr>
                <w:rFonts w:ascii="Verdana" w:hAnsi="Verdana"/>
                <w:sz w:val="20"/>
                <w:lang w:val="en-US"/>
              </w:rPr>
              <w:t>project</w:t>
            </w:r>
            <w:r w:rsidR="009D28E0" w:rsidRPr="00DE53FE">
              <w:rPr>
                <w:rFonts w:ascii="Verdana" w:hAnsi="Verdana"/>
                <w:sz w:val="20"/>
                <w:lang w:val="bg-BG"/>
              </w:rPr>
              <w:t xml:space="preserve">) </w:t>
            </w:r>
            <w:r>
              <w:rPr>
                <w:rFonts w:ascii="Verdana" w:hAnsi="Verdana"/>
                <w:sz w:val="20"/>
                <w:lang w:val="en-US"/>
              </w:rPr>
              <w:t>or</w:t>
            </w:r>
            <w:r w:rsidRPr="009612E9">
              <w:rPr>
                <w:rFonts w:ascii="Verdana" w:hAnsi="Verdana"/>
                <w:sz w:val="20"/>
                <w:lang w:val="bg-BG"/>
              </w:rPr>
              <w:t xml:space="preserve"> </w:t>
            </w:r>
            <w:r>
              <w:rPr>
                <w:rFonts w:ascii="Verdana" w:hAnsi="Verdana"/>
                <w:sz w:val="20"/>
                <w:lang w:val="en-US"/>
              </w:rPr>
              <w:t>the</w:t>
            </w:r>
            <w:r w:rsidRPr="009612E9">
              <w:rPr>
                <w:rFonts w:ascii="Verdana" w:hAnsi="Verdana"/>
                <w:sz w:val="20"/>
                <w:lang w:val="bg-BG"/>
              </w:rPr>
              <w:t xml:space="preserve"> </w:t>
            </w:r>
            <w:r>
              <w:rPr>
                <w:rFonts w:ascii="Verdana" w:hAnsi="Verdana"/>
                <w:sz w:val="20"/>
                <w:lang w:val="en-US"/>
              </w:rPr>
              <w:t>building</w:t>
            </w:r>
            <w:r w:rsidR="009D28E0" w:rsidRPr="00DE53FE">
              <w:rPr>
                <w:rFonts w:ascii="Verdana" w:hAnsi="Verdana"/>
                <w:sz w:val="20"/>
                <w:lang w:val="bg-BG"/>
              </w:rPr>
              <w:t xml:space="preserve"> (</w:t>
            </w:r>
            <w:r>
              <w:rPr>
                <w:rFonts w:ascii="Verdana" w:hAnsi="Verdana"/>
                <w:sz w:val="20"/>
                <w:lang w:val="en-US"/>
              </w:rPr>
              <w:t>respectively</w:t>
            </w:r>
            <w:r w:rsidRPr="009612E9">
              <w:rPr>
                <w:rFonts w:ascii="Verdana" w:hAnsi="Verdana"/>
                <w:sz w:val="20"/>
                <w:lang w:val="bg-BG"/>
              </w:rPr>
              <w:t xml:space="preserve"> </w:t>
            </w:r>
            <w:r>
              <w:rPr>
                <w:rFonts w:ascii="Verdana" w:hAnsi="Verdana"/>
                <w:sz w:val="20"/>
                <w:lang w:val="en-US"/>
              </w:rPr>
              <w:t>each</w:t>
            </w:r>
            <w:r w:rsidRPr="009612E9">
              <w:rPr>
                <w:rFonts w:ascii="Verdana" w:hAnsi="Verdana"/>
                <w:sz w:val="20"/>
                <w:lang w:val="bg-BG"/>
              </w:rPr>
              <w:t xml:space="preserve"> </w:t>
            </w:r>
            <w:r>
              <w:rPr>
                <w:rFonts w:ascii="Verdana" w:hAnsi="Verdana"/>
                <w:sz w:val="20"/>
                <w:lang w:val="en-US"/>
              </w:rPr>
              <w:t>of</w:t>
            </w:r>
            <w:r w:rsidRPr="009612E9">
              <w:rPr>
                <w:rFonts w:ascii="Verdana" w:hAnsi="Verdana"/>
                <w:sz w:val="20"/>
                <w:lang w:val="bg-BG"/>
              </w:rPr>
              <w:t xml:space="preserve"> </w:t>
            </w:r>
            <w:r>
              <w:rPr>
                <w:rFonts w:ascii="Verdana" w:hAnsi="Verdana"/>
                <w:sz w:val="20"/>
                <w:lang w:val="en-US"/>
              </w:rPr>
              <w:t>the</w:t>
            </w:r>
            <w:r w:rsidRPr="009612E9">
              <w:rPr>
                <w:rFonts w:ascii="Verdana" w:hAnsi="Verdana"/>
                <w:sz w:val="20"/>
                <w:lang w:val="bg-BG"/>
              </w:rPr>
              <w:t xml:space="preserve"> </w:t>
            </w:r>
            <w:r>
              <w:rPr>
                <w:rFonts w:ascii="Verdana" w:hAnsi="Verdana"/>
                <w:sz w:val="20"/>
                <w:lang w:val="en-US"/>
              </w:rPr>
              <w:t>buildings</w:t>
            </w:r>
            <w:r w:rsidRPr="009612E9">
              <w:rPr>
                <w:rFonts w:ascii="Verdana" w:hAnsi="Verdana"/>
                <w:sz w:val="20"/>
                <w:lang w:val="bg-BG"/>
              </w:rPr>
              <w:t xml:space="preserve"> </w:t>
            </w:r>
            <w:r>
              <w:rPr>
                <w:rFonts w:ascii="Verdana" w:hAnsi="Verdana"/>
                <w:sz w:val="20"/>
                <w:lang w:val="en-US"/>
              </w:rPr>
              <w:t>included</w:t>
            </w:r>
            <w:r w:rsidRPr="009612E9">
              <w:rPr>
                <w:rFonts w:ascii="Verdana" w:hAnsi="Verdana"/>
                <w:sz w:val="20"/>
                <w:lang w:val="bg-BG"/>
              </w:rPr>
              <w:t xml:space="preserve"> </w:t>
            </w:r>
            <w:r>
              <w:rPr>
                <w:rFonts w:ascii="Verdana" w:hAnsi="Verdana"/>
                <w:sz w:val="20"/>
                <w:lang w:val="en-US"/>
              </w:rPr>
              <w:t>in</w:t>
            </w:r>
            <w:r w:rsidRPr="009612E9">
              <w:rPr>
                <w:rFonts w:ascii="Verdana" w:hAnsi="Verdana"/>
                <w:sz w:val="20"/>
                <w:lang w:val="bg-BG"/>
              </w:rPr>
              <w:t xml:space="preserve"> </w:t>
            </w:r>
            <w:r>
              <w:rPr>
                <w:rFonts w:ascii="Verdana" w:hAnsi="Verdana"/>
                <w:sz w:val="20"/>
                <w:lang w:val="en-US"/>
              </w:rPr>
              <w:t>the</w:t>
            </w:r>
            <w:r w:rsidRPr="009612E9">
              <w:rPr>
                <w:rFonts w:ascii="Verdana" w:hAnsi="Verdana"/>
                <w:sz w:val="20"/>
                <w:lang w:val="bg-BG"/>
              </w:rPr>
              <w:t xml:space="preserve"> </w:t>
            </w:r>
            <w:r>
              <w:rPr>
                <w:rFonts w:ascii="Verdana" w:hAnsi="Verdana"/>
                <w:sz w:val="20"/>
                <w:lang w:val="en-US"/>
              </w:rPr>
              <w:t>project</w:t>
            </w:r>
            <w:r w:rsidR="009D28E0" w:rsidRPr="00DE53FE">
              <w:rPr>
                <w:rFonts w:ascii="Verdana" w:hAnsi="Verdana"/>
                <w:sz w:val="20"/>
                <w:lang w:val="bg-BG"/>
              </w:rPr>
              <w:t xml:space="preserve">) </w:t>
            </w:r>
            <w:r>
              <w:rPr>
                <w:rFonts w:ascii="Verdana" w:hAnsi="Verdana"/>
                <w:sz w:val="20"/>
                <w:lang w:val="en-US"/>
              </w:rPr>
              <w:t>is</w:t>
            </w:r>
            <w:r w:rsidRPr="009612E9">
              <w:rPr>
                <w:rFonts w:ascii="Verdana" w:hAnsi="Verdana"/>
                <w:sz w:val="20"/>
                <w:lang w:val="bg-BG"/>
              </w:rPr>
              <w:t xml:space="preserve"> </w:t>
            </w:r>
            <w:r>
              <w:rPr>
                <w:rFonts w:ascii="Verdana" w:hAnsi="Verdana"/>
                <w:sz w:val="20"/>
                <w:lang w:val="en-US"/>
              </w:rPr>
              <w:t>granted</w:t>
            </w:r>
            <w:r w:rsidRPr="009612E9">
              <w:rPr>
                <w:rFonts w:ascii="Verdana" w:hAnsi="Verdana"/>
                <w:sz w:val="20"/>
                <w:lang w:val="bg-BG"/>
              </w:rPr>
              <w:t xml:space="preserve"> </w:t>
            </w:r>
            <w:r>
              <w:rPr>
                <w:rFonts w:ascii="Verdana" w:hAnsi="Verdana"/>
                <w:sz w:val="20"/>
                <w:lang w:val="en-US"/>
              </w:rPr>
              <w:t>for</w:t>
            </w:r>
            <w:r w:rsidRPr="009612E9">
              <w:rPr>
                <w:rFonts w:ascii="Verdana" w:hAnsi="Verdana"/>
                <w:sz w:val="20"/>
                <w:lang w:val="bg-BG"/>
              </w:rPr>
              <w:t xml:space="preserve"> </w:t>
            </w:r>
            <w:r>
              <w:rPr>
                <w:rFonts w:ascii="Verdana" w:hAnsi="Verdana"/>
                <w:sz w:val="20"/>
                <w:lang w:val="en-US"/>
              </w:rPr>
              <w:t>management</w:t>
            </w:r>
            <w:r w:rsidRPr="009612E9">
              <w:rPr>
                <w:rFonts w:ascii="Verdana" w:hAnsi="Verdana"/>
                <w:sz w:val="20"/>
                <w:lang w:val="bg-BG"/>
              </w:rPr>
              <w:t xml:space="preserve"> </w:t>
            </w:r>
            <w:r>
              <w:rPr>
                <w:rFonts w:ascii="Verdana" w:hAnsi="Verdana"/>
                <w:sz w:val="20"/>
                <w:lang w:val="en-US"/>
              </w:rPr>
              <w:t>in</w:t>
            </w:r>
            <w:r w:rsidRPr="009612E9">
              <w:rPr>
                <w:rFonts w:ascii="Verdana" w:hAnsi="Verdana"/>
                <w:sz w:val="20"/>
                <w:lang w:val="bg-BG"/>
              </w:rPr>
              <w:t xml:space="preserve"> </w:t>
            </w:r>
            <w:r>
              <w:rPr>
                <w:rFonts w:ascii="Verdana" w:hAnsi="Verdana"/>
                <w:sz w:val="20"/>
                <w:lang w:val="en-US"/>
              </w:rPr>
              <w:t>the</w:t>
            </w:r>
            <w:r w:rsidRPr="009612E9">
              <w:rPr>
                <w:rFonts w:ascii="Verdana" w:hAnsi="Verdana"/>
                <w:sz w:val="20"/>
                <w:lang w:val="bg-BG"/>
              </w:rPr>
              <w:t xml:space="preserve"> </w:t>
            </w:r>
            <w:r>
              <w:rPr>
                <w:rFonts w:ascii="Verdana" w:hAnsi="Verdana"/>
                <w:sz w:val="20"/>
                <w:lang w:val="en-US"/>
              </w:rPr>
              <w:t>meaning</w:t>
            </w:r>
            <w:r w:rsidRPr="009612E9">
              <w:rPr>
                <w:rFonts w:ascii="Verdana" w:hAnsi="Verdana"/>
                <w:sz w:val="20"/>
                <w:lang w:val="bg-BG"/>
              </w:rPr>
              <w:t xml:space="preserve"> </w:t>
            </w:r>
            <w:r>
              <w:rPr>
                <w:rFonts w:ascii="Verdana" w:hAnsi="Verdana"/>
                <w:sz w:val="20"/>
                <w:lang w:val="en-US"/>
              </w:rPr>
              <w:t>of</w:t>
            </w:r>
            <w:r w:rsidRPr="009612E9">
              <w:rPr>
                <w:rFonts w:ascii="Verdana" w:hAnsi="Verdana"/>
                <w:sz w:val="20"/>
                <w:lang w:val="bg-BG"/>
              </w:rPr>
              <w:t xml:space="preserve"> </w:t>
            </w:r>
            <w:r>
              <w:rPr>
                <w:rFonts w:ascii="Verdana" w:hAnsi="Verdana"/>
                <w:sz w:val="20"/>
                <w:lang w:val="en-US"/>
              </w:rPr>
              <w:t>Article</w:t>
            </w:r>
            <w:r w:rsidR="009D28E0" w:rsidRPr="00DE53FE">
              <w:rPr>
                <w:rFonts w:ascii="Verdana" w:hAnsi="Verdana"/>
                <w:sz w:val="20"/>
                <w:lang w:val="bg-BG"/>
              </w:rPr>
              <w:t xml:space="preserve"> 14, </w:t>
            </w:r>
            <w:r>
              <w:rPr>
                <w:rFonts w:ascii="Verdana" w:hAnsi="Verdana"/>
                <w:sz w:val="20"/>
                <w:lang w:val="en-US"/>
              </w:rPr>
              <w:t>par</w:t>
            </w:r>
            <w:r w:rsidR="009D28E0" w:rsidRPr="00DE53FE">
              <w:rPr>
                <w:rFonts w:ascii="Verdana" w:hAnsi="Verdana"/>
                <w:sz w:val="20"/>
                <w:lang w:val="bg-BG"/>
              </w:rPr>
              <w:t xml:space="preserve">. 3 </w:t>
            </w:r>
            <w:r>
              <w:rPr>
                <w:rFonts w:ascii="Verdana" w:hAnsi="Verdana"/>
                <w:sz w:val="20"/>
                <w:lang w:val="en-US"/>
              </w:rPr>
              <w:t xml:space="preserve">of the State Property Act to the Applicant or to the body that </w:t>
            </w:r>
            <w:r w:rsidR="00334ADF">
              <w:rPr>
                <w:rFonts w:ascii="Verdana" w:hAnsi="Verdana"/>
                <w:sz w:val="20"/>
                <w:lang w:val="en-US"/>
              </w:rPr>
              <w:t>governs it</w:t>
            </w:r>
            <w:r w:rsidR="009D28E0" w:rsidRPr="00DE53FE">
              <w:rPr>
                <w:rFonts w:ascii="Verdana" w:hAnsi="Verdana"/>
                <w:sz w:val="20"/>
                <w:lang w:val="bg-BG"/>
              </w:rPr>
              <w:t xml:space="preserve"> – </w:t>
            </w:r>
            <w:r w:rsidR="00334ADF">
              <w:rPr>
                <w:rFonts w:ascii="Verdana" w:hAnsi="Verdana"/>
                <w:sz w:val="20"/>
                <w:lang w:val="en-US"/>
              </w:rPr>
              <w:t>when the Applicant is a legal person</w:t>
            </w:r>
            <w:r w:rsidR="009D28E0" w:rsidRPr="00DE53FE">
              <w:rPr>
                <w:rFonts w:ascii="Verdana" w:hAnsi="Verdana"/>
                <w:sz w:val="20"/>
                <w:lang w:val="bg-BG"/>
              </w:rPr>
              <w:t xml:space="preserve"> – </w:t>
            </w:r>
            <w:r w:rsidR="00334ADF">
              <w:rPr>
                <w:rFonts w:ascii="Verdana" w:hAnsi="Verdana"/>
                <w:sz w:val="20"/>
                <w:lang w:val="en-US"/>
              </w:rPr>
              <w:t>administration under an executive power body in the Republic of Bulgaria according to Article 38, paragraph</w:t>
            </w:r>
            <w:r w:rsidR="00334ADF" w:rsidRPr="00DE53FE">
              <w:rPr>
                <w:rFonts w:ascii="Verdana" w:hAnsi="Verdana"/>
                <w:sz w:val="20"/>
                <w:lang w:val="bg-BG"/>
              </w:rPr>
              <w:t xml:space="preserve"> 1 </w:t>
            </w:r>
            <w:r w:rsidR="00334ADF">
              <w:rPr>
                <w:rFonts w:ascii="Verdana" w:hAnsi="Verdana"/>
                <w:sz w:val="20"/>
                <w:lang w:val="en-US"/>
              </w:rPr>
              <w:t>or paragraph</w:t>
            </w:r>
            <w:r w:rsidR="00334ADF" w:rsidRPr="00DE53FE">
              <w:rPr>
                <w:rFonts w:ascii="Verdana" w:hAnsi="Verdana"/>
                <w:sz w:val="20"/>
                <w:lang w:val="bg-BG"/>
              </w:rPr>
              <w:t xml:space="preserve"> 2, </w:t>
            </w:r>
            <w:r w:rsidR="00334ADF">
              <w:rPr>
                <w:rFonts w:ascii="Verdana" w:hAnsi="Verdana"/>
                <w:sz w:val="20"/>
                <w:lang w:val="en-US"/>
              </w:rPr>
              <w:t>item</w:t>
            </w:r>
            <w:r w:rsidR="00334ADF" w:rsidRPr="00DE53FE">
              <w:rPr>
                <w:rFonts w:ascii="Verdana" w:hAnsi="Verdana"/>
                <w:sz w:val="20"/>
                <w:lang w:val="bg-BG"/>
              </w:rPr>
              <w:t xml:space="preserve"> 1 </w:t>
            </w:r>
            <w:r w:rsidR="00334ADF">
              <w:rPr>
                <w:rFonts w:ascii="Verdana" w:hAnsi="Verdana"/>
                <w:sz w:val="20"/>
                <w:lang w:val="en-US"/>
              </w:rPr>
              <w:t>of the Administration Act</w:t>
            </w:r>
            <w:r w:rsidR="009D28E0" w:rsidRPr="00DE53FE">
              <w:rPr>
                <w:rFonts w:ascii="Verdana" w:hAnsi="Verdana"/>
                <w:sz w:val="20"/>
                <w:lang w:val="bg-BG"/>
              </w:rPr>
              <w:t xml:space="preserve">, </w:t>
            </w:r>
          </w:p>
          <w:p w14:paraId="26CF1C6D" w14:textId="47CB09B3" w:rsidR="009D28E0" w:rsidRPr="00334ADF" w:rsidRDefault="00334ADF" w:rsidP="00DE53FE">
            <w:pPr>
              <w:jc w:val="both"/>
              <w:rPr>
                <w:rFonts w:ascii="Verdana" w:hAnsi="Verdana"/>
                <w:sz w:val="20"/>
                <w:lang w:val="bg-BG"/>
              </w:rPr>
            </w:pPr>
            <w:r>
              <w:rPr>
                <w:rFonts w:ascii="Verdana" w:hAnsi="Verdana"/>
                <w:sz w:val="20"/>
                <w:lang w:val="en-US"/>
              </w:rPr>
              <w:t>or</w:t>
            </w:r>
          </w:p>
          <w:p w14:paraId="7282384B" w14:textId="5141A04F" w:rsidR="009D28E0" w:rsidRDefault="00334ADF" w:rsidP="00DE53FE">
            <w:pPr>
              <w:jc w:val="both"/>
              <w:rPr>
                <w:rFonts w:ascii="Verdana" w:hAnsi="Verdana"/>
                <w:sz w:val="20"/>
                <w:lang w:val="bg-BG"/>
              </w:rPr>
            </w:pPr>
            <w:r>
              <w:rPr>
                <w:rFonts w:ascii="Verdana" w:hAnsi="Verdana"/>
                <w:sz w:val="20"/>
                <w:lang w:val="en-US"/>
              </w:rPr>
              <w:t>the</w:t>
            </w:r>
            <w:r w:rsidRPr="00334ADF">
              <w:rPr>
                <w:rFonts w:ascii="Verdana" w:hAnsi="Verdana"/>
                <w:sz w:val="20"/>
                <w:lang w:val="bg-BG"/>
              </w:rPr>
              <w:t xml:space="preserve"> </w:t>
            </w:r>
            <w:r>
              <w:rPr>
                <w:rFonts w:ascii="Verdana" w:hAnsi="Verdana"/>
                <w:sz w:val="20"/>
                <w:lang w:val="en-US"/>
              </w:rPr>
              <w:t>Applicant</w:t>
            </w:r>
            <w:r w:rsidRPr="00334ADF">
              <w:rPr>
                <w:rFonts w:ascii="Verdana" w:hAnsi="Verdana"/>
                <w:sz w:val="20"/>
                <w:lang w:val="bg-BG"/>
              </w:rPr>
              <w:t xml:space="preserve"> </w:t>
            </w:r>
            <w:r>
              <w:rPr>
                <w:rFonts w:ascii="Verdana" w:hAnsi="Verdana"/>
                <w:sz w:val="20"/>
                <w:lang w:val="en-US"/>
              </w:rPr>
              <w:t>is</w:t>
            </w:r>
            <w:r w:rsidRPr="00334ADF">
              <w:rPr>
                <w:rFonts w:ascii="Verdana" w:hAnsi="Verdana"/>
                <w:sz w:val="20"/>
                <w:lang w:val="bg-BG"/>
              </w:rPr>
              <w:t xml:space="preserve"> </w:t>
            </w:r>
            <w:r>
              <w:rPr>
                <w:rFonts w:ascii="Verdana" w:hAnsi="Verdana"/>
                <w:sz w:val="20"/>
                <w:lang w:val="en-US"/>
              </w:rPr>
              <w:t>owner</w:t>
            </w:r>
            <w:r w:rsidRPr="009612E9">
              <w:rPr>
                <w:rFonts w:ascii="Verdana" w:hAnsi="Verdana"/>
                <w:sz w:val="20"/>
                <w:lang w:val="bg-BG"/>
              </w:rPr>
              <w:t xml:space="preserve"> </w:t>
            </w:r>
            <w:r>
              <w:rPr>
                <w:rFonts w:ascii="Verdana" w:hAnsi="Verdana"/>
                <w:sz w:val="20"/>
                <w:lang w:val="en-US"/>
              </w:rPr>
              <w:t>of</w:t>
            </w:r>
            <w:r w:rsidRPr="009612E9">
              <w:rPr>
                <w:rFonts w:ascii="Verdana" w:hAnsi="Verdana"/>
                <w:sz w:val="20"/>
                <w:lang w:val="bg-BG"/>
              </w:rPr>
              <w:t xml:space="preserve"> </w:t>
            </w:r>
            <w:r>
              <w:rPr>
                <w:rFonts w:ascii="Verdana" w:hAnsi="Verdana"/>
                <w:sz w:val="20"/>
                <w:lang w:val="en-US"/>
              </w:rPr>
              <w:t>the</w:t>
            </w:r>
            <w:r w:rsidRPr="009612E9">
              <w:rPr>
                <w:rFonts w:ascii="Verdana" w:hAnsi="Verdana"/>
                <w:sz w:val="20"/>
                <w:lang w:val="bg-BG"/>
              </w:rPr>
              <w:t xml:space="preserve"> </w:t>
            </w:r>
            <w:r>
              <w:rPr>
                <w:rFonts w:ascii="Verdana" w:hAnsi="Verdana"/>
                <w:sz w:val="20"/>
                <w:lang w:val="en-US"/>
              </w:rPr>
              <w:t>building</w:t>
            </w:r>
            <w:r w:rsidRPr="00DE53FE">
              <w:rPr>
                <w:rFonts w:ascii="Verdana" w:hAnsi="Verdana"/>
                <w:sz w:val="20"/>
                <w:lang w:val="bg-BG"/>
              </w:rPr>
              <w:t xml:space="preserve"> (</w:t>
            </w:r>
            <w:r>
              <w:rPr>
                <w:rFonts w:ascii="Verdana" w:hAnsi="Verdana"/>
                <w:sz w:val="20"/>
                <w:lang w:val="en-US"/>
              </w:rPr>
              <w:t>respectively</w:t>
            </w:r>
            <w:r w:rsidRPr="009612E9">
              <w:rPr>
                <w:rFonts w:ascii="Verdana" w:hAnsi="Verdana"/>
                <w:sz w:val="20"/>
                <w:lang w:val="bg-BG"/>
              </w:rPr>
              <w:t xml:space="preserve"> </w:t>
            </w:r>
            <w:r>
              <w:rPr>
                <w:rFonts w:ascii="Verdana" w:hAnsi="Verdana"/>
                <w:sz w:val="20"/>
                <w:lang w:val="en-US"/>
              </w:rPr>
              <w:t>each</w:t>
            </w:r>
            <w:r w:rsidRPr="009612E9">
              <w:rPr>
                <w:rFonts w:ascii="Verdana" w:hAnsi="Verdana"/>
                <w:sz w:val="20"/>
                <w:lang w:val="bg-BG"/>
              </w:rPr>
              <w:t xml:space="preserve"> </w:t>
            </w:r>
            <w:r>
              <w:rPr>
                <w:rFonts w:ascii="Verdana" w:hAnsi="Verdana"/>
                <w:sz w:val="20"/>
                <w:lang w:val="en-US"/>
              </w:rPr>
              <w:t>of</w:t>
            </w:r>
            <w:r w:rsidRPr="009612E9">
              <w:rPr>
                <w:rFonts w:ascii="Verdana" w:hAnsi="Verdana"/>
                <w:sz w:val="20"/>
                <w:lang w:val="bg-BG"/>
              </w:rPr>
              <w:t xml:space="preserve"> </w:t>
            </w:r>
            <w:r>
              <w:rPr>
                <w:rFonts w:ascii="Verdana" w:hAnsi="Verdana"/>
                <w:sz w:val="20"/>
                <w:lang w:val="en-US"/>
              </w:rPr>
              <w:t>the</w:t>
            </w:r>
            <w:r w:rsidRPr="009612E9">
              <w:rPr>
                <w:rFonts w:ascii="Verdana" w:hAnsi="Verdana"/>
                <w:sz w:val="20"/>
                <w:lang w:val="bg-BG"/>
              </w:rPr>
              <w:t xml:space="preserve"> </w:t>
            </w:r>
            <w:r>
              <w:rPr>
                <w:rFonts w:ascii="Verdana" w:hAnsi="Verdana"/>
                <w:sz w:val="20"/>
                <w:lang w:val="en-US"/>
              </w:rPr>
              <w:t>buildings</w:t>
            </w:r>
            <w:r w:rsidRPr="009612E9">
              <w:rPr>
                <w:rFonts w:ascii="Verdana" w:hAnsi="Verdana"/>
                <w:sz w:val="20"/>
                <w:lang w:val="bg-BG"/>
              </w:rPr>
              <w:t xml:space="preserve"> </w:t>
            </w:r>
            <w:r>
              <w:rPr>
                <w:rFonts w:ascii="Verdana" w:hAnsi="Verdana"/>
                <w:sz w:val="20"/>
                <w:lang w:val="en-US"/>
              </w:rPr>
              <w:t>included</w:t>
            </w:r>
            <w:r w:rsidRPr="009612E9">
              <w:rPr>
                <w:rFonts w:ascii="Verdana" w:hAnsi="Verdana"/>
                <w:sz w:val="20"/>
                <w:lang w:val="bg-BG"/>
              </w:rPr>
              <w:t xml:space="preserve"> </w:t>
            </w:r>
            <w:r>
              <w:rPr>
                <w:rFonts w:ascii="Verdana" w:hAnsi="Verdana"/>
                <w:sz w:val="20"/>
                <w:lang w:val="en-US"/>
              </w:rPr>
              <w:t>in</w:t>
            </w:r>
            <w:r w:rsidRPr="009612E9">
              <w:rPr>
                <w:rFonts w:ascii="Verdana" w:hAnsi="Verdana"/>
                <w:sz w:val="20"/>
                <w:lang w:val="bg-BG"/>
              </w:rPr>
              <w:t xml:space="preserve"> </w:t>
            </w:r>
            <w:r>
              <w:rPr>
                <w:rFonts w:ascii="Verdana" w:hAnsi="Verdana"/>
                <w:sz w:val="20"/>
                <w:lang w:val="en-US"/>
              </w:rPr>
              <w:t>the</w:t>
            </w:r>
            <w:r w:rsidRPr="009612E9">
              <w:rPr>
                <w:rFonts w:ascii="Verdana" w:hAnsi="Verdana"/>
                <w:sz w:val="20"/>
                <w:lang w:val="bg-BG"/>
              </w:rPr>
              <w:t xml:space="preserve"> </w:t>
            </w:r>
            <w:r>
              <w:rPr>
                <w:rFonts w:ascii="Verdana" w:hAnsi="Verdana"/>
                <w:sz w:val="20"/>
                <w:lang w:val="en-US"/>
              </w:rPr>
              <w:t>project</w:t>
            </w:r>
            <w:r w:rsidRPr="00DE53FE">
              <w:rPr>
                <w:rFonts w:ascii="Verdana" w:hAnsi="Verdana"/>
                <w:sz w:val="20"/>
                <w:lang w:val="bg-BG"/>
              </w:rPr>
              <w:t xml:space="preserve">) </w:t>
            </w:r>
            <w:r>
              <w:rPr>
                <w:rFonts w:ascii="Verdana" w:hAnsi="Verdana"/>
                <w:sz w:val="20"/>
                <w:lang w:val="bg-BG"/>
              </w:rPr>
              <w:t>–</w:t>
            </w:r>
            <w:r w:rsidR="009D28E0" w:rsidRPr="00DE53FE">
              <w:rPr>
                <w:rFonts w:ascii="Verdana" w:hAnsi="Verdana"/>
                <w:sz w:val="20"/>
                <w:lang w:val="bg-BG"/>
              </w:rPr>
              <w:t xml:space="preserve"> </w:t>
            </w:r>
            <w:r>
              <w:rPr>
                <w:rFonts w:ascii="Verdana" w:hAnsi="Verdana"/>
                <w:sz w:val="20"/>
                <w:lang w:val="en-US"/>
              </w:rPr>
              <w:t xml:space="preserve">when the Applicant is a municipality on the territory of the Republic of Bulgaria in the meaning of Article </w:t>
            </w:r>
            <w:r w:rsidRPr="00DE53FE">
              <w:rPr>
                <w:rFonts w:ascii="Verdana" w:hAnsi="Verdana"/>
                <w:sz w:val="20"/>
                <w:lang w:val="bg-BG"/>
              </w:rPr>
              <w:t xml:space="preserve">14 </w:t>
            </w:r>
            <w:r>
              <w:rPr>
                <w:rFonts w:ascii="Verdana" w:hAnsi="Verdana"/>
                <w:sz w:val="20"/>
                <w:lang w:val="en-US"/>
              </w:rPr>
              <w:t>of the Law on Local Self-Governance and Local Administration</w:t>
            </w:r>
            <w:r w:rsidR="009D28E0" w:rsidRPr="00DE53FE">
              <w:rPr>
                <w:rFonts w:ascii="Verdana" w:hAnsi="Verdana"/>
                <w:sz w:val="20"/>
                <w:lang w:val="bg-BG"/>
              </w:rPr>
              <w:t>.</w:t>
            </w:r>
          </w:p>
        </w:tc>
        <w:tc>
          <w:tcPr>
            <w:tcW w:w="709" w:type="dxa"/>
            <w:shd w:val="clear" w:color="auto" w:fill="FFFFFF" w:themeFill="background1"/>
            <w:vAlign w:val="center"/>
          </w:tcPr>
          <w:p w14:paraId="08B68604" w14:textId="77777777" w:rsidR="009D28E0" w:rsidRPr="000856E5" w:rsidRDefault="009D28E0" w:rsidP="00785EF2">
            <w:pPr>
              <w:jc w:val="center"/>
              <w:rPr>
                <w:b/>
                <w:sz w:val="16"/>
                <w:szCs w:val="18"/>
                <w:u w:val="single"/>
                <w:lang w:eastAsia="ar-SA"/>
              </w:rPr>
            </w:pPr>
          </w:p>
        </w:tc>
        <w:tc>
          <w:tcPr>
            <w:tcW w:w="709" w:type="dxa"/>
            <w:shd w:val="clear" w:color="auto" w:fill="FFFFFF" w:themeFill="background1"/>
            <w:vAlign w:val="center"/>
          </w:tcPr>
          <w:p w14:paraId="5D40092A" w14:textId="77777777" w:rsidR="009D28E0" w:rsidRPr="000856E5" w:rsidRDefault="009D28E0" w:rsidP="00785EF2">
            <w:pPr>
              <w:jc w:val="center"/>
              <w:rPr>
                <w:b/>
                <w:sz w:val="16"/>
                <w:szCs w:val="18"/>
                <w:u w:val="single"/>
                <w:lang w:eastAsia="ar-SA"/>
              </w:rPr>
            </w:pPr>
          </w:p>
        </w:tc>
      </w:tr>
      <w:tr w:rsidR="009D28E0" w14:paraId="01B80BF9" w14:textId="77777777" w:rsidTr="00D95DEF">
        <w:tc>
          <w:tcPr>
            <w:tcW w:w="544" w:type="dxa"/>
            <w:shd w:val="clear" w:color="auto" w:fill="FFFFFF" w:themeFill="background1"/>
          </w:tcPr>
          <w:p w14:paraId="114498DA" w14:textId="77777777" w:rsidR="009D28E0" w:rsidRDefault="009D28E0" w:rsidP="001F1B13">
            <w:pPr>
              <w:rPr>
                <w:rFonts w:ascii="Verdana" w:hAnsi="Verdana"/>
                <w:sz w:val="20"/>
                <w:lang w:val="bg-BG"/>
              </w:rPr>
            </w:pPr>
            <w:r>
              <w:rPr>
                <w:rFonts w:ascii="Verdana" w:hAnsi="Verdana"/>
                <w:sz w:val="20"/>
                <w:lang w:val="bg-BG"/>
              </w:rPr>
              <w:t xml:space="preserve">3. </w:t>
            </w:r>
          </w:p>
        </w:tc>
        <w:tc>
          <w:tcPr>
            <w:tcW w:w="6539" w:type="dxa"/>
            <w:shd w:val="clear" w:color="auto" w:fill="FFFFFF" w:themeFill="background1"/>
          </w:tcPr>
          <w:p w14:paraId="0FA8A510" w14:textId="12F413BC" w:rsidR="009D28E0" w:rsidRPr="00226FBB" w:rsidRDefault="00A72FFD" w:rsidP="00A72FFD">
            <w:pPr>
              <w:jc w:val="both"/>
              <w:rPr>
                <w:rFonts w:ascii="Verdana" w:hAnsi="Verdana"/>
                <w:sz w:val="20"/>
                <w:lang w:val="bg-BG"/>
              </w:rPr>
            </w:pPr>
            <w:r>
              <w:rPr>
                <w:rFonts w:ascii="Verdana" w:hAnsi="Verdana"/>
                <w:sz w:val="20"/>
                <w:lang w:val="en-US"/>
              </w:rPr>
              <w:t>The</w:t>
            </w:r>
            <w:r w:rsidRPr="00A72FFD">
              <w:rPr>
                <w:rFonts w:ascii="Verdana" w:hAnsi="Verdana"/>
                <w:sz w:val="20"/>
                <w:lang w:val="bg-BG"/>
              </w:rPr>
              <w:t xml:space="preserve"> </w:t>
            </w:r>
            <w:r>
              <w:rPr>
                <w:rFonts w:ascii="Verdana" w:hAnsi="Verdana"/>
                <w:sz w:val="20"/>
                <w:lang w:val="en-US"/>
              </w:rPr>
              <w:t>main</w:t>
            </w:r>
            <w:r w:rsidRPr="00A72FFD">
              <w:rPr>
                <w:rFonts w:ascii="Verdana" w:hAnsi="Verdana"/>
                <w:sz w:val="20"/>
                <w:lang w:val="bg-BG"/>
              </w:rPr>
              <w:t xml:space="preserve"> </w:t>
            </w:r>
            <w:r>
              <w:rPr>
                <w:rFonts w:ascii="Verdana" w:hAnsi="Verdana"/>
                <w:sz w:val="20"/>
                <w:lang w:val="en-US"/>
              </w:rPr>
              <w:t>purpose</w:t>
            </w:r>
            <w:r w:rsidRPr="00A72FFD">
              <w:rPr>
                <w:rFonts w:ascii="Verdana" w:hAnsi="Verdana"/>
                <w:sz w:val="20"/>
                <w:lang w:val="bg-BG"/>
              </w:rPr>
              <w:t xml:space="preserve"> </w:t>
            </w:r>
            <w:r>
              <w:rPr>
                <w:rFonts w:ascii="Verdana" w:hAnsi="Verdana"/>
                <w:sz w:val="20"/>
                <w:lang w:val="en-US"/>
              </w:rPr>
              <w:t>of</w:t>
            </w:r>
            <w:r w:rsidRPr="00A72FFD">
              <w:rPr>
                <w:rFonts w:ascii="Verdana" w:hAnsi="Verdana"/>
                <w:sz w:val="20"/>
                <w:lang w:val="bg-BG"/>
              </w:rPr>
              <w:t xml:space="preserve"> </w:t>
            </w:r>
            <w:r>
              <w:rPr>
                <w:rFonts w:ascii="Verdana" w:hAnsi="Verdana"/>
                <w:sz w:val="20"/>
                <w:lang w:val="en-US"/>
              </w:rPr>
              <w:t>the</w:t>
            </w:r>
            <w:r w:rsidRPr="00A72FFD">
              <w:rPr>
                <w:rFonts w:ascii="Verdana" w:hAnsi="Verdana"/>
                <w:sz w:val="20"/>
                <w:lang w:val="bg-BG"/>
              </w:rPr>
              <w:t xml:space="preserve"> </w:t>
            </w:r>
            <w:r>
              <w:rPr>
                <w:rFonts w:ascii="Verdana" w:hAnsi="Verdana"/>
                <w:sz w:val="20"/>
                <w:lang w:val="en-US"/>
              </w:rPr>
              <w:t>building</w:t>
            </w:r>
            <w:r w:rsidRPr="00A72FFD">
              <w:rPr>
                <w:rFonts w:ascii="Verdana" w:hAnsi="Verdana"/>
                <w:sz w:val="20"/>
                <w:lang w:val="bg-BG"/>
              </w:rPr>
              <w:t xml:space="preserve"> </w:t>
            </w:r>
            <w:r>
              <w:rPr>
                <w:rFonts w:ascii="Verdana" w:hAnsi="Verdana"/>
                <w:sz w:val="20"/>
                <w:lang w:val="en-US"/>
              </w:rPr>
              <w:t>is</w:t>
            </w:r>
            <w:r w:rsidRPr="00A72FFD">
              <w:rPr>
                <w:rFonts w:ascii="Verdana" w:hAnsi="Verdana"/>
                <w:sz w:val="20"/>
                <w:lang w:val="bg-BG"/>
              </w:rPr>
              <w:t xml:space="preserve"> </w:t>
            </w:r>
            <w:r>
              <w:rPr>
                <w:rFonts w:ascii="Verdana" w:hAnsi="Verdana"/>
                <w:sz w:val="20"/>
                <w:lang w:val="en-US"/>
              </w:rPr>
              <w:t>related</w:t>
            </w:r>
            <w:r w:rsidRPr="00A72FFD">
              <w:rPr>
                <w:rFonts w:ascii="Verdana" w:hAnsi="Verdana"/>
                <w:sz w:val="20"/>
                <w:lang w:val="bg-BG"/>
              </w:rPr>
              <w:t xml:space="preserve"> </w:t>
            </w:r>
            <w:r>
              <w:rPr>
                <w:rFonts w:ascii="Verdana" w:hAnsi="Verdana"/>
                <w:sz w:val="20"/>
                <w:lang w:val="en-US"/>
              </w:rPr>
              <w:t>to</w:t>
            </w:r>
            <w:r w:rsidRPr="00A72FFD">
              <w:rPr>
                <w:rFonts w:ascii="Verdana" w:hAnsi="Verdana"/>
                <w:sz w:val="20"/>
                <w:lang w:val="bg-BG"/>
              </w:rPr>
              <w:t xml:space="preserve"> </w:t>
            </w:r>
            <w:r>
              <w:rPr>
                <w:rFonts w:ascii="Verdana" w:hAnsi="Verdana"/>
                <w:sz w:val="20"/>
                <w:lang w:val="en-US"/>
              </w:rPr>
              <w:t>the</w:t>
            </w:r>
            <w:r w:rsidRPr="00A72FFD">
              <w:rPr>
                <w:rFonts w:ascii="Verdana" w:hAnsi="Verdana"/>
                <w:sz w:val="20"/>
                <w:lang w:val="bg-BG"/>
              </w:rPr>
              <w:t xml:space="preserve"> </w:t>
            </w:r>
            <w:r>
              <w:rPr>
                <w:rFonts w:ascii="Verdana" w:hAnsi="Verdana"/>
                <w:sz w:val="20"/>
                <w:lang w:val="en-US"/>
              </w:rPr>
              <w:t>execution</w:t>
            </w:r>
            <w:r w:rsidRPr="00A72FFD">
              <w:rPr>
                <w:rFonts w:ascii="Verdana" w:hAnsi="Verdana"/>
                <w:sz w:val="20"/>
                <w:lang w:val="bg-BG"/>
              </w:rPr>
              <w:t xml:space="preserve"> </w:t>
            </w:r>
            <w:r>
              <w:rPr>
                <w:rFonts w:ascii="Verdana" w:hAnsi="Verdana"/>
                <w:sz w:val="20"/>
                <w:lang w:val="en-US"/>
              </w:rPr>
              <w:t>of</w:t>
            </w:r>
            <w:r w:rsidRPr="00A72FFD">
              <w:rPr>
                <w:rFonts w:ascii="Verdana" w:hAnsi="Verdana"/>
                <w:sz w:val="20"/>
                <w:lang w:val="bg-BG"/>
              </w:rPr>
              <w:t xml:space="preserve"> </w:t>
            </w:r>
            <w:r>
              <w:rPr>
                <w:rFonts w:ascii="Verdana" w:hAnsi="Verdana"/>
                <w:sz w:val="20"/>
                <w:lang w:val="en-US"/>
              </w:rPr>
              <w:t>the</w:t>
            </w:r>
            <w:r w:rsidRPr="00A72FFD">
              <w:rPr>
                <w:rFonts w:ascii="Verdana" w:hAnsi="Verdana"/>
                <w:sz w:val="20"/>
                <w:lang w:val="bg-BG"/>
              </w:rPr>
              <w:t xml:space="preserve"> </w:t>
            </w:r>
            <w:r>
              <w:rPr>
                <w:rFonts w:ascii="Verdana" w:hAnsi="Verdana"/>
                <w:sz w:val="20"/>
                <w:lang w:val="en-US"/>
              </w:rPr>
              <w:t>public</w:t>
            </w:r>
            <w:r w:rsidRPr="00A72FFD">
              <w:rPr>
                <w:rFonts w:ascii="Verdana" w:hAnsi="Verdana"/>
                <w:sz w:val="20"/>
                <w:lang w:val="bg-BG"/>
              </w:rPr>
              <w:t xml:space="preserve"> </w:t>
            </w:r>
            <w:r>
              <w:rPr>
                <w:rFonts w:ascii="Verdana" w:hAnsi="Verdana"/>
                <w:sz w:val="20"/>
                <w:lang w:val="en-US"/>
              </w:rPr>
              <w:t>functions</w:t>
            </w:r>
            <w:r w:rsidRPr="00A72FFD">
              <w:rPr>
                <w:rFonts w:ascii="Verdana" w:hAnsi="Verdana"/>
                <w:sz w:val="20"/>
                <w:lang w:val="bg-BG"/>
              </w:rPr>
              <w:t xml:space="preserve"> </w:t>
            </w:r>
            <w:r>
              <w:rPr>
                <w:rFonts w:ascii="Verdana" w:hAnsi="Verdana"/>
                <w:sz w:val="20"/>
                <w:lang w:val="en-US"/>
              </w:rPr>
              <w:t>of</w:t>
            </w:r>
            <w:r w:rsidRPr="00A72FFD">
              <w:rPr>
                <w:rFonts w:ascii="Verdana" w:hAnsi="Verdana"/>
                <w:sz w:val="20"/>
                <w:lang w:val="bg-BG"/>
              </w:rPr>
              <w:t xml:space="preserve"> </w:t>
            </w:r>
            <w:r>
              <w:rPr>
                <w:rFonts w:ascii="Verdana" w:hAnsi="Verdana"/>
                <w:sz w:val="20"/>
                <w:lang w:val="en-US"/>
              </w:rPr>
              <w:t>the</w:t>
            </w:r>
            <w:r w:rsidRPr="00A72FFD">
              <w:rPr>
                <w:rFonts w:ascii="Verdana" w:hAnsi="Verdana"/>
                <w:sz w:val="20"/>
                <w:lang w:val="bg-BG"/>
              </w:rPr>
              <w:t xml:space="preserve"> </w:t>
            </w:r>
            <w:r>
              <w:rPr>
                <w:rFonts w:ascii="Verdana" w:hAnsi="Verdana"/>
                <w:sz w:val="20"/>
                <w:lang w:val="en-US"/>
              </w:rPr>
              <w:t>Applicant and does not include any form of economic activity</w:t>
            </w:r>
            <w:r w:rsidR="009D28E0">
              <w:rPr>
                <w:rFonts w:ascii="Verdana" w:hAnsi="Verdana"/>
                <w:sz w:val="20"/>
                <w:lang w:val="bg-BG"/>
              </w:rPr>
              <w:t>.</w:t>
            </w:r>
          </w:p>
        </w:tc>
        <w:tc>
          <w:tcPr>
            <w:tcW w:w="709" w:type="dxa"/>
            <w:shd w:val="clear" w:color="auto" w:fill="FFFFFF" w:themeFill="background1"/>
            <w:vAlign w:val="center"/>
          </w:tcPr>
          <w:p w14:paraId="53D0FD53" w14:textId="77777777" w:rsidR="009D28E0" w:rsidRPr="000856E5" w:rsidRDefault="009D28E0" w:rsidP="00785EF2">
            <w:pPr>
              <w:jc w:val="center"/>
              <w:rPr>
                <w:b/>
                <w:sz w:val="16"/>
                <w:szCs w:val="18"/>
                <w:u w:val="single"/>
                <w:lang w:eastAsia="ar-SA"/>
              </w:rPr>
            </w:pPr>
          </w:p>
        </w:tc>
        <w:tc>
          <w:tcPr>
            <w:tcW w:w="709" w:type="dxa"/>
            <w:shd w:val="clear" w:color="auto" w:fill="FFFFFF" w:themeFill="background1"/>
            <w:vAlign w:val="center"/>
          </w:tcPr>
          <w:p w14:paraId="139340EE" w14:textId="77777777" w:rsidR="009D28E0" w:rsidRPr="000856E5" w:rsidRDefault="009D28E0" w:rsidP="00785EF2">
            <w:pPr>
              <w:jc w:val="center"/>
              <w:rPr>
                <w:b/>
                <w:sz w:val="16"/>
                <w:szCs w:val="18"/>
                <w:u w:val="single"/>
                <w:lang w:eastAsia="ar-SA"/>
              </w:rPr>
            </w:pPr>
          </w:p>
        </w:tc>
      </w:tr>
      <w:tr w:rsidR="009D28E0" w14:paraId="1B315915" w14:textId="77777777" w:rsidTr="00D95DEF">
        <w:tc>
          <w:tcPr>
            <w:tcW w:w="544" w:type="dxa"/>
            <w:shd w:val="clear" w:color="auto" w:fill="FFFFFF" w:themeFill="background1"/>
          </w:tcPr>
          <w:p w14:paraId="0CAFF047" w14:textId="77777777" w:rsidR="009D28E0" w:rsidRDefault="009D28E0" w:rsidP="001F1B13">
            <w:pPr>
              <w:rPr>
                <w:rFonts w:ascii="Verdana" w:hAnsi="Verdana"/>
                <w:sz w:val="20"/>
                <w:lang w:val="bg-BG"/>
              </w:rPr>
            </w:pPr>
            <w:r>
              <w:rPr>
                <w:rFonts w:ascii="Verdana" w:hAnsi="Verdana"/>
                <w:sz w:val="20"/>
                <w:lang w:val="bg-BG"/>
              </w:rPr>
              <w:t xml:space="preserve"> 4.</w:t>
            </w:r>
          </w:p>
        </w:tc>
        <w:tc>
          <w:tcPr>
            <w:tcW w:w="6539" w:type="dxa"/>
            <w:shd w:val="clear" w:color="auto" w:fill="FFFFFF" w:themeFill="background1"/>
          </w:tcPr>
          <w:p w14:paraId="54A19CB3" w14:textId="20F5D94E" w:rsidR="009D28E0" w:rsidRDefault="00A72FFD" w:rsidP="00A72FFD">
            <w:pPr>
              <w:jc w:val="both"/>
              <w:rPr>
                <w:rFonts w:ascii="Verdana" w:hAnsi="Verdana"/>
                <w:sz w:val="20"/>
                <w:lang w:val="bg-BG"/>
              </w:rPr>
            </w:pPr>
            <w:r>
              <w:rPr>
                <w:rFonts w:ascii="Verdana" w:hAnsi="Verdana"/>
                <w:sz w:val="20"/>
                <w:lang w:val="en-US"/>
              </w:rPr>
              <w:t>The</w:t>
            </w:r>
            <w:r w:rsidRPr="00A72FFD">
              <w:rPr>
                <w:rFonts w:ascii="Verdana" w:hAnsi="Verdana"/>
                <w:sz w:val="20"/>
                <w:lang w:val="bg-BG"/>
              </w:rPr>
              <w:t xml:space="preserve"> </w:t>
            </w:r>
            <w:r>
              <w:rPr>
                <w:rFonts w:ascii="Verdana" w:hAnsi="Verdana"/>
                <w:sz w:val="20"/>
                <w:lang w:val="en-US"/>
              </w:rPr>
              <w:t>project</w:t>
            </w:r>
            <w:r w:rsidRPr="00A72FFD">
              <w:rPr>
                <w:rFonts w:ascii="Verdana" w:hAnsi="Verdana"/>
                <w:sz w:val="20"/>
                <w:lang w:val="bg-BG"/>
              </w:rPr>
              <w:t xml:space="preserve"> </w:t>
            </w:r>
            <w:r>
              <w:rPr>
                <w:rFonts w:ascii="Verdana" w:hAnsi="Verdana"/>
                <w:sz w:val="20"/>
                <w:lang w:val="en-US"/>
              </w:rPr>
              <w:t>includes</w:t>
            </w:r>
            <w:r w:rsidRPr="00A72FFD">
              <w:rPr>
                <w:rFonts w:ascii="Verdana" w:hAnsi="Verdana"/>
                <w:sz w:val="20"/>
                <w:lang w:val="bg-BG"/>
              </w:rPr>
              <w:t xml:space="preserve"> </w:t>
            </w:r>
            <w:r>
              <w:rPr>
                <w:rFonts w:ascii="Verdana" w:hAnsi="Verdana"/>
                <w:sz w:val="20"/>
                <w:lang w:val="en-US"/>
              </w:rPr>
              <w:t>activities</w:t>
            </w:r>
            <w:r w:rsidRPr="00A72FFD">
              <w:rPr>
                <w:rFonts w:ascii="Verdana" w:hAnsi="Verdana"/>
                <w:sz w:val="20"/>
                <w:lang w:val="bg-BG"/>
              </w:rPr>
              <w:t xml:space="preserve"> </w:t>
            </w:r>
            <w:r>
              <w:rPr>
                <w:rFonts w:ascii="Verdana" w:hAnsi="Verdana"/>
                <w:sz w:val="20"/>
                <w:lang w:val="en-US"/>
              </w:rPr>
              <w:t>related</w:t>
            </w:r>
            <w:r w:rsidRPr="00A72FFD">
              <w:rPr>
                <w:rFonts w:ascii="Verdana" w:hAnsi="Verdana"/>
                <w:sz w:val="20"/>
                <w:lang w:val="bg-BG"/>
              </w:rPr>
              <w:t xml:space="preserve"> </w:t>
            </w:r>
            <w:r>
              <w:rPr>
                <w:rFonts w:ascii="Verdana" w:hAnsi="Verdana"/>
                <w:sz w:val="20"/>
                <w:lang w:val="en-US"/>
              </w:rPr>
              <w:t>to</w:t>
            </w:r>
            <w:r w:rsidRPr="00A72FFD">
              <w:rPr>
                <w:rFonts w:ascii="Verdana" w:hAnsi="Verdana"/>
                <w:sz w:val="20"/>
                <w:lang w:val="bg-BG"/>
              </w:rPr>
              <w:t xml:space="preserve"> </w:t>
            </w:r>
            <w:r>
              <w:rPr>
                <w:rFonts w:ascii="Verdana" w:hAnsi="Verdana"/>
                <w:sz w:val="20"/>
                <w:lang w:val="en-US"/>
              </w:rPr>
              <w:t>the</w:t>
            </w:r>
            <w:r w:rsidRPr="00A72FFD">
              <w:rPr>
                <w:rFonts w:ascii="Verdana" w:hAnsi="Verdana"/>
                <w:sz w:val="20"/>
                <w:lang w:val="bg-BG"/>
              </w:rPr>
              <w:t xml:space="preserve"> </w:t>
            </w:r>
            <w:r>
              <w:rPr>
                <w:rFonts w:ascii="Verdana" w:hAnsi="Verdana"/>
                <w:sz w:val="20"/>
                <w:lang w:val="en-US"/>
              </w:rPr>
              <w:t>execution</w:t>
            </w:r>
            <w:r w:rsidRPr="00A72FFD">
              <w:rPr>
                <w:rFonts w:ascii="Verdana" w:hAnsi="Verdana"/>
                <w:sz w:val="20"/>
                <w:lang w:val="bg-BG"/>
              </w:rPr>
              <w:t xml:space="preserve"> </w:t>
            </w:r>
            <w:r>
              <w:rPr>
                <w:rFonts w:ascii="Verdana" w:hAnsi="Verdana"/>
                <w:sz w:val="20"/>
                <w:lang w:val="en-US"/>
              </w:rPr>
              <w:t>of</w:t>
            </w:r>
            <w:r w:rsidRPr="00A72FFD">
              <w:rPr>
                <w:rFonts w:ascii="Verdana" w:hAnsi="Verdana"/>
                <w:sz w:val="20"/>
                <w:lang w:val="bg-BG"/>
              </w:rPr>
              <w:t xml:space="preserve"> </w:t>
            </w:r>
            <w:r>
              <w:rPr>
                <w:rFonts w:ascii="Verdana" w:hAnsi="Verdana"/>
                <w:sz w:val="20"/>
                <w:lang w:val="en-US"/>
              </w:rPr>
              <w:t>measures</w:t>
            </w:r>
            <w:r w:rsidRPr="00A72FFD">
              <w:rPr>
                <w:rFonts w:ascii="Verdana" w:hAnsi="Verdana"/>
                <w:sz w:val="20"/>
                <w:lang w:val="bg-BG"/>
              </w:rPr>
              <w:t xml:space="preserve"> </w:t>
            </w:r>
            <w:r>
              <w:rPr>
                <w:rFonts w:ascii="Verdana" w:hAnsi="Verdana"/>
                <w:sz w:val="20"/>
                <w:lang w:val="en-US"/>
              </w:rPr>
              <w:t>for</w:t>
            </w:r>
            <w:r w:rsidRPr="00A72FFD">
              <w:rPr>
                <w:rFonts w:ascii="Verdana" w:hAnsi="Verdana"/>
                <w:sz w:val="20"/>
                <w:lang w:val="bg-BG"/>
              </w:rPr>
              <w:t xml:space="preserve"> </w:t>
            </w:r>
            <w:r>
              <w:rPr>
                <w:rFonts w:ascii="Verdana" w:hAnsi="Verdana"/>
                <w:sz w:val="20"/>
                <w:lang w:val="en-US"/>
              </w:rPr>
              <w:t>energy</w:t>
            </w:r>
            <w:r w:rsidRPr="00A72FFD">
              <w:rPr>
                <w:rFonts w:ascii="Verdana" w:hAnsi="Verdana"/>
                <w:sz w:val="20"/>
                <w:lang w:val="bg-BG"/>
              </w:rPr>
              <w:t xml:space="preserve"> </w:t>
            </w:r>
            <w:r>
              <w:rPr>
                <w:rFonts w:ascii="Verdana" w:hAnsi="Verdana"/>
                <w:sz w:val="20"/>
                <w:lang w:val="en-US"/>
              </w:rPr>
              <w:t>efficiency</w:t>
            </w:r>
            <w:r w:rsidRPr="00A72FFD">
              <w:rPr>
                <w:rFonts w:ascii="Verdana" w:hAnsi="Verdana"/>
                <w:sz w:val="20"/>
                <w:lang w:val="bg-BG"/>
              </w:rPr>
              <w:t xml:space="preserve"> </w:t>
            </w:r>
            <w:r>
              <w:rPr>
                <w:rFonts w:ascii="Verdana" w:hAnsi="Verdana"/>
                <w:sz w:val="20"/>
                <w:lang w:val="en-US"/>
              </w:rPr>
              <w:t>in</w:t>
            </w:r>
            <w:r w:rsidRPr="00A72FFD">
              <w:rPr>
                <w:rFonts w:ascii="Verdana" w:hAnsi="Verdana"/>
                <w:sz w:val="20"/>
                <w:lang w:val="bg-BG"/>
              </w:rPr>
              <w:t xml:space="preserve"> </w:t>
            </w:r>
            <w:r>
              <w:rPr>
                <w:rFonts w:ascii="Verdana" w:hAnsi="Verdana"/>
                <w:sz w:val="20"/>
                <w:lang w:val="en-US"/>
              </w:rPr>
              <w:t>buildings</w:t>
            </w:r>
            <w:r w:rsidRPr="00A72FFD">
              <w:rPr>
                <w:rFonts w:ascii="Verdana" w:hAnsi="Verdana"/>
                <w:sz w:val="20"/>
                <w:lang w:val="bg-BG"/>
              </w:rPr>
              <w:t xml:space="preserve"> </w:t>
            </w:r>
            <w:r>
              <w:rPr>
                <w:rFonts w:ascii="Verdana" w:hAnsi="Verdana"/>
                <w:sz w:val="20"/>
                <w:lang w:val="en-US"/>
              </w:rPr>
              <w:t>aimed</w:t>
            </w:r>
            <w:r w:rsidRPr="00A72FFD">
              <w:rPr>
                <w:rFonts w:ascii="Verdana" w:hAnsi="Verdana"/>
                <w:sz w:val="20"/>
                <w:lang w:val="bg-BG"/>
              </w:rPr>
              <w:t xml:space="preserve"> </w:t>
            </w:r>
            <w:r>
              <w:rPr>
                <w:rFonts w:ascii="Verdana" w:hAnsi="Verdana"/>
                <w:sz w:val="20"/>
                <w:lang w:val="en-US"/>
              </w:rPr>
              <w:t>at</w:t>
            </w:r>
            <w:r w:rsidRPr="00A72FFD">
              <w:rPr>
                <w:rFonts w:ascii="Verdana" w:hAnsi="Verdana"/>
                <w:sz w:val="20"/>
                <w:lang w:val="bg-BG"/>
              </w:rPr>
              <w:t xml:space="preserve"> </w:t>
            </w:r>
            <w:r>
              <w:rPr>
                <w:rFonts w:ascii="Verdana" w:hAnsi="Verdana"/>
                <w:sz w:val="20"/>
                <w:lang w:val="en-US"/>
              </w:rPr>
              <w:t>achieving</w:t>
            </w:r>
            <w:r w:rsidRPr="00A72FFD">
              <w:rPr>
                <w:rFonts w:ascii="Verdana" w:hAnsi="Verdana"/>
                <w:sz w:val="20"/>
                <w:lang w:val="bg-BG"/>
              </w:rPr>
              <w:t xml:space="preserve"> </w:t>
            </w:r>
            <w:r>
              <w:rPr>
                <w:rFonts w:ascii="Verdana" w:hAnsi="Verdana"/>
                <w:sz w:val="20"/>
                <w:lang w:val="en-US"/>
              </w:rPr>
              <w:t>improvement</w:t>
            </w:r>
            <w:r w:rsidRPr="00A72FFD">
              <w:rPr>
                <w:rFonts w:ascii="Verdana" w:hAnsi="Verdana"/>
                <w:sz w:val="20"/>
                <w:lang w:val="bg-BG"/>
              </w:rPr>
              <w:t xml:space="preserve"> </w:t>
            </w:r>
            <w:r>
              <w:rPr>
                <w:rFonts w:ascii="Verdana" w:hAnsi="Verdana"/>
                <w:sz w:val="20"/>
                <w:lang w:val="en-US"/>
              </w:rPr>
              <w:t>of</w:t>
            </w:r>
            <w:r w:rsidRPr="00A72FFD">
              <w:rPr>
                <w:rFonts w:ascii="Verdana" w:hAnsi="Verdana"/>
                <w:sz w:val="20"/>
                <w:lang w:val="bg-BG"/>
              </w:rPr>
              <w:t xml:space="preserve"> </w:t>
            </w:r>
            <w:r>
              <w:rPr>
                <w:rFonts w:ascii="Verdana" w:hAnsi="Verdana"/>
                <w:sz w:val="20"/>
                <w:lang w:val="en-US"/>
              </w:rPr>
              <w:t>the</w:t>
            </w:r>
            <w:r w:rsidRPr="00A72FFD">
              <w:rPr>
                <w:rFonts w:ascii="Verdana" w:hAnsi="Verdana"/>
                <w:sz w:val="20"/>
                <w:lang w:val="bg-BG"/>
              </w:rPr>
              <w:t xml:space="preserve"> </w:t>
            </w:r>
            <w:r>
              <w:rPr>
                <w:rFonts w:ascii="Verdana" w:hAnsi="Verdana"/>
                <w:sz w:val="20"/>
                <w:lang w:val="en-US"/>
              </w:rPr>
              <w:t>energy</w:t>
            </w:r>
            <w:r w:rsidRPr="00A72FFD">
              <w:rPr>
                <w:rFonts w:ascii="Verdana" w:hAnsi="Verdana"/>
                <w:sz w:val="20"/>
                <w:lang w:val="bg-BG"/>
              </w:rPr>
              <w:t xml:space="preserve"> </w:t>
            </w:r>
            <w:r>
              <w:rPr>
                <w:rFonts w:ascii="Verdana" w:hAnsi="Verdana"/>
                <w:sz w:val="20"/>
                <w:lang w:val="en-US"/>
              </w:rPr>
              <w:t>performance</w:t>
            </w:r>
            <w:r w:rsidRPr="00A72FFD">
              <w:rPr>
                <w:rFonts w:ascii="Verdana" w:hAnsi="Verdana"/>
                <w:sz w:val="20"/>
                <w:lang w:val="bg-BG"/>
              </w:rPr>
              <w:t xml:space="preserve"> </w:t>
            </w:r>
            <w:r>
              <w:rPr>
                <w:rFonts w:ascii="Verdana" w:hAnsi="Verdana"/>
                <w:sz w:val="20"/>
                <w:lang w:val="en-US"/>
              </w:rPr>
              <w:t>of</w:t>
            </w:r>
            <w:r w:rsidRPr="00A72FFD">
              <w:rPr>
                <w:rFonts w:ascii="Verdana" w:hAnsi="Verdana"/>
                <w:sz w:val="20"/>
                <w:lang w:val="bg-BG"/>
              </w:rPr>
              <w:t xml:space="preserve"> </w:t>
            </w:r>
            <w:r>
              <w:rPr>
                <w:rFonts w:ascii="Verdana" w:hAnsi="Verdana"/>
                <w:sz w:val="20"/>
                <w:lang w:val="en-US"/>
              </w:rPr>
              <w:t>the</w:t>
            </w:r>
            <w:r w:rsidRPr="00A72FFD">
              <w:rPr>
                <w:rFonts w:ascii="Verdana" w:hAnsi="Verdana"/>
                <w:sz w:val="20"/>
                <w:lang w:val="bg-BG"/>
              </w:rPr>
              <w:t xml:space="preserve"> </w:t>
            </w:r>
            <w:r>
              <w:rPr>
                <w:rFonts w:ascii="Verdana" w:hAnsi="Verdana"/>
                <w:sz w:val="20"/>
                <w:lang w:val="en-US"/>
              </w:rPr>
              <w:t>buildings</w:t>
            </w:r>
            <w:r w:rsidRPr="00A72FFD">
              <w:rPr>
                <w:rFonts w:ascii="Verdana" w:hAnsi="Verdana"/>
                <w:sz w:val="20"/>
                <w:lang w:val="bg-BG"/>
              </w:rPr>
              <w:t xml:space="preserve"> </w:t>
            </w:r>
            <w:r>
              <w:rPr>
                <w:rFonts w:ascii="Verdana" w:hAnsi="Verdana"/>
                <w:sz w:val="20"/>
                <w:lang w:val="en-US"/>
              </w:rPr>
              <w:t>and</w:t>
            </w:r>
            <w:r w:rsidRPr="00A72FFD">
              <w:rPr>
                <w:rFonts w:ascii="Verdana" w:hAnsi="Verdana"/>
                <w:sz w:val="20"/>
                <w:lang w:val="bg-BG"/>
              </w:rPr>
              <w:t xml:space="preserve"> </w:t>
            </w:r>
            <w:r>
              <w:rPr>
                <w:rFonts w:ascii="Verdana" w:hAnsi="Verdana"/>
                <w:sz w:val="20"/>
                <w:lang w:val="en-US"/>
              </w:rPr>
              <w:t>their</w:t>
            </w:r>
            <w:r w:rsidRPr="00A72FFD">
              <w:rPr>
                <w:rFonts w:ascii="Verdana" w:hAnsi="Verdana"/>
                <w:sz w:val="20"/>
                <w:lang w:val="bg-BG"/>
              </w:rPr>
              <w:t xml:space="preserve"> </w:t>
            </w:r>
            <w:r>
              <w:rPr>
                <w:rFonts w:ascii="Verdana" w:hAnsi="Verdana"/>
                <w:sz w:val="20"/>
                <w:lang w:val="en-US"/>
              </w:rPr>
              <w:t>transformation</w:t>
            </w:r>
            <w:r w:rsidRPr="00A72FFD">
              <w:rPr>
                <w:rFonts w:ascii="Verdana" w:hAnsi="Verdana"/>
                <w:sz w:val="20"/>
                <w:lang w:val="bg-BG"/>
              </w:rPr>
              <w:t xml:space="preserve"> </w:t>
            </w:r>
            <w:r>
              <w:rPr>
                <w:rFonts w:ascii="Verdana" w:hAnsi="Verdana"/>
                <w:sz w:val="20"/>
                <w:lang w:val="en-US"/>
              </w:rPr>
              <w:t>into</w:t>
            </w:r>
            <w:r w:rsidRPr="00A72FFD">
              <w:rPr>
                <w:rFonts w:ascii="Verdana" w:hAnsi="Verdana"/>
                <w:sz w:val="20"/>
                <w:lang w:val="bg-BG"/>
              </w:rPr>
              <w:t xml:space="preserve"> </w:t>
            </w:r>
            <w:r>
              <w:rPr>
                <w:rFonts w:ascii="Verdana" w:hAnsi="Verdana"/>
                <w:sz w:val="20"/>
                <w:lang w:val="en-US"/>
              </w:rPr>
              <w:t>buildings</w:t>
            </w:r>
            <w:r w:rsidRPr="00A72FFD">
              <w:rPr>
                <w:rFonts w:ascii="Verdana" w:hAnsi="Verdana"/>
                <w:sz w:val="20"/>
                <w:lang w:val="bg-BG"/>
              </w:rPr>
              <w:t xml:space="preserve"> </w:t>
            </w:r>
            <w:r>
              <w:rPr>
                <w:rFonts w:ascii="Verdana" w:hAnsi="Verdana"/>
                <w:sz w:val="20"/>
                <w:lang w:val="en-US"/>
              </w:rPr>
              <w:t>with</w:t>
            </w:r>
            <w:r w:rsidRPr="00A72FFD">
              <w:rPr>
                <w:rFonts w:ascii="Verdana" w:hAnsi="Verdana"/>
                <w:sz w:val="20"/>
                <w:lang w:val="bg-BG"/>
              </w:rPr>
              <w:t xml:space="preserve"> </w:t>
            </w:r>
            <w:r>
              <w:rPr>
                <w:rFonts w:ascii="Verdana" w:hAnsi="Verdana"/>
                <w:sz w:val="20"/>
                <w:lang w:val="en-US"/>
              </w:rPr>
              <w:t>close</w:t>
            </w:r>
            <w:r w:rsidRPr="00A72FFD">
              <w:rPr>
                <w:rFonts w:ascii="Verdana" w:hAnsi="Verdana"/>
                <w:sz w:val="20"/>
                <w:lang w:val="bg-BG"/>
              </w:rPr>
              <w:t>-</w:t>
            </w:r>
            <w:r>
              <w:rPr>
                <w:rFonts w:ascii="Verdana" w:hAnsi="Verdana"/>
                <w:sz w:val="20"/>
                <w:lang w:val="en-US"/>
              </w:rPr>
              <w:t>to</w:t>
            </w:r>
            <w:r w:rsidRPr="00A72FFD">
              <w:rPr>
                <w:rFonts w:ascii="Verdana" w:hAnsi="Verdana"/>
                <w:sz w:val="20"/>
                <w:lang w:val="bg-BG"/>
              </w:rPr>
              <w:t>-</w:t>
            </w:r>
            <w:r>
              <w:rPr>
                <w:rFonts w:ascii="Verdana" w:hAnsi="Verdana"/>
                <w:sz w:val="20"/>
                <w:lang w:val="en-US"/>
              </w:rPr>
              <w:t>zero</w:t>
            </w:r>
            <w:r w:rsidRPr="00A72FFD">
              <w:rPr>
                <w:rFonts w:ascii="Verdana" w:hAnsi="Verdana"/>
                <w:sz w:val="20"/>
                <w:lang w:val="bg-BG"/>
              </w:rPr>
              <w:t xml:space="preserve"> </w:t>
            </w:r>
            <w:r>
              <w:rPr>
                <w:rFonts w:ascii="Verdana" w:hAnsi="Verdana"/>
                <w:sz w:val="20"/>
                <w:lang w:val="en-US"/>
              </w:rPr>
              <w:t>consumption</w:t>
            </w:r>
          </w:p>
        </w:tc>
        <w:tc>
          <w:tcPr>
            <w:tcW w:w="709" w:type="dxa"/>
            <w:shd w:val="clear" w:color="auto" w:fill="FFFFFF" w:themeFill="background1"/>
            <w:vAlign w:val="center"/>
          </w:tcPr>
          <w:p w14:paraId="570565BE" w14:textId="77777777" w:rsidR="009D28E0" w:rsidRPr="000856E5" w:rsidRDefault="009D28E0" w:rsidP="00785EF2">
            <w:pPr>
              <w:jc w:val="center"/>
              <w:rPr>
                <w:b/>
                <w:sz w:val="16"/>
                <w:szCs w:val="18"/>
                <w:u w:val="single"/>
                <w:lang w:eastAsia="ar-SA"/>
              </w:rPr>
            </w:pPr>
          </w:p>
        </w:tc>
        <w:tc>
          <w:tcPr>
            <w:tcW w:w="709" w:type="dxa"/>
            <w:shd w:val="clear" w:color="auto" w:fill="FFFFFF" w:themeFill="background1"/>
            <w:vAlign w:val="center"/>
          </w:tcPr>
          <w:p w14:paraId="051D1C11" w14:textId="77777777" w:rsidR="009D28E0" w:rsidRPr="000856E5" w:rsidRDefault="009D28E0" w:rsidP="00785EF2">
            <w:pPr>
              <w:jc w:val="center"/>
              <w:rPr>
                <w:b/>
                <w:sz w:val="16"/>
                <w:szCs w:val="18"/>
                <w:u w:val="single"/>
                <w:lang w:eastAsia="ar-SA"/>
              </w:rPr>
            </w:pPr>
          </w:p>
        </w:tc>
      </w:tr>
      <w:tr w:rsidR="009D28E0" w14:paraId="66E0E4DF" w14:textId="77777777" w:rsidTr="00D95DEF">
        <w:tc>
          <w:tcPr>
            <w:tcW w:w="544" w:type="dxa"/>
            <w:shd w:val="clear" w:color="auto" w:fill="FFFFFF" w:themeFill="background1"/>
          </w:tcPr>
          <w:p w14:paraId="4F332869" w14:textId="77777777" w:rsidR="009D28E0" w:rsidRDefault="009D28E0" w:rsidP="001F1B13">
            <w:pPr>
              <w:rPr>
                <w:rFonts w:ascii="Verdana" w:hAnsi="Verdana"/>
                <w:sz w:val="20"/>
                <w:lang w:val="bg-BG"/>
              </w:rPr>
            </w:pPr>
            <w:r>
              <w:rPr>
                <w:rFonts w:ascii="Verdana" w:hAnsi="Verdana"/>
                <w:sz w:val="20"/>
                <w:lang w:val="bg-BG"/>
              </w:rPr>
              <w:t xml:space="preserve"> 5.</w:t>
            </w:r>
          </w:p>
        </w:tc>
        <w:tc>
          <w:tcPr>
            <w:tcW w:w="6539" w:type="dxa"/>
            <w:shd w:val="clear" w:color="auto" w:fill="FFFFFF" w:themeFill="background1"/>
          </w:tcPr>
          <w:p w14:paraId="78A21D4E" w14:textId="00B53BBC" w:rsidR="009D28E0" w:rsidRPr="007F01E2" w:rsidRDefault="00A72FFD" w:rsidP="00A72FFD">
            <w:pPr>
              <w:jc w:val="both"/>
              <w:rPr>
                <w:rFonts w:ascii="Verdana" w:hAnsi="Verdana"/>
                <w:sz w:val="20"/>
                <w:lang w:val="ru-RU"/>
              </w:rPr>
            </w:pPr>
            <w:r>
              <w:rPr>
                <w:rFonts w:ascii="Verdana" w:hAnsi="Verdana"/>
                <w:sz w:val="20"/>
                <w:lang w:val="en-US"/>
              </w:rPr>
              <w:t>The</w:t>
            </w:r>
            <w:r w:rsidRPr="00A72FFD">
              <w:rPr>
                <w:rFonts w:ascii="Verdana" w:hAnsi="Verdana"/>
                <w:sz w:val="20"/>
                <w:lang w:val="bg-BG"/>
              </w:rPr>
              <w:t xml:space="preserve"> </w:t>
            </w:r>
            <w:r>
              <w:rPr>
                <w:rFonts w:ascii="Verdana" w:hAnsi="Verdana"/>
                <w:sz w:val="20"/>
                <w:lang w:val="en-US"/>
              </w:rPr>
              <w:t>Applicant</w:t>
            </w:r>
            <w:r w:rsidRPr="00A72FFD">
              <w:rPr>
                <w:rFonts w:ascii="Verdana" w:hAnsi="Verdana"/>
                <w:sz w:val="20"/>
                <w:lang w:val="bg-BG"/>
              </w:rPr>
              <w:t xml:space="preserve"> </w:t>
            </w:r>
            <w:r>
              <w:rPr>
                <w:rFonts w:ascii="Verdana" w:hAnsi="Verdana"/>
                <w:sz w:val="20"/>
                <w:lang w:val="en-US"/>
              </w:rPr>
              <w:t>has</w:t>
            </w:r>
            <w:r w:rsidRPr="00A72FFD">
              <w:rPr>
                <w:rFonts w:ascii="Verdana" w:hAnsi="Verdana"/>
                <w:sz w:val="20"/>
                <w:lang w:val="bg-BG"/>
              </w:rPr>
              <w:t xml:space="preserve"> </w:t>
            </w:r>
            <w:r>
              <w:rPr>
                <w:rFonts w:ascii="Verdana" w:hAnsi="Verdana"/>
                <w:sz w:val="20"/>
                <w:lang w:val="en-US"/>
              </w:rPr>
              <w:t>presented</w:t>
            </w:r>
            <w:r w:rsidRPr="00A72FFD">
              <w:rPr>
                <w:rFonts w:ascii="Verdana" w:hAnsi="Verdana"/>
                <w:sz w:val="20"/>
                <w:lang w:val="bg-BG"/>
              </w:rPr>
              <w:t xml:space="preserve"> </w:t>
            </w:r>
            <w:r>
              <w:rPr>
                <w:rFonts w:ascii="Verdana" w:hAnsi="Verdana"/>
                <w:sz w:val="20"/>
                <w:lang w:val="en-US"/>
              </w:rPr>
              <w:t>a</w:t>
            </w:r>
            <w:r w:rsidRPr="00A72FFD">
              <w:rPr>
                <w:rFonts w:ascii="Verdana" w:hAnsi="Verdana"/>
                <w:sz w:val="20"/>
                <w:lang w:val="bg-BG"/>
              </w:rPr>
              <w:t xml:space="preserve"> </w:t>
            </w:r>
            <w:r>
              <w:rPr>
                <w:rFonts w:ascii="Verdana" w:hAnsi="Verdana"/>
                <w:sz w:val="20"/>
                <w:lang w:val="en-US"/>
              </w:rPr>
              <w:t>Declaration that the funding will not be used for offering goods or services to the market during the implementation of the project as well as after its completion till the final depreciation of the assets acquired as a result of the financing under the project</w:t>
            </w:r>
            <w:r w:rsidR="009D28E0">
              <w:rPr>
                <w:rFonts w:ascii="Verdana" w:hAnsi="Verdana"/>
                <w:sz w:val="20"/>
                <w:lang w:val="bg-BG"/>
              </w:rPr>
              <w:t>.</w:t>
            </w:r>
          </w:p>
        </w:tc>
        <w:tc>
          <w:tcPr>
            <w:tcW w:w="709" w:type="dxa"/>
            <w:shd w:val="clear" w:color="auto" w:fill="FFFFFF" w:themeFill="background1"/>
            <w:vAlign w:val="center"/>
          </w:tcPr>
          <w:p w14:paraId="7E4B3F61" w14:textId="77777777" w:rsidR="009D28E0" w:rsidRPr="000856E5" w:rsidRDefault="009D28E0" w:rsidP="00785EF2">
            <w:pPr>
              <w:jc w:val="center"/>
              <w:rPr>
                <w:b/>
                <w:sz w:val="16"/>
                <w:szCs w:val="18"/>
                <w:u w:val="single"/>
                <w:lang w:eastAsia="ar-SA"/>
              </w:rPr>
            </w:pPr>
          </w:p>
        </w:tc>
        <w:tc>
          <w:tcPr>
            <w:tcW w:w="709" w:type="dxa"/>
            <w:shd w:val="clear" w:color="auto" w:fill="FFFFFF" w:themeFill="background1"/>
            <w:vAlign w:val="center"/>
          </w:tcPr>
          <w:p w14:paraId="27CB6ACB" w14:textId="77777777" w:rsidR="009D28E0" w:rsidRPr="000856E5" w:rsidRDefault="009D28E0" w:rsidP="00785EF2">
            <w:pPr>
              <w:jc w:val="center"/>
              <w:rPr>
                <w:b/>
                <w:sz w:val="16"/>
                <w:szCs w:val="18"/>
                <w:u w:val="single"/>
                <w:lang w:eastAsia="ar-SA"/>
              </w:rPr>
            </w:pPr>
          </w:p>
        </w:tc>
      </w:tr>
    </w:tbl>
    <w:p w14:paraId="5CB9273C" w14:textId="77777777" w:rsidR="00737934" w:rsidRDefault="00737934">
      <w:pPr>
        <w:rPr>
          <w:rFonts w:ascii="Verdana" w:hAnsi="Verdana"/>
          <w:sz w:val="20"/>
        </w:rPr>
      </w:pPr>
    </w:p>
    <w:p w14:paraId="46231C09" w14:textId="77777777" w:rsidR="00DE53FE" w:rsidRDefault="00DE53FE">
      <w:pPr>
        <w:rPr>
          <w:rFonts w:ascii="Verdana" w:hAnsi="Verdana"/>
          <w:sz w:val="20"/>
          <w:lang w:val="bg-BG"/>
        </w:rPr>
      </w:pPr>
    </w:p>
    <w:p w14:paraId="4BF76D0B" w14:textId="77777777" w:rsidR="004C2E3B" w:rsidRDefault="004C2E3B">
      <w:pPr>
        <w:rPr>
          <w:rFonts w:ascii="Verdana" w:hAnsi="Verdana"/>
          <w:sz w:val="20"/>
          <w:lang w:val="bg-BG"/>
        </w:rPr>
      </w:pPr>
    </w:p>
    <w:p w14:paraId="6E1F2EC9" w14:textId="77777777" w:rsidR="004C2E3B" w:rsidRDefault="004C2E3B">
      <w:pPr>
        <w:rPr>
          <w:rFonts w:ascii="Verdana" w:hAnsi="Verdana"/>
          <w:sz w:val="20"/>
          <w:lang w:val="bg-BG"/>
        </w:rPr>
      </w:pPr>
    </w:p>
    <w:p w14:paraId="3D52D586" w14:textId="77777777" w:rsidR="004C2E3B" w:rsidRDefault="004C2E3B">
      <w:pPr>
        <w:rPr>
          <w:rFonts w:ascii="Verdana" w:hAnsi="Verdana"/>
          <w:sz w:val="20"/>
          <w:lang w:val="bg-BG"/>
        </w:rPr>
      </w:pPr>
    </w:p>
    <w:p w14:paraId="2DD63CF0" w14:textId="55F62B85" w:rsidR="00DE53FE" w:rsidRPr="00A60979" w:rsidRDefault="00281FAA" w:rsidP="00DE53FE">
      <w:pPr>
        <w:pStyle w:val="ListParagraph"/>
        <w:numPr>
          <w:ilvl w:val="0"/>
          <w:numId w:val="1"/>
        </w:numPr>
        <w:rPr>
          <w:rFonts w:ascii="Verdana" w:hAnsi="Verdana"/>
          <w:b/>
          <w:sz w:val="20"/>
          <w:lang w:val="en-US"/>
        </w:rPr>
      </w:pPr>
      <w:r>
        <w:rPr>
          <w:rFonts w:ascii="Verdana" w:hAnsi="Verdana"/>
          <w:b/>
          <w:sz w:val="20"/>
          <w:lang w:val="en-US"/>
        </w:rPr>
        <w:t>Regarding the Partner</w:t>
      </w:r>
      <w:r w:rsidR="00804931">
        <w:rPr>
          <w:rFonts w:ascii="Verdana" w:hAnsi="Verdana"/>
          <w:b/>
          <w:sz w:val="20"/>
          <w:lang w:val="en-US"/>
        </w:rPr>
        <w:t>/</w:t>
      </w:r>
      <w:r>
        <w:rPr>
          <w:rFonts w:ascii="Verdana" w:hAnsi="Verdana"/>
          <w:b/>
          <w:sz w:val="20"/>
          <w:lang w:val="en-US"/>
        </w:rPr>
        <w:t>s</w:t>
      </w:r>
      <w:r w:rsidR="00B32BB2">
        <w:rPr>
          <w:rStyle w:val="FootnoteReference"/>
          <w:rFonts w:ascii="Verdana" w:hAnsi="Verdana"/>
          <w:b/>
          <w:sz w:val="20"/>
          <w:lang w:val="bg-BG"/>
        </w:rPr>
        <w:footnoteReference w:id="1"/>
      </w:r>
    </w:p>
    <w:p w14:paraId="0EEC9310" w14:textId="77777777" w:rsidR="00A60979" w:rsidRDefault="00A60979" w:rsidP="00A60979">
      <w:pPr>
        <w:pStyle w:val="ListParagraph"/>
        <w:ind w:left="1080"/>
        <w:rPr>
          <w:rFonts w:ascii="Verdana" w:hAnsi="Verdana"/>
          <w:b/>
          <w:sz w:val="20"/>
          <w:lang w:val="bg-BG"/>
        </w:rPr>
      </w:pPr>
    </w:p>
    <w:p w14:paraId="24D2986B" w14:textId="0F277DD8" w:rsidR="00A60979" w:rsidRPr="00C65726" w:rsidRDefault="00C65726" w:rsidP="00E543D9">
      <w:pPr>
        <w:jc w:val="both"/>
        <w:rPr>
          <w:rFonts w:ascii="Verdana" w:hAnsi="Verdana"/>
          <w:b/>
          <w:sz w:val="20"/>
          <w:lang w:val="bg-BG"/>
        </w:rPr>
      </w:pPr>
      <w:r>
        <w:rPr>
          <w:rFonts w:ascii="Verdana" w:hAnsi="Verdana"/>
          <w:b/>
          <w:sz w:val="20"/>
          <w:lang w:val="en-US"/>
        </w:rPr>
        <w:t>II</w:t>
      </w:r>
      <w:r w:rsidRPr="00C05619">
        <w:rPr>
          <w:rFonts w:ascii="Verdana" w:hAnsi="Verdana"/>
          <w:b/>
          <w:sz w:val="20"/>
          <w:lang w:val="bg-BG"/>
        </w:rPr>
        <w:t xml:space="preserve">.1 </w:t>
      </w:r>
      <w:r w:rsidR="00804931">
        <w:rPr>
          <w:rFonts w:ascii="Verdana" w:hAnsi="Verdana"/>
          <w:b/>
          <w:sz w:val="20"/>
          <w:lang w:val="en-US"/>
        </w:rPr>
        <w:t>The</w:t>
      </w:r>
      <w:r w:rsidR="00804931" w:rsidRPr="00804931">
        <w:rPr>
          <w:rFonts w:ascii="Verdana" w:hAnsi="Verdana"/>
          <w:b/>
          <w:sz w:val="20"/>
          <w:lang w:val="bg-BG"/>
        </w:rPr>
        <w:t xml:space="preserve"> </w:t>
      </w:r>
      <w:r w:rsidR="00804931">
        <w:rPr>
          <w:rFonts w:ascii="Verdana" w:hAnsi="Verdana"/>
          <w:b/>
          <w:sz w:val="20"/>
          <w:lang w:val="en-US"/>
        </w:rPr>
        <w:t>project</w:t>
      </w:r>
      <w:r w:rsidR="00804931" w:rsidRPr="00804931">
        <w:rPr>
          <w:rFonts w:ascii="Verdana" w:hAnsi="Verdana"/>
          <w:b/>
          <w:sz w:val="20"/>
          <w:lang w:val="bg-BG"/>
        </w:rPr>
        <w:t xml:space="preserve"> </w:t>
      </w:r>
      <w:r w:rsidR="00804931">
        <w:rPr>
          <w:rFonts w:ascii="Verdana" w:hAnsi="Verdana"/>
          <w:b/>
          <w:sz w:val="20"/>
          <w:lang w:val="en-US"/>
        </w:rPr>
        <w:t>is</w:t>
      </w:r>
      <w:r w:rsidR="00804931" w:rsidRPr="00804931">
        <w:rPr>
          <w:rFonts w:ascii="Verdana" w:hAnsi="Verdana"/>
          <w:b/>
          <w:sz w:val="20"/>
          <w:lang w:val="bg-BG"/>
        </w:rPr>
        <w:t xml:space="preserve"> </w:t>
      </w:r>
      <w:r w:rsidR="00804931">
        <w:rPr>
          <w:rFonts w:ascii="Verdana" w:hAnsi="Verdana"/>
          <w:b/>
          <w:sz w:val="20"/>
          <w:lang w:val="en-US"/>
        </w:rPr>
        <w:t>implemented</w:t>
      </w:r>
      <w:r w:rsidR="00804931" w:rsidRPr="00804931">
        <w:rPr>
          <w:rFonts w:ascii="Verdana" w:hAnsi="Verdana"/>
          <w:b/>
          <w:sz w:val="20"/>
          <w:lang w:val="bg-BG"/>
        </w:rPr>
        <w:t xml:space="preserve"> </w:t>
      </w:r>
      <w:r w:rsidR="00804931">
        <w:rPr>
          <w:rFonts w:ascii="Verdana" w:hAnsi="Verdana"/>
          <w:b/>
          <w:sz w:val="20"/>
          <w:lang w:val="en-US"/>
        </w:rPr>
        <w:t>under</w:t>
      </w:r>
      <w:r w:rsidR="00804931" w:rsidRPr="00804931">
        <w:rPr>
          <w:rFonts w:ascii="Verdana" w:hAnsi="Verdana"/>
          <w:b/>
          <w:sz w:val="20"/>
          <w:lang w:val="bg-BG"/>
        </w:rPr>
        <w:t xml:space="preserve"> </w:t>
      </w:r>
      <w:r w:rsidR="00804931">
        <w:rPr>
          <w:rFonts w:ascii="Verdana" w:hAnsi="Verdana"/>
          <w:b/>
          <w:sz w:val="20"/>
          <w:lang w:val="en-US"/>
        </w:rPr>
        <w:t>the</w:t>
      </w:r>
      <w:r w:rsidR="00804931" w:rsidRPr="00804931">
        <w:rPr>
          <w:rFonts w:ascii="Verdana" w:hAnsi="Verdana"/>
          <w:b/>
          <w:sz w:val="20"/>
          <w:lang w:val="bg-BG"/>
        </w:rPr>
        <w:t xml:space="preserve"> </w:t>
      </w:r>
      <w:r w:rsidR="00804931">
        <w:rPr>
          <w:rFonts w:ascii="Verdana" w:hAnsi="Verdana"/>
          <w:b/>
          <w:sz w:val="20"/>
          <w:lang w:val="en-US"/>
        </w:rPr>
        <w:t>applicable</w:t>
      </w:r>
      <w:r w:rsidR="00804931" w:rsidRPr="00804931">
        <w:rPr>
          <w:rFonts w:ascii="Verdana" w:hAnsi="Verdana"/>
          <w:b/>
          <w:sz w:val="20"/>
          <w:lang w:val="bg-BG"/>
        </w:rPr>
        <w:t xml:space="preserve"> </w:t>
      </w:r>
      <w:r w:rsidR="00804931">
        <w:rPr>
          <w:rFonts w:ascii="Verdana" w:hAnsi="Verdana"/>
          <w:b/>
          <w:sz w:val="20"/>
          <w:lang w:val="en-US"/>
        </w:rPr>
        <w:t>regime</w:t>
      </w:r>
      <w:r w:rsidR="00804931" w:rsidRPr="00804931">
        <w:rPr>
          <w:rFonts w:ascii="Verdana" w:hAnsi="Verdana"/>
          <w:b/>
          <w:sz w:val="20"/>
          <w:lang w:val="bg-BG"/>
        </w:rPr>
        <w:t xml:space="preserve"> </w:t>
      </w:r>
      <w:r w:rsidR="00A60979" w:rsidRPr="00C65726">
        <w:rPr>
          <w:rFonts w:ascii="Verdana" w:hAnsi="Verdana"/>
          <w:b/>
          <w:sz w:val="20"/>
          <w:lang w:val="bg-BG"/>
        </w:rPr>
        <w:t>„</w:t>
      </w:r>
      <w:r w:rsidR="006514EE">
        <w:rPr>
          <w:rFonts w:ascii="Verdana" w:hAnsi="Verdana"/>
          <w:b/>
          <w:sz w:val="20"/>
          <w:lang w:val="en-US"/>
        </w:rPr>
        <w:t>d</w:t>
      </w:r>
      <w:r w:rsidR="006514EE" w:rsidRPr="00C65726">
        <w:rPr>
          <w:rFonts w:ascii="Verdana" w:hAnsi="Verdana"/>
          <w:b/>
          <w:sz w:val="20"/>
          <w:lang w:val="en-US"/>
        </w:rPr>
        <w:t>e</w:t>
      </w:r>
      <w:r w:rsidR="006514EE" w:rsidRPr="00C05619">
        <w:rPr>
          <w:rFonts w:ascii="Verdana" w:hAnsi="Verdana"/>
          <w:b/>
          <w:sz w:val="20"/>
          <w:lang w:val="bg-BG"/>
        </w:rPr>
        <w:t xml:space="preserve"> </w:t>
      </w:r>
      <w:proofErr w:type="spellStart"/>
      <w:r w:rsidR="00A60979" w:rsidRPr="00C65726">
        <w:rPr>
          <w:rFonts w:ascii="Verdana" w:hAnsi="Verdana"/>
          <w:b/>
          <w:sz w:val="20"/>
          <w:lang w:val="en-US"/>
        </w:rPr>
        <w:t>minimis</w:t>
      </w:r>
      <w:proofErr w:type="spellEnd"/>
      <w:r w:rsidR="00804931" w:rsidRPr="00804931">
        <w:rPr>
          <w:rFonts w:ascii="Verdana" w:hAnsi="Verdana"/>
          <w:b/>
          <w:sz w:val="20"/>
          <w:lang w:val="bg-BG"/>
        </w:rPr>
        <w:t>”</w:t>
      </w:r>
      <w:r w:rsidR="00A60979" w:rsidRPr="00C65726">
        <w:rPr>
          <w:rFonts w:ascii="Verdana" w:hAnsi="Verdana"/>
          <w:b/>
          <w:sz w:val="20"/>
          <w:lang w:val="bg-BG"/>
        </w:rPr>
        <w:t xml:space="preserve"> </w:t>
      </w:r>
      <w:r w:rsidR="00804931">
        <w:rPr>
          <w:rFonts w:ascii="Verdana" w:hAnsi="Verdana"/>
          <w:b/>
          <w:sz w:val="20"/>
          <w:lang w:val="en-US"/>
        </w:rPr>
        <w:t>for</w:t>
      </w:r>
      <w:r w:rsidR="00804931" w:rsidRPr="00804931">
        <w:rPr>
          <w:rFonts w:ascii="Verdana" w:hAnsi="Verdana"/>
          <w:b/>
          <w:sz w:val="20"/>
          <w:lang w:val="bg-BG"/>
        </w:rPr>
        <w:t xml:space="preserve"> </w:t>
      </w:r>
      <w:r w:rsidR="00804931">
        <w:rPr>
          <w:rFonts w:ascii="Verdana" w:hAnsi="Verdana"/>
          <w:b/>
          <w:sz w:val="20"/>
          <w:lang w:val="en-US"/>
        </w:rPr>
        <w:t>the</w:t>
      </w:r>
      <w:r w:rsidR="00804931" w:rsidRPr="00804931">
        <w:rPr>
          <w:rFonts w:ascii="Verdana" w:hAnsi="Verdana"/>
          <w:b/>
          <w:sz w:val="20"/>
          <w:lang w:val="bg-BG"/>
        </w:rPr>
        <w:t xml:space="preserve"> </w:t>
      </w:r>
      <w:r w:rsidR="00804931">
        <w:rPr>
          <w:rFonts w:ascii="Verdana" w:hAnsi="Verdana"/>
          <w:b/>
          <w:sz w:val="20"/>
          <w:lang w:val="en-US"/>
        </w:rPr>
        <w:t>Partner</w:t>
      </w:r>
      <w:r w:rsidR="00804931" w:rsidRPr="00804931">
        <w:rPr>
          <w:rFonts w:ascii="Verdana" w:hAnsi="Verdana"/>
          <w:b/>
          <w:sz w:val="20"/>
          <w:lang w:val="bg-BG"/>
        </w:rPr>
        <w:t>/</w:t>
      </w:r>
      <w:r w:rsidR="00804931">
        <w:rPr>
          <w:rFonts w:ascii="Verdana" w:hAnsi="Verdana"/>
          <w:b/>
          <w:sz w:val="20"/>
          <w:lang w:val="en-US"/>
        </w:rPr>
        <w:t>s</w:t>
      </w:r>
      <w:r w:rsidR="00A60979" w:rsidRPr="00C05619">
        <w:rPr>
          <w:rFonts w:ascii="Verdana" w:hAnsi="Verdana"/>
          <w:b/>
          <w:sz w:val="20"/>
          <w:lang w:val="bg-BG"/>
        </w:rPr>
        <w:t xml:space="preserve">, </w:t>
      </w:r>
      <w:r w:rsidR="00804931">
        <w:rPr>
          <w:rFonts w:ascii="Verdana" w:hAnsi="Verdana"/>
          <w:b/>
          <w:sz w:val="20"/>
          <w:lang w:val="en-US"/>
        </w:rPr>
        <w:t>in</w:t>
      </w:r>
      <w:r w:rsidR="00804931" w:rsidRPr="00804931">
        <w:rPr>
          <w:rFonts w:ascii="Verdana" w:hAnsi="Verdana"/>
          <w:b/>
          <w:sz w:val="20"/>
          <w:lang w:val="bg-BG"/>
        </w:rPr>
        <w:t xml:space="preserve"> </w:t>
      </w:r>
      <w:r w:rsidR="00804931">
        <w:rPr>
          <w:rFonts w:ascii="Verdana" w:hAnsi="Verdana"/>
          <w:b/>
          <w:sz w:val="20"/>
          <w:lang w:val="en-US"/>
        </w:rPr>
        <w:t>compliance</w:t>
      </w:r>
      <w:r w:rsidR="00804931" w:rsidRPr="00804931">
        <w:rPr>
          <w:rFonts w:ascii="Verdana" w:hAnsi="Verdana"/>
          <w:b/>
          <w:sz w:val="20"/>
          <w:lang w:val="bg-BG"/>
        </w:rPr>
        <w:t xml:space="preserve"> </w:t>
      </w:r>
      <w:r w:rsidR="00804931">
        <w:rPr>
          <w:rFonts w:ascii="Verdana" w:hAnsi="Verdana"/>
          <w:b/>
          <w:sz w:val="20"/>
          <w:lang w:val="en-US"/>
        </w:rPr>
        <w:t>with</w:t>
      </w:r>
      <w:r w:rsidR="00804931" w:rsidRPr="00804931">
        <w:rPr>
          <w:rFonts w:ascii="Verdana" w:hAnsi="Verdana"/>
          <w:b/>
          <w:sz w:val="20"/>
          <w:lang w:val="bg-BG"/>
        </w:rPr>
        <w:t xml:space="preserve"> </w:t>
      </w:r>
      <w:r w:rsidR="00804931">
        <w:rPr>
          <w:rFonts w:ascii="Verdana" w:hAnsi="Verdana"/>
          <w:b/>
          <w:sz w:val="20"/>
          <w:lang w:val="en-US"/>
        </w:rPr>
        <w:t>Regulation</w:t>
      </w:r>
      <w:r w:rsidR="00804931" w:rsidRPr="00804931">
        <w:rPr>
          <w:rFonts w:ascii="Verdana" w:hAnsi="Verdana"/>
          <w:b/>
          <w:sz w:val="20"/>
          <w:lang w:val="bg-BG"/>
        </w:rPr>
        <w:t xml:space="preserve"> </w:t>
      </w:r>
      <w:r w:rsidR="00A60979" w:rsidRPr="00C05619">
        <w:rPr>
          <w:rFonts w:ascii="Verdana" w:hAnsi="Verdana"/>
          <w:b/>
          <w:sz w:val="20"/>
          <w:lang w:val="bg-BG"/>
        </w:rPr>
        <w:t>(</w:t>
      </w:r>
      <w:r w:rsidR="00A60979" w:rsidRPr="00C65726">
        <w:rPr>
          <w:rFonts w:ascii="Verdana" w:hAnsi="Verdana"/>
          <w:b/>
          <w:sz w:val="20"/>
          <w:lang w:val="bg-BG"/>
        </w:rPr>
        <w:t>ЕС</w:t>
      </w:r>
      <w:r w:rsidR="00A60979" w:rsidRPr="00C05619">
        <w:rPr>
          <w:rFonts w:ascii="Verdana" w:hAnsi="Verdana"/>
          <w:b/>
          <w:sz w:val="20"/>
          <w:lang w:val="bg-BG"/>
        </w:rPr>
        <w:t xml:space="preserve">) </w:t>
      </w:r>
      <w:r w:rsidR="00A60979" w:rsidRPr="00C65726">
        <w:rPr>
          <w:rFonts w:ascii="Verdana" w:hAnsi="Verdana"/>
          <w:b/>
          <w:sz w:val="20"/>
          <w:lang w:val="bg-BG"/>
        </w:rPr>
        <w:t xml:space="preserve">407/2013 </w:t>
      </w:r>
      <w:r w:rsidR="00804931">
        <w:rPr>
          <w:rFonts w:ascii="Verdana" w:hAnsi="Verdana"/>
          <w:b/>
          <w:sz w:val="20"/>
          <w:lang w:val="en-US"/>
        </w:rPr>
        <w:t>of</w:t>
      </w:r>
      <w:r w:rsidR="00804931" w:rsidRPr="00804931">
        <w:rPr>
          <w:rFonts w:ascii="Verdana" w:hAnsi="Verdana"/>
          <w:b/>
          <w:sz w:val="20"/>
          <w:lang w:val="bg-BG"/>
        </w:rPr>
        <w:t xml:space="preserve"> </w:t>
      </w:r>
      <w:r w:rsidR="00804931">
        <w:rPr>
          <w:rFonts w:ascii="Verdana" w:hAnsi="Verdana"/>
          <w:b/>
          <w:sz w:val="20"/>
          <w:lang w:val="en-US"/>
        </w:rPr>
        <w:t>the</w:t>
      </w:r>
      <w:r w:rsidR="00804931" w:rsidRPr="00804931">
        <w:rPr>
          <w:rFonts w:ascii="Verdana" w:hAnsi="Verdana"/>
          <w:b/>
          <w:sz w:val="20"/>
          <w:lang w:val="bg-BG"/>
        </w:rPr>
        <w:t xml:space="preserve"> </w:t>
      </w:r>
      <w:r w:rsidR="00804931">
        <w:rPr>
          <w:rFonts w:ascii="Verdana" w:hAnsi="Verdana"/>
          <w:b/>
          <w:sz w:val="20"/>
          <w:lang w:val="en-US"/>
        </w:rPr>
        <w:t>European</w:t>
      </w:r>
      <w:r w:rsidR="00804931" w:rsidRPr="00804931">
        <w:rPr>
          <w:rFonts w:ascii="Verdana" w:hAnsi="Verdana"/>
          <w:b/>
          <w:sz w:val="20"/>
          <w:lang w:val="bg-BG"/>
        </w:rPr>
        <w:t xml:space="preserve"> </w:t>
      </w:r>
      <w:r w:rsidR="00804931">
        <w:rPr>
          <w:rFonts w:ascii="Verdana" w:hAnsi="Verdana"/>
          <w:b/>
          <w:sz w:val="20"/>
          <w:lang w:val="en-US"/>
        </w:rPr>
        <w:t>Commission</w:t>
      </w:r>
      <w:r w:rsidR="00A60979" w:rsidRPr="00C05619">
        <w:rPr>
          <w:rFonts w:ascii="Verdana" w:hAnsi="Verdana"/>
          <w:b/>
          <w:sz w:val="20"/>
          <w:lang w:val="bg-BG"/>
        </w:rPr>
        <w:t>,</w:t>
      </w:r>
      <w:r w:rsidR="00A60979" w:rsidRPr="00C65726">
        <w:rPr>
          <w:rFonts w:ascii="Verdana" w:hAnsi="Verdana"/>
          <w:b/>
          <w:sz w:val="20"/>
          <w:lang w:val="bg-BG"/>
        </w:rPr>
        <w:t xml:space="preserve"> </w:t>
      </w:r>
      <w:r w:rsidR="00804931">
        <w:rPr>
          <w:rFonts w:ascii="Verdana" w:hAnsi="Verdana"/>
          <w:b/>
          <w:sz w:val="20"/>
          <w:lang w:val="en-US"/>
        </w:rPr>
        <w:t>when</w:t>
      </w:r>
      <w:r w:rsidR="00804931" w:rsidRPr="00804931">
        <w:rPr>
          <w:rFonts w:ascii="Verdana" w:hAnsi="Verdana"/>
          <w:b/>
          <w:sz w:val="20"/>
          <w:lang w:val="bg-BG"/>
        </w:rPr>
        <w:t xml:space="preserve"> </w:t>
      </w:r>
      <w:r w:rsidR="00804931">
        <w:rPr>
          <w:rFonts w:ascii="Verdana" w:hAnsi="Verdana"/>
          <w:b/>
          <w:sz w:val="20"/>
          <w:lang w:val="en-US"/>
        </w:rPr>
        <w:t>the</w:t>
      </w:r>
      <w:r w:rsidR="00804931" w:rsidRPr="00804931">
        <w:rPr>
          <w:rFonts w:ascii="Verdana" w:hAnsi="Verdana"/>
          <w:b/>
          <w:sz w:val="20"/>
          <w:lang w:val="bg-BG"/>
        </w:rPr>
        <w:t xml:space="preserve"> </w:t>
      </w:r>
      <w:r w:rsidR="00804931">
        <w:rPr>
          <w:rFonts w:ascii="Verdana" w:hAnsi="Verdana"/>
          <w:b/>
          <w:sz w:val="20"/>
          <w:lang w:val="en-US"/>
        </w:rPr>
        <w:t>Partner</w:t>
      </w:r>
      <w:r w:rsidR="00804931" w:rsidRPr="00804931">
        <w:rPr>
          <w:rFonts w:ascii="Verdana" w:hAnsi="Verdana"/>
          <w:b/>
          <w:sz w:val="20"/>
          <w:lang w:val="bg-BG"/>
        </w:rPr>
        <w:t>/</w:t>
      </w:r>
      <w:r w:rsidR="00804931">
        <w:rPr>
          <w:rFonts w:ascii="Verdana" w:hAnsi="Verdana"/>
          <w:b/>
          <w:sz w:val="20"/>
          <w:lang w:val="en-US"/>
        </w:rPr>
        <w:t>s</w:t>
      </w:r>
      <w:r w:rsidR="00804931" w:rsidRPr="00804931">
        <w:rPr>
          <w:rFonts w:ascii="Verdana" w:hAnsi="Verdana"/>
          <w:b/>
          <w:sz w:val="20"/>
          <w:lang w:val="bg-BG"/>
        </w:rPr>
        <w:t xml:space="preserve"> </w:t>
      </w:r>
      <w:r w:rsidR="00804931">
        <w:rPr>
          <w:rFonts w:ascii="Verdana" w:hAnsi="Verdana"/>
          <w:b/>
          <w:sz w:val="20"/>
          <w:lang w:val="en-US"/>
        </w:rPr>
        <w:t>are</w:t>
      </w:r>
      <w:r w:rsidR="00804931" w:rsidRPr="00804931">
        <w:rPr>
          <w:rFonts w:ascii="Verdana" w:hAnsi="Verdana"/>
          <w:b/>
          <w:sz w:val="20"/>
          <w:lang w:val="bg-BG"/>
        </w:rPr>
        <w:t xml:space="preserve"> </w:t>
      </w:r>
      <w:r w:rsidR="003C393E">
        <w:rPr>
          <w:rFonts w:ascii="Verdana" w:hAnsi="Verdana"/>
          <w:b/>
          <w:sz w:val="20"/>
          <w:lang w:val="en-US"/>
        </w:rPr>
        <w:t>undertakings</w:t>
      </w:r>
      <w:r w:rsidR="00804931" w:rsidRPr="00804931">
        <w:rPr>
          <w:rFonts w:ascii="Verdana" w:hAnsi="Verdana"/>
          <w:b/>
          <w:sz w:val="20"/>
          <w:lang w:val="bg-BG"/>
        </w:rPr>
        <w:t xml:space="preserve"> </w:t>
      </w:r>
      <w:r w:rsidR="00804931">
        <w:rPr>
          <w:rFonts w:ascii="Verdana" w:hAnsi="Verdana"/>
          <w:b/>
          <w:sz w:val="20"/>
          <w:lang w:val="en-US"/>
        </w:rPr>
        <w:t>in</w:t>
      </w:r>
      <w:r w:rsidR="00804931" w:rsidRPr="00804931">
        <w:rPr>
          <w:rFonts w:ascii="Verdana" w:hAnsi="Verdana"/>
          <w:b/>
          <w:sz w:val="20"/>
          <w:lang w:val="bg-BG"/>
        </w:rPr>
        <w:t xml:space="preserve"> </w:t>
      </w:r>
      <w:r w:rsidR="00804931">
        <w:rPr>
          <w:rFonts w:ascii="Verdana" w:hAnsi="Verdana"/>
          <w:b/>
          <w:sz w:val="20"/>
          <w:lang w:val="en-US"/>
        </w:rPr>
        <w:t>the</w:t>
      </w:r>
      <w:r w:rsidR="00804931" w:rsidRPr="00804931">
        <w:rPr>
          <w:rFonts w:ascii="Verdana" w:hAnsi="Verdana"/>
          <w:b/>
          <w:sz w:val="20"/>
          <w:lang w:val="bg-BG"/>
        </w:rPr>
        <w:t xml:space="preserve"> </w:t>
      </w:r>
      <w:r w:rsidR="00804931">
        <w:rPr>
          <w:rFonts w:ascii="Verdana" w:hAnsi="Verdana"/>
          <w:b/>
          <w:sz w:val="20"/>
          <w:lang w:val="en-US"/>
        </w:rPr>
        <w:t>meaning</w:t>
      </w:r>
      <w:r w:rsidR="00804931" w:rsidRPr="00804931">
        <w:rPr>
          <w:rFonts w:ascii="Verdana" w:hAnsi="Verdana"/>
          <w:b/>
          <w:sz w:val="20"/>
          <w:lang w:val="bg-BG"/>
        </w:rPr>
        <w:t xml:space="preserve"> </w:t>
      </w:r>
      <w:r w:rsidR="00804931">
        <w:rPr>
          <w:rFonts w:ascii="Verdana" w:hAnsi="Verdana"/>
          <w:b/>
          <w:sz w:val="20"/>
          <w:lang w:val="en-US"/>
        </w:rPr>
        <w:t>of</w:t>
      </w:r>
      <w:r w:rsidR="00804931" w:rsidRPr="00804931">
        <w:rPr>
          <w:rFonts w:ascii="Verdana" w:hAnsi="Verdana"/>
          <w:b/>
          <w:sz w:val="20"/>
          <w:lang w:val="bg-BG"/>
        </w:rPr>
        <w:t xml:space="preserve"> </w:t>
      </w:r>
      <w:r w:rsidR="00804931">
        <w:rPr>
          <w:rFonts w:ascii="Verdana" w:hAnsi="Verdana"/>
          <w:b/>
          <w:sz w:val="20"/>
          <w:lang w:val="en-US"/>
        </w:rPr>
        <w:t>the</w:t>
      </w:r>
      <w:r w:rsidR="00804931" w:rsidRPr="00804931">
        <w:rPr>
          <w:rFonts w:ascii="Verdana" w:hAnsi="Verdana"/>
          <w:b/>
          <w:sz w:val="20"/>
          <w:lang w:val="bg-BG"/>
        </w:rPr>
        <w:t xml:space="preserve"> </w:t>
      </w:r>
      <w:r w:rsidR="00804931">
        <w:rPr>
          <w:rFonts w:ascii="Verdana" w:hAnsi="Verdana"/>
          <w:b/>
          <w:sz w:val="20"/>
          <w:lang w:val="en-US"/>
        </w:rPr>
        <w:t>competition</w:t>
      </w:r>
      <w:r w:rsidR="00804931" w:rsidRPr="00804931">
        <w:rPr>
          <w:rFonts w:ascii="Verdana" w:hAnsi="Verdana"/>
          <w:b/>
          <w:sz w:val="20"/>
          <w:lang w:val="bg-BG"/>
        </w:rPr>
        <w:t xml:space="preserve"> </w:t>
      </w:r>
      <w:r w:rsidR="00804931">
        <w:rPr>
          <w:rFonts w:ascii="Verdana" w:hAnsi="Verdana"/>
          <w:b/>
          <w:sz w:val="20"/>
          <w:lang w:val="en-US"/>
        </w:rPr>
        <w:t>rules</w:t>
      </w:r>
      <w:r w:rsidR="00804931" w:rsidRPr="00804931">
        <w:rPr>
          <w:rFonts w:ascii="Verdana" w:hAnsi="Verdana"/>
          <w:b/>
          <w:sz w:val="20"/>
          <w:lang w:val="bg-BG"/>
        </w:rPr>
        <w:t xml:space="preserve">, </w:t>
      </w:r>
      <w:r w:rsidR="00804931">
        <w:rPr>
          <w:rFonts w:ascii="Verdana" w:hAnsi="Verdana"/>
          <w:b/>
          <w:sz w:val="20"/>
          <w:lang w:val="en-US"/>
        </w:rPr>
        <w:t>perform</w:t>
      </w:r>
      <w:r w:rsidR="00804931" w:rsidRPr="00804931">
        <w:rPr>
          <w:rFonts w:ascii="Verdana" w:hAnsi="Verdana"/>
          <w:b/>
          <w:sz w:val="20"/>
          <w:lang w:val="bg-BG"/>
        </w:rPr>
        <w:t xml:space="preserve"> </w:t>
      </w:r>
      <w:r w:rsidR="00804931">
        <w:rPr>
          <w:rFonts w:ascii="Verdana" w:hAnsi="Verdana"/>
          <w:b/>
          <w:sz w:val="20"/>
          <w:lang w:val="en-US"/>
        </w:rPr>
        <w:t>economic</w:t>
      </w:r>
      <w:r w:rsidR="00804931" w:rsidRPr="00804931">
        <w:rPr>
          <w:rFonts w:ascii="Verdana" w:hAnsi="Verdana"/>
          <w:b/>
          <w:sz w:val="20"/>
          <w:lang w:val="bg-BG"/>
        </w:rPr>
        <w:t xml:space="preserve"> </w:t>
      </w:r>
      <w:r w:rsidR="00804931">
        <w:rPr>
          <w:rFonts w:ascii="Verdana" w:hAnsi="Verdana"/>
          <w:b/>
          <w:sz w:val="20"/>
          <w:lang w:val="en-US"/>
        </w:rPr>
        <w:t>activity</w:t>
      </w:r>
      <w:r w:rsidR="00804931" w:rsidRPr="00804931">
        <w:rPr>
          <w:rFonts w:ascii="Verdana" w:hAnsi="Verdana"/>
          <w:b/>
          <w:sz w:val="20"/>
          <w:lang w:val="bg-BG"/>
        </w:rPr>
        <w:t xml:space="preserve"> </w:t>
      </w:r>
      <w:r w:rsidR="00804931">
        <w:rPr>
          <w:rFonts w:ascii="Verdana" w:hAnsi="Verdana"/>
          <w:b/>
          <w:sz w:val="20"/>
          <w:lang w:val="en-US"/>
        </w:rPr>
        <w:t>and</w:t>
      </w:r>
      <w:r w:rsidR="00804931" w:rsidRPr="00804931">
        <w:rPr>
          <w:rFonts w:ascii="Verdana" w:hAnsi="Verdana"/>
          <w:b/>
          <w:sz w:val="20"/>
          <w:lang w:val="bg-BG"/>
        </w:rPr>
        <w:t xml:space="preserve"> </w:t>
      </w:r>
      <w:r w:rsidR="00804931">
        <w:rPr>
          <w:rFonts w:ascii="Verdana" w:hAnsi="Verdana"/>
          <w:b/>
          <w:sz w:val="20"/>
          <w:lang w:val="en-US"/>
        </w:rPr>
        <w:t>plan</w:t>
      </w:r>
      <w:r w:rsidR="00804931" w:rsidRPr="00804931">
        <w:rPr>
          <w:rFonts w:ascii="Verdana" w:hAnsi="Verdana"/>
          <w:b/>
          <w:sz w:val="20"/>
          <w:lang w:val="bg-BG"/>
        </w:rPr>
        <w:t xml:space="preserve"> </w:t>
      </w:r>
      <w:r w:rsidR="00804931">
        <w:rPr>
          <w:rFonts w:ascii="Verdana" w:hAnsi="Verdana"/>
          <w:b/>
          <w:sz w:val="20"/>
          <w:lang w:val="en-US"/>
        </w:rPr>
        <w:t>to</w:t>
      </w:r>
      <w:r w:rsidR="00804931" w:rsidRPr="00804931">
        <w:rPr>
          <w:rFonts w:ascii="Verdana" w:hAnsi="Verdana"/>
          <w:b/>
          <w:sz w:val="20"/>
          <w:lang w:val="bg-BG"/>
        </w:rPr>
        <w:t xml:space="preserve"> </w:t>
      </w:r>
      <w:r w:rsidR="00804931">
        <w:rPr>
          <w:rFonts w:ascii="Verdana" w:hAnsi="Verdana"/>
          <w:b/>
          <w:sz w:val="20"/>
          <w:lang w:val="en-US"/>
        </w:rPr>
        <w:t>carry</w:t>
      </w:r>
      <w:r w:rsidR="00804931" w:rsidRPr="00804931">
        <w:rPr>
          <w:rFonts w:ascii="Verdana" w:hAnsi="Verdana"/>
          <w:b/>
          <w:sz w:val="20"/>
          <w:lang w:val="bg-BG"/>
        </w:rPr>
        <w:t xml:space="preserve"> </w:t>
      </w:r>
      <w:r w:rsidR="00804931">
        <w:rPr>
          <w:rFonts w:ascii="Verdana" w:hAnsi="Verdana"/>
          <w:b/>
          <w:sz w:val="20"/>
          <w:lang w:val="en-US"/>
        </w:rPr>
        <w:t>out</w:t>
      </w:r>
      <w:r w:rsidR="00804931" w:rsidRPr="00804931">
        <w:rPr>
          <w:rFonts w:ascii="Verdana" w:hAnsi="Verdana"/>
          <w:b/>
          <w:sz w:val="20"/>
          <w:lang w:val="bg-BG"/>
        </w:rPr>
        <w:t xml:space="preserve"> </w:t>
      </w:r>
      <w:r w:rsidR="00804931">
        <w:rPr>
          <w:rFonts w:ascii="Verdana" w:hAnsi="Verdana"/>
          <w:b/>
          <w:sz w:val="20"/>
          <w:lang w:val="en-US"/>
        </w:rPr>
        <w:t>economic</w:t>
      </w:r>
      <w:r w:rsidR="00804931" w:rsidRPr="00804931">
        <w:rPr>
          <w:rFonts w:ascii="Verdana" w:hAnsi="Verdana"/>
          <w:b/>
          <w:sz w:val="20"/>
          <w:lang w:val="bg-BG"/>
        </w:rPr>
        <w:t xml:space="preserve"> </w:t>
      </w:r>
      <w:r w:rsidR="00804931">
        <w:rPr>
          <w:rFonts w:ascii="Verdana" w:hAnsi="Verdana"/>
          <w:b/>
          <w:sz w:val="20"/>
          <w:lang w:val="en-US"/>
        </w:rPr>
        <w:t>activities</w:t>
      </w:r>
      <w:r w:rsidR="00804931" w:rsidRPr="00804931">
        <w:rPr>
          <w:rFonts w:ascii="Verdana" w:hAnsi="Verdana"/>
          <w:b/>
          <w:sz w:val="20"/>
          <w:lang w:val="bg-BG"/>
        </w:rPr>
        <w:t xml:space="preserve"> </w:t>
      </w:r>
      <w:r w:rsidR="00804931">
        <w:rPr>
          <w:rFonts w:ascii="Verdana" w:hAnsi="Verdana"/>
          <w:b/>
          <w:sz w:val="20"/>
          <w:lang w:val="en-US"/>
        </w:rPr>
        <w:t>for</w:t>
      </w:r>
      <w:r w:rsidR="00804931" w:rsidRPr="00804931">
        <w:rPr>
          <w:rFonts w:ascii="Verdana" w:hAnsi="Verdana"/>
          <w:b/>
          <w:sz w:val="20"/>
          <w:lang w:val="bg-BG"/>
        </w:rPr>
        <w:t xml:space="preserve"> </w:t>
      </w:r>
      <w:r w:rsidR="00B90581">
        <w:rPr>
          <w:rFonts w:ascii="Verdana" w:hAnsi="Verdana"/>
          <w:b/>
          <w:sz w:val="20"/>
          <w:lang w:val="en-US"/>
        </w:rPr>
        <w:t xml:space="preserve">the purposes of the project and in case of answers “Yes” to questions </w:t>
      </w:r>
      <w:r w:rsidR="00B32BB2">
        <w:rPr>
          <w:rFonts w:ascii="Verdana" w:hAnsi="Verdana"/>
          <w:b/>
          <w:sz w:val="20"/>
          <w:lang w:val="bg-BG"/>
        </w:rPr>
        <w:t>1,</w:t>
      </w:r>
      <w:r w:rsidR="00B90581">
        <w:rPr>
          <w:rFonts w:ascii="Verdana" w:hAnsi="Verdana"/>
          <w:b/>
          <w:sz w:val="20"/>
          <w:lang w:val="en-US"/>
        </w:rPr>
        <w:t xml:space="preserve"> </w:t>
      </w:r>
      <w:proofErr w:type="gramStart"/>
      <w:r w:rsidR="00B32BB2">
        <w:rPr>
          <w:rFonts w:ascii="Verdana" w:hAnsi="Verdana"/>
          <w:b/>
          <w:sz w:val="20"/>
          <w:lang w:val="bg-BG"/>
        </w:rPr>
        <w:t>2</w:t>
      </w:r>
      <w:r w:rsidR="00B90581">
        <w:rPr>
          <w:rFonts w:ascii="Verdana" w:hAnsi="Verdana"/>
          <w:b/>
          <w:sz w:val="20"/>
          <w:lang w:val="en-US"/>
        </w:rPr>
        <w:t xml:space="preserve"> </w:t>
      </w:r>
      <w:r w:rsidR="00B32BB2">
        <w:rPr>
          <w:rFonts w:ascii="Verdana" w:hAnsi="Verdana"/>
          <w:b/>
          <w:sz w:val="20"/>
          <w:lang w:val="bg-BG"/>
        </w:rPr>
        <w:t>,</w:t>
      </w:r>
      <w:proofErr w:type="gramEnd"/>
      <w:r w:rsidR="00B32BB2">
        <w:rPr>
          <w:rFonts w:ascii="Verdana" w:hAnsi="Verdana"/>
          <w:b/>
          <w:sz w:val="20"/>
          <w:lang w:val="bg-BG"/>
        </w:rPr>
        <w:t xml:space="preserve">3 </w:t>
      </w:r>
      <w:r w:rsidR="00B90581">
        <w:rPr>
          <w:rFonts w:ascii="Verdana" w:hAnsi="Verdana"/>
          <w:b/>
          <w:sz w:val="20"/>
          <w:lang w:val="en-US"/>
        </w:rPr>
        <w:t>and</w:t>
      </w:r>
      <w:r w:rsidR="00B32BB2">
        <w:rPr>
          <w:rFonts w:ascii="Verdana" w:hAnsi="Verdana"/>
          <w:b/>
          <w:sz w:val="20"/>
          <w:lang w:val="bg-BG"/>
        </w:rPr>
        <w:t xml:space="preserve"> 11.</w:t>
      </w:r>
    </w:p>
    <w:p w14:paraId="3E2DFEEA" w14:textId="77777777" w:rsidR="00C65726" w:rsidRDefault="00C65726" w:rsidP="00E543D9">
      <w:pPr>
        <w:pStyle w:val="ListParagraph"/>
        <w:ind w:left="1080"/>
        <w:jc w:val="both"/>
        <w:rPr>
          <w:rFonts w:ascii="Verdana" w:hAnsi="Verdana"/>
          <w:b/>
          <w:sz w:val="20"/>
          <w:lang w:val="bg-BG"/>
        </w:rPr>
      </w:pPr>
    </w:p>
    <w:p w14:paraId="5D7E6E56" w14:textId="77777777" w:rsidR="00A60979" w:rsidRDefault="00A60979" w:rsidP="00A60979">
      <w:pPr>
        <w:pStyle w:val="ListParagraph"/>
        <w:ind w:left="1080"/>
        <w:rPr>
          <w:rFonts w:ascii="Verdana" w:hAnsi="Verdana"/>
          <w:b/>
          <w:sz w:val="20"/>
          <w:lang w:val="bg-BG"/>
        </w:rPr>
      </w:pPr>
    </w:p>
    <w:tbl>
      <w:tblPr>
        <w:tblStyle w:val="TableGrid"/>
        <w:tblW w:w="9073" w:type="dxa"/>
        <w:tblInd w:w="137" w:type="dxa"/>
        <w:shd w:val="clear" w:color="auto" w:fill="D9E2F3" w:themeFill="accent5" w:themeFillTint="33"/>
        <w:tblLook w:val="04A0" w:firstRow="1" w:lastRow="0" w:firstColumn="1" w:lastColumn="0" w:noHBand="0" w:noVBand="1"/>
      </w:tblPr>
      <w:tblGrid>
        <w:gridCol w:w="544"/>
        <w:gridCol w:w="6412"/>
        <w:gridCol w:w="706"/>
        <w:gridCol w:w="704"/>
        <w:gridCol w:w="707"/>
      </w:tblGrid>
      <w:tr w:rsidR="00184FCD" w14:paraId="743819E3" w14:textId="77777777" w:rsidTr="009263C5">
        <w:tc>
          <w:tcPr>
            <w:tcW w:w="407" w:type="dxa"/>
            <w:shd w:val="clear" w:color="auto" w:fill="D9E2F3" w:themeFill="accent5" w:themeFillTint="33"/>
          </w:tcPr>
          <w:p w14:paraId="565BB5ED" w14:textId="77777777" w:rsidR="00A60979" w:rsidRPr="00737934" w:rsidRDefault="00A60979" w:rsidP="00D25EAA">
            <w:pPr>
              <w:rPr>
                <w:rFonts w:ascii="Verdana" w:hAnsi="Verdana"/>
                <w:sz w:val="20"/>
              </w:rPr>
            </w:pPr>
          </w:p>
        </w:tc>
        <w:tc>
          <w:tcPr>
            <w:tcW w:w="6539" w:type="dxa"/>
            <w:shd w:val="clear" w:color="auto" w:fill="D9E2F3" w:themeFill="accent5" w:themeFillTint="33"/>
          </w:tcPr>
          <w:p w14:paraId="175F3964" w14:textId="12E1A202" w:rsidR="00A60979" w:rsidRPr="00281FAA" w:rsidRDefault="00281FAA" w:rsidP="00D25EAA">
            <w:pPr>
              <w:jc w:val="both"/>
              <w:rPr>
                <w:rFonts w:ascii="Verdana" w:hAnsi="Verdana"/>
                <w:b/>
                <w:sz w:val="20"/>
                <w:lang w:val="en-US"/>
              </w:rPr>
            </w:pPr>
            <w:r>
              <w:rPr>
                <w:rFonts w:ascii="Verdana" w:hAnsi="Verdana"/>
                <w:b/>
                <w:sz w:val="20"/>
                <w:lang w:val="en-US"/>
              </w:rPr>
              <w:t>Necessary condition</w:t>
            </w:r>
          </w:p>
        </w:tc>
        <w:tc>
          <w:tcPr>
            <w:tcW w:w="709" w:type="dxa"/>
            <w:shd w:val="clear" w:color="auto" w:fill="D9E2F3" w:themeFill="accent5" w:themeFillTint="33"/>
            <w:vAlign w:val="center"/>
          </w:tcPr>
          <w:p w14:paraId="3B296135" w14:textId="1913BF41" w:rsidR="00A60979" w:rsidRPr="00281FAA" w:rsidRDefault="00281FAA" w:rsidP="00D25EAA">
            <w:pPr>
              <w:jc w:val="center"/>
              <w:rPr>
                <w:rFonts w:ascii="Verdana" w:hAnsi="Verdana"/>
                <w:b/>
                <w:color w:val="auto"/>
                <w:sz w:val="18"/>
                <w:szCs w:val="18"/>
                <w:u w:val="single"/>
                <w:lang w:val="en-US" w:eastAsia="ar-SA"/>
              </w:rPr>
            </w:pPr>
            <w:r>
              <w:rPr>
                <w:rFonts w:ascii="Verdana" w:hAnsi="Verdana"/>
                <w:b/>
                <w:color w:val="auto"/>
                <w:sz w:val="18"/>
                <w:szCs w:val="18"/>
                <w:u w:val="single"/>
                <w:lang w:val="en-US" w:eastAsia="ar-SA"/>
              </w:rPr>
              <w:t>YES</w:t>
            </w:r>
          </w:p>
        </w:tc>
        <w:tc>
          <w:tcPr>
            <w:tcW w:w="709" w:type="dxa"/>
            <w:shd w:val="clear" w:color="auto" w:fill="D9E2F3" w:themeFill="accent5" w:themeFillTint="33"/>
            <w:vAlign w:val="center"/>
          </w:tcPr>
          <w:p w14:paraId="3D830AB7" w14:textId="0E1975AB" w:rsidR="00A60979" w:rsidRPr="00281FAA" w:rsidRDefault="00281FAA" w:rsidP="00D25EAA">
            <w:pPr>
              <w:jc w:val="center"/>
              <w:rPr>
                <w:rFonts w:ascii="Verdana" w:hAnsi="Verdana"/>
                <w:b/>
                <w:color w:val="auto"/>
                <w:sz w:val="18"/>
                <w:szCs w:val="18"/>
                <w:u w:val="single"/>
                <w:lang w:val="en-US" w:eastAsia="ar-SA"/>
              </w:rPr>
            </w:pPr>
            <w:r>
              <w:rPr>
                <w:rFonts w:ascii="Verdana" w:hAnsi="Verdana"/>
                <w:b/>
                <w:color w:val="auto"/>
                <w:sz w:val="18"/>
                <w:szCs w:val="18"/>
                <w:u w:val="single"/>
                <w:lang w:val="en-US" w:eastAsia="ar-SA"/>
              </w:rPr>
              <w:t>NO</w:t>
            </w:r>
          </w:p>
        </w:tc>
        <w:tc>
          <w:tcPr>
            <w:tcW w:w="709" w:type="dxa"/>
            <w:shd w:val="clear" w:color="auto" w:fill="D9E2F3" w:themeFill="accent5" w:themeFillTint="33"/>
            <w:vAlign w:val="center"/>
          </w:tcPr>
          <w:p w14:paraId="673EEDDD" w14:textId="246148A6" w:rsidR="00A60979" w:rsidRPr="00281FAA" w:rsidRDefault="00281FAA" w:rsidP="00D25EAA">
            <w:pPr>
              <w:jc w:val="center"/>
              <w:rPr>
                <w:rFonts w:ascii="Verdana" w:hAnsi="Verdana"/>
                <w:b/>
                <w:color w:val="auto"/>
                <w:sz w:val="18"/>
                <w:szCs w:val="18"/>
                <w:u w:val="single"/>
                <w:lang w:val="en-US" w:eastAsia="ar-SA"/>
              </w:rPr>
            </w:pPr>
            <w:r>
              <w:rPr>
                <w:rFonts w:ascii="Verdana" w:hAnsi="Verdana"/>
                <w:b/>
                <w:color w:val="auto"/>
                <w:sz w:val="18"/>
                <w:szCs w:val="18"/>
                <w:u w:val="single"/>
                <w:lang w:val="en-US" w:eastAsia="ar-SA"/>
              </w:rPr>
              <w:t>N/A</w:t>
            </w:r>
          </w:p>
        </w:tc>
      </w:tr>
      <w:tr w:rsidR="00184FCD" w:rsidRPr="000856E5" w14:paraId="7662C003" w14:textId="77777777" w:rsidTr="009263C5">
        <w:tc>
          <w:tcPr>
            <w:tcW w:w="407" w:type="dxa"/>
            <w:shd w:val="clear" w:color="auto" w:fill="FFFFFF" w:themeFill="background1"/>
          </w:tcPr>
          <w:p w14:paraId="27461B2B" w14:textId="77777777" w:rsidR="00A60979" w:rsidRDefault="00A60979" w:rsidP="00D25EAA">
            <w:pPr>
              <w:rPr>
                <w:rFonts w:ascii="Verdana" w:hAnsi="Verdana"/>
                <w:sz w:val="20"/>
                <w:lang w:val="bg-BG"/>
              </w:rPr>
            </w:pPr>
            <w:r>
              <w:rPr>
                <w:rFonts w:ascii="Verdana" w:hAnsi="Verdana"/>
                <w:sz w:val="20"/>
                <w:lang w:val="bg-BG"/>
              </w:rPr>
              <w:t>1.</w:t>
            </w:r>
          </w:p>
        </w:tc>
        <w:tc>
          <w:tcPr>
            <w:tcW w:w="6539" w:type="dxa"/>
            <w:shd w:val="clear" w:color="auto" w:fill="FFFFFF" w:themeFill="background1"/>
          </w:tcPr>
          <w:p w14:paraId="478D0448" w14:textId="7C129F90" w:rsidR="003D3DF9" w:rsidRPr="003D3DF9" w:rsidRDefault="003D3DF9" w:rsidP="003D3DF9">
            <w:pPr>
              <w:jc w:val="both"/>
              <w:rPr>
                <w:rFonts w:ascii="Verdana" w:hAnsi="Verdana"/>
                <w:sz w:val="20"/>
              </w:rPr>
            </w:pPr>
            <w:r>
              <w:rPr>
                <w:rFonts w:ascii="Verdana" w:hAnsi="Verdana"/>
                <w:sz w:val="20"/>
                <w:lang w:val="bg-BG"/>
              </w:rPr>
              <w:t xml:space="preserve">А) </w:t>
            </w:r>
            <w:r w:rsidR="00F27D3D">
              <w:rPr>
                <w:rFonts w:ascii="Verdana" w:hAnsi="Verdana"/>
                <w:sz w:val="20"/>
                <w:lang w:val="en-US"/>
              </w:rPr>
              <w:t>The</w:t>
            </w:r>
            <w:r w:rsidR="00F27D3D" w:rsidRPr="00F27D3D">
              <w:rPr>
                <w:rFonts w:ascii="Verdana" w:hAnsi="Verdana"/>
                <w:sz w:val="20"/>
                <w:lang w:val="bg-BG"/>
              </w:rPr>
              <w:t xml:space="preserve"> </w:t>
            </w:r>
            <w:r w:rsidR="00F27D3D">
              <w:rPr>
                <w:rFonts w:ascii="Verdana" w:hAnsi="Verdana"/>
                <w:sz w:val="20"/>
                <w:lang w:val="en-US"/>
              </w:rPr>
              <w:t>Partner</w:t>
            </w:r>
            <w:r w:rsidR="00F27D3D" w:rsidRPr="00F27D3D">
              <w:rPr>
                <w:rFonts w:ascii="Verdana" w:hAnsi="Verdana"/>
                <w:sz w:val="20"/>
                <w:lang w:val="bg-BG"/>
              </w:rPr>
              <w:t>/</w:t>
            </w:r>
            <w:r w:rsidR="00F27D3D">
              <w:rPr>
                <w:rFonts w:ascii="Verdana" w:hAnsi="Verdana"/>
                <w:sz w:val="20"/>
                <w:lang w:val="en-US"/>
              </w:rPr>
              <w:t>s</w:t>
            </w:r>
            <w:r w:rsidR="00F27D3D" w:rsidRPr="00F27D3D">
              <w:rPr>
                <w:rFonts w:ascii="Verdana" w:hAnsi="Verdana"/>
                <w:sz w:val="20"/>
                <w:lang w:val="bg-BG"/>
              </w:rPr>
              <w:t xml:space="preserve"> </w:t>
            </w:r>
            <w:r w:rsidR="00F27D3D">
              <w:rPr>
                <w:rFonts w:ascii="Verdana" w:hAnsi="Verdana"/>
                <w:sz w:val="20"/>
                <w:lang w:val="en-US"/>
              </w:rPr>
              <w:t>does</w:t>
            </w:r>
            <w:r w:rsidR="00F27D3D" w:rsidRPr="00F27D3D">
              <w:rPr>
                <w:rFonts w:ascii="Verdana" w:hAnsi="Verdana"/>
                <w:sz w:val="20"/>
                <w:lang w:val="bg-BG"/>
              </w:rPr>
              <w:t xml:space="preserve"> </w:t>
            </w:r>
            <w:r w:rsidR="00F27D3D">
              <w:rPr>
                <w:rFonts w:ascii="Verdana" w:hAnsi="Verdana"/>
                <w:sz w:val="20"/>
                <w:lang w:val="en-US"/>
              </w:rPr>
              <w:t>not</w:t>
            </w:r>
            <w:r w:rsidR="00F27D3D" w:rsidRPr="00F27D3D">
              <w:rPr>
                <w:rFonts w:ascii="Verdana" w:hAnsi="Verdana"/>
                <w:sz w:val="20"/>
                <w:lang w:val="bg-BG"/>
              </w:rPr>
              <w:t xml:space="preserve"> </w:t>
            </w:r>
            <w:r w:rsidR="00F27D3D">
              <w:rPr>
                <w:rFonts w:ascii="Verdana" w:hAnsi="Verdana"/>
                <w:sz w:val="20"/>
                <w:lang w:val="en-US"/>
              </w:rPr>
              <w:t>represent</w:t>
            </w:r>
            <w:r w:rsidR="00F27D3D" w:rsidRPr="00F27D3D">
              <w:rPr>
                <w:rFonts w:ascii="Verdana" w:hAnsi="Verdana"/>
                <w:sz w:val="20"/>
                <w:lang w:val="bg-BG"/>
              </w:rPr>
              <w:t xml:space="preserve"> </w:t>
            </w:r>
            <w:r w:rsidR="00F27D3D">
              <w:rPr>
                <w:rFonts w:ascii="Verdana" w:hAnsi="Verdana"/>
                <w:sz w:val="20"/>
                <w:lang w:val="en-US"/>
              </w:rPr>
              <w:t>an</w:t>
            </w:r>
            <w:r w:rsidR="00F27D3D" w:rsidRPr="00F27D3D">
              <w:rPr>
                <w:rFonts w:ascii="Verdana" w:hAnsi="Verdana"/>
                <w:sz w:val="20"/>
                <w:lang w:val="bg-BG"/>
              </w:rPr>
              <w:t xml:space="preserve"> </w:t>
            </w:r>
            <w:r w:rsidR="003C393E">
              <w:rPr>
                <w:rFonts w:ascii="Verdana" w:hAnsi="Verdana"/>
                <w:sz w:val="20"/>
                <w:lang w:val="en-US"/>
              </w:rPr>
              <w:t>undertaking</w:t>
            </w:r>
            <w:r w:rsidR="00F27D3D" w:rsidRPr="00F27D3D">
              <w:rPr>
                <w:rFonts w:ascii="Verdana" w:hAnsi="Verdana"/>
                <w:sz w:val="20"/>
                <w:lang w:val="bg-BG"/>
              </w:rPr>
              <w:t xml:space="preserve"> </w:t>
            </w:r>
            <w:r w:rsidR="00F27D3D">
              <w:rPr>
                <w:rFonts w:ascii="Verdana" w:hAnsi="Verdana"/>
                <w:sz w:val="20"/>
                <w:lang w:val="en-US"/>
              </w:rPr>
              <w:t>which</w:t>
            </w:r>
            <w:r w:rsidR="00F27D3D" w:rsidRPr="00F27D3D">
              <w:rPr>
                <w:rFonts w:ascii="Verdana" w:hAnsi="Verdana"/>
                <w:sz w:val="20"/>
                <w:lang w:val="bg-BG"/>
              </w:rPr>
              <w:t xml:space="preserve"> </w:t>
            </w:r>
            <w:r w:rsidR="00F27D3D">
              <w:rPr>
                <w:rFonts w:ascii="Verdana" w:hAnsi="Verdana"/>
                <w:sz w:val="20"/>
                <w:lang w:val="en-US"/>
              </w:rPr>
              <w:t>performs</w:t>
            </w:r>
            <w:r w:rsidR="00F27D3D" w:rsidRPr="00F27D3D">
              <w:rPr>
                <w:rFonts w:ascii="Verdana" w:hAnsi="Verdana"/>
                <w:sz w:val="20"/>
                <w:lang w:val="bg-BG"/>
              </w:rPr>
              <w:t xml:space="preserve"> </w:t>
            </w:r>
            <w:r w:rsidR="00F27D3D">
              <w:rPr>
                <w:rFonts w:ascii="Verdana" w:hAnsi="Verdana"/>
                <w:sz w:val="20"/>
                <w:lang w:val="en-US"/>
              </w:rPr>
              <w:t>activity</w:t>
            </w:r>
            <w:r w:rsidR="00F27D3D" w:rsidRPr="00F27D3D">
              <w:rPr>
                <w:rFonts w:ascii="Verdana" w:hAnsi="Verdana"/>
                <w:sz w:val="20"/>
                <w:lang w:val="bg-BG"/>
              </w:rPr>
              <w:t xml:space="preserve"> </w:t>
            </w:r>
            <w:r w:rsidR="00F27D3D">
              <w:rPr>
                <w:rFonts w:ascii="Verdana" w:hAnsi="Verdana"/>
                <w:sz w:val="20"/>
                <w:lang w:val="en-US"/>
              </w:rPr>
              <w:t>in</w:t>
            </w:r>
            <w:r w:rsidR="00F27D3D" w:rsidRPr="00F27D3D">
              <w:rPr>
                <w:rFonts w:ascii="Verdana" w:hAnsi="Verdana"/>
                <w:sz w:val="20"/>
                <w:lang w:val="bg-BG"/>
              </w:rPr>
              <w:t xml:space="preserve"> </w:t>
            </w:r>
            <w:r w:rsidR="00F27D3D">
              <w:rPr>
                <w:rFonts w:ascii="Verdana" w:hAnsi="Verdana"/>
                <w:sz w:val="20"/>
                <w:lang w:val="en-US"/>
              </w:rPr>
              <w:t>the</w:t>
            </w:r>
            <w:r w:rsidR="00F27D3D" w:rsidRPr="00F27D3D">
              <w:rPr>
                <w:rFonts w:ascii="Verdana" w:hAnsi="Verdana"/>
                <w:sz w:val="20"/>
                <w:lang w:val="bg-BG"/>
              </w:rPr>
              <w:t xml:space="preserve"> </w:t>
            </w:r>
            <w:r w:rsidR="00F27D3D">
              <w:rPr>
                <w:rFonts w:ascii="Verdana" w:hAnsi="Verdana"/>
                <w:sz w:val="20"/>
                <w:lang w:val="en-US"/>
              </w:rPr>
              <w:t>sector</w:t>
            </w:r>
            <w:r w:rsidR="00F27D3D" w:rsidRPr="00F27D3D">
              <w:rPr>
                <w:rFonts w:ascii="Verdana" w:hAnsi="Verdana"/>
                <w:sz w:val="20"/>
                <w:lang w:val="bg-BG"/>
              </w:rPr>
              <w:t xml:space="preserve"> </w:t>
            </w:r>
            <w:r w:rsidR="00F27D3D">
              <w:rPr>
                <w:rFonts w:ascii="Verdana" w:hAnsi="Verdana"/>
                <w:sz w:val="20"/>
                <w:lang w:val="en-US"/>
              </w:rPr>
              <w:t>of</w:t>
            </w:r>
            <w:r w:rsidR="00F27D3D" w:rsidRPr="00F27D3D">
              <w:rPr>
                <w:rFonts w:ascii="Verdana" w:hAnsi="Verdana"/>
                <w:sz w:val="20"/>
                <w:lang w:val="bg-BG"/>
              </w:rPr>
              <w:t xml:space="preserve"> </w:t>
            </w:r>
            <w:r w:rsidR="00F27D3D" w:rsidRPr="00F27D3D">
              <w:rPr>
                <w:rFonts w:ascii="Verdana" w:eastAsia="Times New Roman" w:hAnsi="Verdana" w:cs="Times New Roman"/>
                <w:color w:val="auto"/>
                <w:sz w:val="20"/>
                <w:szCs w:val="20"/>
                <w:lang w:val="en-GB" w:eastAsia="ar-SA"/>
              </w:rPr>
              <w:t>fishery</w:t>
            </w:r>
            <w:r w:rsidR="00F27D3D" w:rsidRPr="00F27D3D">
              <w:rPr>
                <w:rFonts w:ascii="Verdana" w:eastAsia="Times New Roman" w:hAnsi="Verdana" w:cs="Times New Roman"/>
                <w:color w:val="auto"/>
                <w:sz w:val="20"/>
                <w:szCs w:val="20"/>
                <w:lang w:val="bg-BG" w:eastAsia="ar-SA"/>
              </w:rPr>
              <w:t xml:space="preserve"> </w:t>
            </w:r>
            <w:r w:rsidR="00F27D3D" w:rsidRPr="00F27D3D">
              <w:rPr>
                <w:rFonts w:ascii="Verdana" w:eastAsia="Times New Roman" w:hAnsi="Verdana" w:cs="Times New Roman"/>
                <w:color w:val="auto"/>
                <w:sz w:val="20"/>
                <w:szCs w:val="20"/>
                <w:lang w:val="en-GB" w:eastAsia="ar-SA"/>
              </w:rPr>
              <w:t>and</w:t>
            </w:r>
            <w:r w:rsidR="00F27D3D" w:rsidRPr="00F27D3D">
              <w:rPr>
                <w:rFonts w:ascii="Verdana" w:eastAsia="Times New Roman" w:hAnsi="Verdana" w:cs="Times New Roman"/>
                <w:color w:val="auto"/>
                <w:sz w:val="20"/>
                <w:szCs w:val="20"/>
                <w:lang w:val="bg-BG" w:eastAsia="ar-SA"/>
              </w:rPr>
              <w:t xml:space="preserve"> </w:t>
            </w:r>
            <w:r w:rsidR="00F27D3D" w:rsidRPr="00F27D3D">
              <w:rPr>
                <w:rFonts w:ascii="Verdana" w:eastAsia="Times New Roman" w:hAnsi="Verdana" w:cs="Times New Roman"/>
                <w:color w:val="auto"/>
                <w:sz w:val="20"/>
                <w:szCs w:val="20"/>
                <w:lang w:val="en-GB" w:eastAsia="ar-SA"/>
              </w:rPr>
              <w:t>aquaculture</w:t>
            </w:r>
            <w:r w:rsidR="00F27D3D" w:rsidRPr="00F27D3D">
              <w:rPr>
                <w:rFonts w:ascii="Verdana" w:eastAsia="Times New Roman" w:hAnsi="Verdana" w:cs="Times New Roman"/>
                <w:color w:val="auto"/>
                <w:sz w:val="20"/>
                <w:szCs w:val="20"/>
                <w:lang w:val="bg-BG" w:eastAsia="ar-SA"/>
              </w:rPr>
              <w:t xml:space="preserve"> </w:t>
            </w:r>
            <w:r w:rsidR="00F27D3D" w:rsidRPr="00F27D3D">
              <w:rPr>
                <w:rFonts w:ascii="Verdana" w:eastAsia="Times New Roman" w:hAnsi="Verdana" w:cs="Times New Roman"/>
                <w:color w:val="auto"/>
                <w:sz w:val="20"/>
                <w:szCs w:val="20"/>
                <w:lang w:val="en-GB" w:eastAsia="ar-SA"/>
              </w:rPr>
              <w:t>products</w:t>
            </w:r>
            <w:r w:rsidR="00F27D3D" w:rsidRPr="00F27D3D">
              <w:rPr>
                <w:rFonts w:ascii="Verdana" w:eastAsia="Times New Roman" w:hAnsi="Verdana" w:cs="Times New Roman"/>
                <w:color w:val="auto"/>
                <w:sz w:val="20"/>
                <w:szCs w:val="20"/>
                <w:lang w:val="bg-BG" w:eastAsia="ar-SA"/>
              </w:rPr>
              <w:t xml:space="preserve"> </w:t>
            </w:r>
            <w:r w:rsidR="00F27D3D">
              <w:rPr>
                <w:rFonts w:ascii="Verdana" w:eastAsia="Times New Roman" w:hAnsi="Verdana" w:cs="Times New Roman"/>
                <w:color w:val="auto"/>
                <w:sz w:val="20"/>
                <w:szCs w:val="20"/>
                <w:lang w:val="en-US" w:eastAsia="ar-SA"/>
              </w:rPr>
              <w:t xml:space="preserve">covered by </w:t>
            </w:r>
            <w:r w:rsidR="00F27D3D" w:rsidRPr="00F27D3D">
              <w:rPr>
                <w:rFonts w:ascii="Verdana" w:eastAsia="Times New Roman" w:hAnsi="Verdana" w:cs="Times New Roman"/>
                <w:color w:val="auto"/>
                <w:sz w:val="20"/>
                <w:szCs w:val="20"/>
                <w:lang w:val="en-GB" w:eastAsia="ar-SA"/>
              </w:rPr>
              <w:t>Council</w:t>
            </w:r>
            <w:r w:rsidR="00F27D3D" w:rsidRPr="00F27D3D">
              <w:rPr>
                <w:rFonts w:ascii="Verdana" w:eastAsia="Times New Roman" w:hAnsi="Verdana" w:cs="Times New Roman"/>
                <w:color w:val="auto"/>
                <w:sz w:val="20"/>
                <w:szCs w:val="20"/>
                <w:lang w:val="bg-BG" w:eastAsia="ar-SA"/>
              </w:rPr>
              <w:t xml:space="preserve"> </w:t>
            </w:r>
            <w:r w:rsidR="00F27D3D" w:rsidRPr="00F27D3D">
              <w:rPr>
                <w:rFonts w:ascii="Verdana" w:eastAsia="Times New Roman" w:hAnsi="Verdana" w:cs="Times New Roman"/>
                <w:color w:val="auto"/>
                <w:sz w:val="20"/>
                <w:szCs w:val="20"/>
                <w:lang w:val="en-GB" w:eastAsia="ar-SA"/>
              </w:rPr>
              <w:t>Regulation</w:t>
            </w:r>
            <w:r w:rsidR="00F27D3D" w:rsidRPr="00F27D3D">
              <w:rPr>
                <w:rFonts w:ascii="Verdana" w:eastAsia="Times New Roman" w:hAnsi="Verdana" w:cs="Times New Roman"/>
                <w:color w:val="auto"/>
                <w:sz w:val="20"/>
                <w:szCs w:val="20"/>
                <w:lang w:val="bg-BG" w:eastAsia="ar-SA"/>
              </w:rPr>
              <w:t xml:space="preserve"> (</w:t>
            </w:r>
            <w:r w:rsidR="00F27D3D" w:rsidRPr="00F27D3D">
              <w:rPr>
                <w:rFonts w:ascii="Verdana" w:eastAsia="Times New Roman" w:hAnsi="Verdana" w:cs="Times New Roman"/>
                <w:color w:val="auto"/>
                <w:sz w:val="20"/>
                <w:szCs w:val="20"/>
                <w:lang w:val="en-GB" w:eastAsia="ar-SA"/>
              </w:rPr>
              <w:t>EC</w:t>
            </w:r>
            <w:r w:rsidR="00F27D3D" w:rsidRPr="00F27D3D">
              <w:rPr>
                <w:rFonts w:ascii="Verdana" w:eastAsia="Times New Roman" w:hAnsi="Verdana" w:cs="Times New Roman"/>
                <w:color w:val="auto"/>
                <w:sz w:val="20"/>
                <w:szCs w:val="20"/>
                <w:lang w:val="bg-BG" w:eastAsia="ar-SA"/>
              </w:rPr>
              <w:t xml:space="preserve">) </w:t>
            </w:r>
            <w:r w:rsidR="00F27D3D" w:rsidRPr="00F27D3D">
              <w:rPr>
                <w:rFonts w:ascii="Verdana" w:eastAsia="Times New Roman" w:hAnsi="Verdana" w:cs="Times New Roman"/>
                <w:color w:val="auto"/>
                <w:sz w:val="20"/>
                <w:szCs w:val="20"/>
                <w:lang w:val="en-GB" w:eastAsia="ar-SA"/>
              </w:rPr>
              <w:t>No</w:t>
            </w:r>
            <w:r w:rsidR="00F27D3D" w:rsidRPr="00F27D3D">
              <w:rPr>
                <w:rFonts w:ascii="Verdana" w:eastAsia="Times New Roman" w:hAnsi="Verdana" w:cs="Times New Roman"/>
                <w:color w:val="auto"/>
                <w:sz w:val="20"/>
                <w:szCs w:val="20"/>
                <w:lang w:val="bg-BG" w:eastAsia="ar-SA"/>
              </w:rPr>
              <w:t xml:space="preserve"> 104/2000</w:t>
            </w:r>
            <w:r w:rsidR="00F27D3D">
              <w:rPr>
                <w:rFonts w:ascii="Verdana" w:eastAsia="Times New Roman" w:hAnsi="Verdana" w:cs="Times New Roman"/>
                <w:color w:val="auto"/>
                <w:sz w:val="20"/>
                <w:szCs w:val="20"/>
                <w:lang w:val="en-US" w:eastAsia="ar-SA"/>
              </w:rPr>
              <w:t>, or</w:t>
            </w:r>
          </w:p>
          <w:p w14:paraId="07EA18D3" w14:textId="3B8BDE20" w:rsidR="00A60979" w:rsidRPr="00737934" w:rsidRDefault="002A0C54" w:rsidP="00357101">
            <w:pPr>
              <w:jc w:val="both"/>
              <w:rPr>
                <w:rFonts w:ascii="Verdana" w:hAnsi="Verdana"/>
                <w:sz w:val="20"/>
              </w:rPr>
            </w:pPr>
            <w:r>
              <w:rPr>
                <w:rFonts w:ascii="Verdana" w:hAnsi="Verdana"/>
                <w:sz w:val="20"/>
                <w:lang w:val="en-US"/>
              </w:rPr>
              <w:t>B</w:t>
            </w:r>
            <w:r w:rsidR="003D3DF9" w:rsidRPr="003D3DF9">
              <w:rPr>
                <w:rFonts w:ascii="Verdana" w:hAnsi="Verdana"/>
                <w:sz w:val="20"/>
                <w:lang w:val="bg-BG"/>
              </w:rPr>
              <w:t xml:space="preserve">) </w:t>
            </w:r>
            <w:r w:rsidR="00F27D3D">
              <w:rPr>
                <w:rFonts w:ascii="Verdana" w:hAnsi="Verdana"/>
                <w:sz w:val="20"/>
                <w:lang w:val="en-US"/>
              </w:rPr>
              <w:t>In</w:t>
            </w:r>
            <w:r w:rsidR="00F27D3D" w:rsidRPr="00F27D3D">
              <w:rPr>
                <w:rFonts w:ascii="Verdana" w:hAnsi="Verdana"/>
                <w:sz w:val="20"/>
              </w:rPr>
              <w:t xml:space="preserve"> </w:t>
            </w:r>
            <w:r w:rsidR="00F27D3D">
              <w:rPr>
                <w:rFonts w:ascii="Verdana" w:hAnsi="Verdana"/>
                <w:sz w:val="20"/>
                <w:lang w:val="en-US"/>
              </w:rPr>
              <w:t>case</w:t>
            </w:r>
            <w:r w:rsidR="00F27D3D" w:rsidRPr="00F27D3D">
              <w:rPr>
                <w:rFonts w:ascii="Verdana" w:hAnsi="Verdana"/>
                <w:sz w:val="20"/>
              </w:rPr>
              <w:t xml:space="preserve"> </w:t>
            </w:r>
            <w:r w:rsidR="00F27D3D">
              <w:rPr>
                <w:rFonts w:ascii="Verdana" w:hAnsi="Verdana"/>
                <w:sz w:val="20"/>
                <w:lang w:val="en-US"/>
              </w:rPr>
              <w:t>it</w:t>
            </w:r>
            <w:r w:rsidR="00F27D3D" w:rsidRPr="00F27D3D">
              <w:rPr>
                <w:rFonts w:ascii="Verdana" w:hAnsi="Verdana"/>
                <w:sz w:val="20"/>
              </w:rPr>
              <w:t xml:space="preserve"> </w:t>
            </w:r>
            <w:r w:rsidR="00F27D3D">
              <w:rPr>
                <w:rFonts w:ascii="Verdana" w:hAnsi="Verdana"/>
                <w:sz w:val="20"/>
                <w:lang w:val="en-US"/>
              </w:rPr>
              <w:t>performs</w:t>
            </w:r>
            <w:r w:rsidR="00F27D3D" w:rsidRPr="00F27D3D">
              <w:rPr>
                <w:rFonts w:ascii="Verdana" w:hAnsi="Verdana"/>
                <w:sz w:val="20"/>
              </w:rPr>
              <w:t xml:space="preserve"> </w:t>
            </w:r>
            <w:r w:rsidR="00F27D3D">
              <w:rPr>
                <w:rFonts w:ascii="Verdana" w:hAnsi="Verdana"/>
                <w:sz w:val="20"/>
                <w:lang w:val="en-US"/>
              </w:rPr>
              <w:t>activity</w:t>
            </w:r>
            <w:r w:rsidR="00F27D3D" w:rsidRPr="00F27D3D">
              <w:rPr>
                <w:rFonts w:ascii="Verdana" w:hAnsi="Verdana"/>
                <w:sz w:val="20"/>
              </w:rPr>
              <w:t xml:space="preserve"> </w:t>
            </w:r>
            <w:r w:rsidR="00F27D3D">
              <w:rPr>
                <w:rFonts w:ascii="Verdana" w:hAnsi="Verdana"/>
                <w:sz w:val="20"/>
                <w:lang w:val="en-US"/>
              </w:rPr>
              <w:t>in</w:t>
            </w:r>
            <w:r w:rsidR="00F27D3D" w:rsidRPr="00F27D3D">
              <w:rPr>
                <w:rFonts w:ascii="Verdana" w:hAnsi="Verdana"/>
                <w:sz w:val="20"/>
              </w:rPr>
              <w:t xml:space="preserve"> </w:t>
            </w:r>
            <w:r w:rsidR="00F27D3D">
              <w:rPr>
                <w:rFonts w:ascii="Verdana" w:hAnsi="Verdana"/>
                <w:sz w:val="20"/>
                <w:lang w:val="en-US"/>
              </w:rPr>
              <w:t>the</w:t>
            </w:r>
            <w:r w:rsidR="00F27D3D" w:rsidRPr="00F27D3D">
              <w:rPr>
                <w:rFonts w:ascii="Verdana" w:hAnsi="Verdana"/>
                <w:sz w:val="20"/>
              </w:rPr>
              <w:t xml:space="preserve"> </w:t>
            </w:r>
            <w:r w:rsidR="00F27D3D">
              <w:rPr>
                <w:rFonts w:ascii="Verdana" w:hAnsi="Verdana"/>
                <w:sz w:val="20"/>
                <w:lang w:val="en-US"/>
              </w:rPr>
              <w:t>mentioned</w:t>
            </w:r>
            <w:r w:rsidR="00F27D3D" w:rsidRPr="00F27D3D">
              <w:rPr>
                <w:rFonts w:ascii="Verdana" w:hAnsi="Verdana"/>
                <w:sz w:val="20"/>
              </w:rPr>
              <w:t xml:space="preserve"> </w:t>
            </w:r>
            <w:r w:rsidR="00F27D3D">
              <w:rPr>
                <w:rFonts w:ascii="Verdana" w:hAnsi="Verdana"/>
                <w:sz w:val="20"/>
                <w:lang w:val="en-US"/>
              </w:rPr>
              <w:t>sector</w:t>
            </w:r>
            <w:r w:rsidR="00F27D3D" w:rsidRPr="00F27D3D">
              <w:rPr>
                <w:rFonts w:ascii="Verdana" w:hAnsi="Verdana"/>
                <w:sz w:val="20"/>
              </w:rPr>
              <w:t xml:space="preserve"> </w:t>
            </w:r>
            <w:r w:rsidR="00F27D3D">
              <w:rPr>
                <w:rFonts w:ascii="Verdana" w:hAnsi="Verdana"/>
                <w:sz w:val="20"/>
                <w:lang w:val="en-US"/>
              </w:rPr>
              <w:t>and</w:t>
            </w:r>
            <w:r w:rsidR="00F27D3D" w:rsidRPr="00F27D3D">
              <w:rPr>
                <w:rFonts w:ascii="Verdana" w:hAnsi="Verdana"/>
                <w:sz w:val="20"/>
              </w:rPr>
              <w:t xml:space="preserve"> </w:t>
            </w:r>
            <w:r w:rsidR="00F27D3D">
              <w:rPr>
                <w:rFonts w:ascii="Verdana" w:hAnsi="Verdana"/>
                <w:sz w:val="20"/>
                <w:lang w:val="en-US"/>
              </w:rPr>
              <w:t>in</w:t>
            </w:r>
            <w:r w:rsidR="00F27D3D" w:rsidRPr="00F27D3D">
              <w:rPr>
                <w:rFonts w:ascii="Verdana" w:hAnsi="Verdana"/>
                <w:sz w:val="20"/>
              </w:rPr>
              <w:t xml:space="preserve"> </w:t>
            </w:r>
            <w:r w:rsidR="00F27D3D">
              <w:rPr>
                <w:rFonts w:ascii="Verdana" w:hAnsi="Verdana"/>
                <w:sz w:val="20"/>
                <w:lang w:val="en-US"/>
              </w:rPr>
              <w:t>a</w:t>
            </w:r>
            <w:r w:rsidR="00F27D3D" w:rsidRPr="00F27D3D">
              <w:rPr>
                <w:rFonts w:ascii="Verdana" w:hAnsi="Verdana"/>
                <w:sz w:val="20"/>
              </w:rPr>
              <w:t xml:space="preserve"> </w:t>
            </w:r>
            <w:r w:rsidR="00F27D3D">
              <w:rPr>
                <w:rFonts w:ascii="Verdana" w:hAnsi="Verdana"/>
                <w:sz w:val="20"/>
                <w:lang w:val="en-US"/>
              </w:rPr>
              <w:t>sector</w:t>
            </w:r>
            <w:r w:rsidR="00F27D3D" w:rsidRPr="00F27D3D">
              <w:rPr>
                <w:rFonts w:ascii="Verdana" w:hAnsi="Verdana"/>
                <w:sz w:val="20"/>
              </w:rPr>
              <w:t xml:space="preserve"> </w:t>
            </w:r>
            <w:r w:rsidR="00F27D3D">
              <w:rPr>
                <w:rFonts w:ascii="Verdana" w:hAnsi="Verdana"/>
                <w:sz w:val="20"/>
                <w:lang w:val="en-US"/>
              </w:rPr>
              <w:t>eligible</w:t>
            </w:r>
            <w:r w:rsidR="00F27D3D" w:rsidRPr="00F27D3D">
              <w:rPr>
                <w:rFonts w:ascii="Verdana" w:hAnsi="Verdana"/>
                <w:sz w:val="20"/>
              </w:rPr>
              <w:t xml:space="preserve"> </w:t>
            </w:r>
            <w:r w:rsidR="00F27D3D">
              <w:rPr>
                <w:rFonts w:ascii="Verdana" w:hAnsi="Verdana"/>
                <w:sz w:val="20"/>
                <w:lang w:val="en-US"/>
              </w:rPr>
              <w:t>under</w:t>
            </w:r>
            <w:r w:rsidR="00F27D3D" w:rsidRPr="00F27D3D">
              <w:rPr>
                <w:rFonts w:ascii="Verdana" w:hAnsi="Verdana"/>
                <w:sz w:val="20"/>
              </w:rPr>
              <w:t xml:space="preserve"> </w:t>
            </w:r>
            <w:r w:rsidR="00F27D3D">
              <w:rPr>
                <w:rFonts w:ascii="Verdana" w:hAnsi="Verdana"/>
                <w:sz w:val="20"/>
                <w:lang w:val="en-US"/>
              </w:rPr>
              <w:t>Regulation</w:t>
            </w:r>
            <w:r w:rsidR="00F27D3D" w:rsidRPr="00F27D3D">
              <w:rPr>
                <w:rFonts w:ascii="Verdana" w:hAnsi="Verdana"/>
                <w:sz w:val="20"/>
              </w:rPr>
              <w:t xml:space="preserve"> </w:t>
            </w:r>
            <w:r w:rsidR="003D3DF9" w:rsidRPr="003D3DF9">
              <w:rPr>
                <w:rFonts w:ascii="Verdana" w:hAnsi="Verdana"/>
                <w:sz w:val="20"/>
              </w:rPr>
              <w:t>(ЕС) 1407/2013</w:t>
            </w:r>
            <w:r w:rsidR="00F27D3D" w:rsidRPr="00F27D3D">
              <w:rPr>
                <w:rFonts w:ascii="Verdana" w:hAnsi="Verdana"/>
                <w:sz w:val="20"/>
              </w:rPr>
              <w:t xml:space="preserve">, </w:t>
            </w:r>
            <w:r w:rsidR="00F27D3D">
              <w:rPr>
                <w:rFonts w:ascii="Verdana" w:hAnsi="Verdana"/>
                <w:sz w:val="20"/>
                <w:lang w:val="en-US"/>
              </w:rPr>
              <w:t>the</w:t>
            </w:r>
            <w:r w:rsidR="00F27D3D" w:rsidRPr="00F27D3D">
              <w:rPr>
                <w:rFonts w:ascii="Verdana" w:hAnsi="Verdana"/>
                <w:sz w:val="20"/>
              </w:rPr>
              <w:t xml:space="preserve"> </w:t>
            </w:r>
            <w:r w:rsidR="00F27D3D">
              <w:rPr>
                <w:rFonts w:ascii="Verdana" w:hAnsi="Verdana"/>
                <w:sz w:val="20"/>
                <w:lang w:val="en-US"/>
              </w:rPr>
              <w:t>Applicant</w:t>
            </w:r>
            <w:r w:rsidR="00F27D3D" w:rsidRPr="00F27D3D">
              <w:rPr>
                <w:rFonts w:ascii="Verdana" w:hAnsi="Verdana"/>
                <w:sz w:val="20"/>
              </w:rPr>
              <w:t xml:space="preserve"> </w:t>
            </w:r>
            <w:r w:rsidR="00F27D3D">
              <w:rPr>
                <w:rFonts w:ascii="Verdana" w:hAnsi="Verdana"/>
                <w:sz w:val="20"/>
                <w:lang w:val="en-US"/>
              </w:rPr>
              <w:t>has</w:t>
            </w:r>
            <w:r w:rsidR="00F27D3D" w:rsidRPr="00F27D3D">
              <w:rPr>
                <w:rFonts w:ascii="Verdana" w:hAnsi="Verdana"/>
                <w:sz w:val="20"/>
              </w:rPr>
              <w:t xml:space="preserve"> </w:t>
            </w:r>
            <w:r w:rsidR="00F27D3D">
              <w:rPr>
                <w:rFonts w:ascii="Verdana" w:hAnsi="Verdana"/>
                <w:sz w:val="20"/>
                <w:lang w:val="en-US"/>
              </w:rPr>
              <w:t>separate</w:t>
            </w:r>
            <w:r w:rsidR="00F27D3D" w:rsidRPr="00F27D3D">
              <w:rPr>
                <w:rFonts w:ascii="Verdana" w:hAnsi="Verdana"/>
                <w:sz w:val="20"/>
              </w:rPr>
              <w:t xml:space="preserve"> </w:t>
            </w:r>
            <w:r w:rsidR="00F27D3D">
              <w:rPr>
                <w:rFonts w:ascii="Verdana" w:hAnsi="Verdana"/>
                <w:sz w:val="20"/>
                <w:lang w:val="en-US"/>
              </w:rPr>
              <w:t>accounting</w:t>
            </w:r>
            <w:r w:rsidR="00F27D3D" w:rsidRPr="00F27D3D">
              <w:rPr>
                <w:rFonts w:ascii="Verdana" w:hAnsi="Verdana"/>
                <w:sz w:val="20"/>
              </w:rPr>
              <w:t xml:space="preserve">, </w:t>
            </w:r>
            <w:r w:rsidR="00F27D3D">
              <w:rPr>
                <w:rFonts w:ascii="Verdana" w:hAnsi="Verdana"/>
                <w:sz w:val="20"/>
                <w:lang w:val="en-US"/>
              </w:rPr>
              <w:t>which</w:t>
            </w:r>
            <w:r w:rsidR="00F27D3D" w:rsidRPr="00F27D3D">
              <w:rPr>
                <w:rFonts w:ascii="Verdana" w:hAnsi="Verdana"/>
                <w:sz w:val="20"/>
              </w:rPr>
              <w:t xml:space="preserve"> </w:t>
            </w:r>
            <w:r w:rsidR="00F27D3D">
              <w:rPr>
                <w:rFonts w:ascii="Verdana" w:hAnsi="Verdana"/>
                <w:sz w:val="20"/>
                <w:lang w:val="en-US"/>
              </w:rPr>
              <w:t>secures</w:t>
            </w:r>
            <w:r w:rsidR="00F27D3D" w:rsidRPr="00F27D3D">
              <w:rPr>
                <w:rFonts w:ascii="Verdana" w:hAnsi="Verdana"/>
                <w:sz w:val="20"/>
              </w:rPr>
              <w:t xml:space="preserve"> </w:t>
            </w:r>
            <w:r w:rsidR="00F27D3D">
              <w:rPr>
                <w:rFonts w:ascii="Verdana" w:hAnsi="Verdana"/>
                <w:sz w:val="20"/>
                <w:lang w:val="en-US"/>
              </w:rPr>
              <w:t>separation</w:t>
            </w:r>
            <w:r w:rsidR="00F27D3D" w:rsidRPr="00F27D3D">
              <w:rPr>
                <w:rFonts w:ascii="Verdana" w:hAnsi="Verdana"/>
                <w:sz w:val="20"/>
              </w:rPr>
              <w:t xml:space="preserve"> </w:t>
            </w:r>
            <w:r w:rsidR="00F27D3D">
              <w:rPr>
                <w:rFonts w:ascii="Verdana" w:hAnsi="Verdana"/>
                <w:sz w:val="20"/>
                <w:lang w:val="en-US"/>
              </w:rPr>
              <w:t>of</w:t>
            </w:r>
            <w:r w:rsidR="00F27D3D" w:rsidRPr="00F27D3D">
              <w:rPr>
                <w:rFonts w:ascii="Verdana" w:hAnsi="Verdana"/>
                <w:sz w:val="20"/>
              </w:rPr>
              <w:t xml:space="preserve"> </w:t>
            </w:r>
            <w:r w:rsidR="00F27D3D">
              <w:rPr>
                <w:rFonts w:ascii="Verdana" w:hAnsi="Verdana"/>
                <w:sz w:val="20"/>
                <w:lang w:val="en-US"/>
              </w:rPr>
              <w:t>the</w:t>
            </w:r>
            <w:r w:rsidR="00F27D3D" w:rsidRPr="00F27D3D">
              <w:rPr>
                <w:rFonts w:ascii="Verdana" w:hAnsi="Verdana"/>
                <w:sz w:val="20"/>
              </w:rPr>
              <w:t xml:space="preserve"> </w:t>
            </w:r>
            <w:r w:rsidR="00F27D3D">
              <w:rPr>
                <w:rFonts w:ascii="Verdana" w:hAnsi="Verdana"/>
                <w:sz w:val="20"/>
                <w:lang w:val="en-US"/>
              </w:rPr>
              <w:t>activities</w:t>
            </w:r>
            <w:r w:rsidR="00F27D3D" w:rsidRPr="00F27D3D">
              <w:rPr>
                <w:rFonts w:ascii="Verdana" w:hAnsi="Verdana"/>
                <w:sz w:val="20"/>
              </w:rPr>
              <w:t xml:space="preserve"> </w:t>
            </w:r>
            <w:r w:rsidR="00F27D3D">
              <w:rPr>
                <w:rFonts w:ascii="Verdana" w:hAnsi="Verdana"/>
                <w:sz w:val="20"/>
                <w:lang w:val="en-US"/>
              </w:rPr>
              <w:t>or</w:t>
            </w:r>
            <w:r w:rsidR="00F27D3D" w:rsidRPr="00F27D3D">
              <w:rPr>
                <w:rFonts w:ascii="Verdana" w:hAnsi="Verdana"/>
                <w:sz w:val="20"/>
              </w:rPr>
              <w:t xml:space="preserve"> </w:t>
            </w:r>
            <w:r w:rsidR="00F27D3D">
              <w:rPr>
                <w:rFonts w:ascii="Verdana" w:hAnsi="Verdana"/>
                <w:sz w:val="20"/>
                <w:lang w:val="en-US"/>
              </w:rPr>
              <w:t>differentiation</w:t>
            </w:r>
            <w:r w:rsidR="00F27D3D" w:rsidRPr="00F27D3D">
              <w:rPr>
                <w:rFonts w:ascii="Verdana" w:hAnsi="Verdana"/>
                <w:sz w:val="20"/>
              </w:rPr>
              <w:t xml:space="preserve"> </w:t>
            </w:r>
            <w:r w:rsidR="00A8206A">
              <w:rPr>
                <w:rFonts w:ascii="Verdana" w:hAnsi="Verdana"/>
                <w:sz w:val="20"/>
                <w:lang w:val="en-US"/>
              </w:rPr>
              <w:t xml:space="preserve">of the costs, as well as that the activities in the exempted sectors do not avail of </w:t>
            </w:r>
            <w:proofErr w:type="spellStart"/>
            <w:r w:rsidR="003D3DF9" w:rsidRPr="003D3DF9">
              <w:rPr>
                <w:rFonts w:ascii="Verdana" w:hAnsi="Verdana"/>
                <w:sz w:val="20"/>
              </w:rPr>
              <w:t>de</w:t>
            </w:r>
            <w:proofErr w:type="spellEnd"/>
            <w:r w:rsidR="003D3DF9" w:rsidRPr="003D3DF9">
              <w:rPr>
                <w:rFonts w:ascii="Verdana" w:hAnsi="Verdana"/>
                <w:sz w:val="20"/>
              </w:rPr>
              <w:t xml:space="preserve"> </w:t>
            </w:r>
            <w:proofErr w:type="spellStart"/>
            <w:r w:rsidR="003D3DF9" w:rsidRPr="003D3DF9">
              <w:rPr>
                <w:rFonts w:ascii="Verdana" w:hAnsi="Verdana"/>
                <w:sz w:val="20"/>
              </w:rPr>
              <w:t>minimis</w:t>
            </w:r>
            <w:proofErr w:type="spellEnd"/>
            <w:r w:rsidR="003D3DF9" w:rsidRPr="003D3DF9">
              <w:rPr>
                <w:rFonts w:ascii="Verdana" w:hAnsi="Verdana"/>
                <w:sz w:val="20"/>
              </w:rPr>
              <w:t xml:space="preserve"> (</w:t>
            </w:r>
            <w:r w:rsidR="00A8206A">
              <w:rPr>
                <w:rFonts w:ascii="Verdana" w:hAnsi="Verdana"/>
                <w:sz w:val="20"/>
                <w:lang w:val="en-US"/>
              </w:rPr>
              <w:t>are not financed by</w:t>
            </w:r>
            <w:r w:rsidR="00357101">
              <w:rPr>
                <w:rFonts w:ascii="Verdana" w:hAnsi="Verdana"/>
                <w:sz w:val="20"/>
                <w:lang w:val="en-US"/>
              </w:rPr>
              <w:t xml:space="preserve"> the granted financial assistance</w:t>
            </w:r>
            <w:r w:rsidR="003D3DF9" w:rsidRPr="003D3DF9">
              <w:rPr>
                <w:rFonts w:ascii="Verdana" w:hAnsi="Verdana"/>
                <w:sz w:val="20"/>
              </w:rPr>
              <w:t>)</w:t>
            </w:r>
          </w:p>
        </w:tc>
        <w:tc>
          <w:tcPr>
            <w:tcW w:w="709" w:type="dxa"/>
            <w:shd w:val="clear" w:color="auto" w:fill="FFFFFF" w:themeFill="background1"/>
            <w:vAlign w:val="center"/>
          </w:tcPr>
          <w:p w14:paraId="3AC701E3" w14:textId="77777777" w:rsidR="00A60979" w:rsidRPr="000856E5" w:rsidRDefault="00A60979" w:rsidP="00D25EAA">
            <w:pPr>
              <w:jc w:val="center"/>
              <w:rPr>
                <w:b/>
                <w:sz w:val="16"/>
                <w:szCs w:val="18"/>
                <w:u w:val="single"/>
                <w:lang w:eastAsia="ar-SA"/>
              </w:rPr>
            </w:pPr>
          </w:p>
        </w:tc>
        <w:tc>
          <w:tcPr>
            <w:tcW w:w="709" w:type="dxa"/>
            <w:shd w:val="clear" w:color="auto" w:fill="FFFFFF" w:themeFill="background1"/>
            <w:vAlign w:val="center"/>
          </w:tcPr>
          <w:p w14:paraId="7FA033E2" w14:textId="77777777" w:rsidR="00A60979" w:rsidRPr="000856E5" w:rsidRDefault="00A60979" w:rsidP="00D25EAA">
            <w:pPr>
              <w:jc w:val="center"/>
              <w:rPr>
                <w:b/>
                <w:sz w:val="16"/>
                <w:szCs w:val="18"/>
                <w:u w:val="single"/>
                <w:lang w:eastAsia="ar-SA"/>
              </w:rPr>
            </w:pPr>
          </w:p>
        </w:tc>
        <w:tc>
          <w:tcPr>
            <w:tcW w:w="709" w:type="dxa"/>
            <w:shd w:val="clear" w:color="auto" w:fill="FFFFFF" w:themeFill="background1"/>
            <w:vAlign w:val="center"/>
          </w:tcPr>
          <w:p w14:paraId="3FF35DD0" w14:textId="77777777" w:rsidR="00A60979" w:rsidRPr="000856E5" w:rsidRDefault="00A60979" w:rsidP="00D25EAA">
            <w:pPr>
              <w:jc w:val="center"/>
              <w:rPr>
                <w:b/>
                <w:sz w:val="16"/>
                <w:szCs w:val="18"/>
                <w:u w:val="single"/>
                <w:lang w:eastAsia="ar-SA"/>
              </w:rPr>
            </w:pPr>
          </w:p>
        </w:tc>
      </w:tr>
      <w:tr w:rsidR="00184FCD" w:rsidRPr="000856E5" w14:paraId="0547B970" w14:textId="77777777" w:rsidTr="009263C5">
        <w:tc>
          <w:tcPr>
            <w:tcW w:w="407" w:type="dxa"/>
            <w:shd w:val="clear" w:color="auto" w:fill="FFFFFF" w:themeFill="background1"/>
          </w:tcPr>
          <w:p w14:paraId="456D2FEC" w14:textId="77777777" w:rsidR="00A60979" w:rsidRDefault="00A60979" w:rsidP="00D25EAA">
            <w:pPr>
              <w:rPr>
                <w:rFonts w:ascii="Verdana" w:hAnsi="Verdana"/>
                <w:sz w:val="20"/>
                <w:lang w:val="bg-BG"/>
              </w:rPr>
            </w:pPr>
            <w:r>
              <w:rPr>
                <w:rFonts w:ascii="Verdana" w:hAnsi="Verdana"/>
                <w:sz w:val="20"/>
                <w:lang w:val="bg-BG"/>
              </w:rPr>
              <w:t xml:space="preserve">2. </w:t>
            </w:r>
          </w:p>
        </w:tc>
        <w:tc>
          <w:tcPr>
            <w:tcW w:w="6539" w:type="dxa"/>
            <w:shd w:val="clear" w:color="auto" w:fill="FFFFFF" w:themeFill="background1"/>
          </w:tcPr>
          <w:p w14:paraId="08D43BE4" w14:textId="10676080" w:rsidR="000204D3" w:rsidRPr="000204D3" w:rsidRDefault="000204D3" w:rsidP="000204D3">
            <w:pPr>
              <w:jc w:val="both"/>
              <w:rPr>
                <w:rFonts w:ascii="Verdana" w:hAnsi="Verdana"/>
                <w:sz w:val="20"/>
                <w:lang w:val="bg-BG"/>
              </w:rPr>
            </w:pPr>
            <w:r>
              <w:rPr>
                <w:rFonts w:ascii="Verdana" w:hAnsi="Verdana"/>
                <w:sz w:val="20"/>
                <w:lang w:val="bg-BG"/>
              </w:rPr>
              <w:t xml:space="preserve">А) </w:t>
            </w:r>
            <w:r w:rsidR="00184FCD">
              <w:rPr>
                <w:rFonts w:ascii="Verdana" w:hAnsi="Verdana"/>
                <w:sz w:val="20"/>
                <w:lang w:val="en-US"/>
              </w:rPr>
              <w:t>The</w:t>
            </w:r>
            <w:r w:rsidR="00184FCD" w:rsidRPr="00184FCD">
              <w:rPr>
                <w:rFonts w:ascii="Verdana" w:hAnsi="Verdana"/>
                <w:sz w:val="20"/>
                <w:lang w:val="bg-BG"/>
              </w:rPr>
              <w:t xml:space="preserve"> </w:t>
            </w:r>
            <w:r w:rsidR="00AF6E4F">
              <w:rPr>
                <w:rFonts w:ascii="Verdana" w:hAnsi="Verdana"/>
                <w:sz w:val="20"/>
                <w:lang w:val="en-US"/>
              </w:rPr>
              <w:t>Partner</w:t>
            </w:r>
            <w:bookmarkStart w:id="0" w:name="_GoBack"/>
            <w:bookmarkEnd w:id="0"/>
            <w:r w:rsidR="00184FCD" w:rsidRPr="00184FCD">
              <w:rPr>
                <w:rFonts w:ascii="Verdana" w:hAnsi="Verdana"/>
                <w:sz w:val="20"/>
                <w:lang w:val="bg-BG"/>
              </w:rPr>
              <w:t>/</w:t>
            </w:r>
            <w:r w:rsidR="00184FCD">
              <w:rPr>
                <w:rFonts w:ascii="Verdana" w:hAnsi="Verdana"/>
                <w:sz w:val="20"/>
                <w:lang w:val="en-US"/>
              </w:rPr>
              <w:t>s</w:t>
            </w:r>
            <w:r w:rsidR="00184FCD" w:rsidRPr="00184FCD">
              <w:rPr>
                <w:rFonts w:ascii="Verdana" w:hAnsi="Verdana"/>
                <w:sz w:val="20"/>
                <w:lang w:val="bg-BG"/>
              </w:rPr>
              <w:t xml:space="preserve"> </w:t>
            </w:r>
            <w:r w:rsidR="00184FCD">
              <w:rPr>
                <w:rFonts w:ascii="Verdana" w:hAnsi="Verdana"/>
                <w:sz w:val="20"/>
                <w:lang w:val="en-US"/>
              </w:rPr>
              <w:t>does</w:t>
            </w:r>
            <w:r w:rsidR="00184FCD" w:rsidRPr="00184FCD">
              <w:rPr>
                <w:rFonts w:ascii="Verdana" w:hAnsi="Verdana"/>
                <w:sz w:val="20"/>
                <w:lang w:val="bg-BG"/>
              </w:rPr>
              <w:t xml:space="preserve"> </w:t>
            </w:r>
            <w:r w:rsidR="00184FCD">
              <w:rPr>
                <w:rFonts w:ascii="Verdana" w:hAnsi="Verdana"/>
                <w:sz w:val="20"/>
                <w:lang w:val="en-US"/>
              </w:rPr>
              <w:t>not</w:t>
            </w:r>
            <w:r w:rsidR="00184FCD" w:rsidRPr="00184FCD">
              <w:rPr>
                <w:rFonts w:ascii="Verdana" w:hAnsi="Verdana"/>
                <w:sz w:val="20"/>
                <w:lang w:val="bg-BG"/>
              </w:rPr>
              <w:t xml:space="preserve"> </w:t>
            </w:r>
            <w:r w:rsidR="00184FCD">
              <w:rPr>
                <w:rFonts w:ascii="Verdana" w:hAnsi="Verdana"/>
                <w:sz w:val="20"/>
                <w:lang w:val="en-US"/>
              </w:rPr>
              <w:t>represent</w:t>
            </w:r>
            <w:r w:rsidR="00184FCD" w:rsidRPr="00184FCD">
              <w:rPr>
                <w:rFonts w:ascii="Verdana" w:hAnsi="Verdana"/>
                <w:sz w:val="20"/>
                <w:lang w:val="bg-BG"/>
              </w:rPr>
              <w:t xml:space="preserve"> </w:t>
            </w:r>
            <w:r w:rsidR="00184FCD">
              <w:rPr>
                <w:rFonts w:ascii="Verdana" w:hAnsi="Verdana"/>
                <w:sz w:val="20"/>
                <w:lang w:val="en-US"/>
              </w:rPr>
              <w:t>an</w:t>
            </w:r>
            <w:r w:rsidR="00184FCD" w:rsidRPr="00184FCD">
              <w:rPr>
                <w:rFonts w:ascii="Verdana" w:hAnsi="Verdana"/>
                <w:sz w:val="20"/>
                <w:lang w:val="bg-BG"/>
              </w:rPr>
              <w:t xml:space="preserve"> </w:t>
            </w:r>
            <w:r w:rsidR="003C393E">
              <w:rPr>
                <w:rFonts w:ascii="Verdana" w:hAnsi="Verdana"/>
                <w:sz w:val="20"/>
                <w:lang w:val="en-US"/>
              </w:rPr>
              <w:t>undertaking</w:t>
            </w:r>
            <w:r w:rsidR="00184FCD" w:rsidRPr="00184FCD">
              <w:rPr>
                <w:rFonts w:ascii="Verdana" w:hAnsi="Verdana"/>
                <w:sz w:val="20"/>
                <w:lang w:val="bg-BG"/>
              </w:rPr>
              <w:t xml:space="preserve"> </w:t>
            </w:r>
            <w:r w:rsidR="00184FCD">
              <w:rPr>
                <w:rFonts w:ascii="Verdana" w:hAnsi="Verdana"/>
                <w:sz w:val="20"/>
                <w:lang w:val="en-US"/>
              </w:rPr>
              <w:t>which</w:t>
            </w:r>
            <w:r w:rsidR="00184FCD" w:rsidRPr="00184FCD">
              <w:rPr>
                <w:rFonts w:ascii="Verdana" w:hAnsi="Verdana"/>
                <w:sz w:val="20"/>
                <w:lang w:val="bg-BG"/>
              </w:rPr>
              <w:t xml:space="preserve"> </w:t>
            </w:r>
            <w:r w:rsidR="00184FCD">
              <w:rPr>
                <w:rFonts w:ascii="Verdana" w:hAnsi="Verdana"/>
                <w:sz w:val="20"/>
                <w:lang w:val="en-US"/>
              </w:rPr>
              <w:t>performs</w:t>
            </w:r>
            <w:r w:rsidR="00184FCD" w:rsidRPr="00184FCD">
              <w:rPr>
                <w:rFonts w:ascii="Verdana" w:hAnsi="Verdana"/>
                <w:sz w:val="20"/>
                <w:lang w:val="bg-BG"/>
              </w:rPr>
              <w:t xml:space="preserve"> </w:t>
            </w:r>
            <w:r w:rsidR="00184FCD">
              <w:rPr>
                <w:rFonts w:ascii="Verdana" w:hAnsi="Verdana"/>
                <w:sz w:val="20"/>
                <w:lang w:val="en-US"/>
              </w:rPr>
              <w:t>activity</w:t>
            </w:r>
            <w:r w:rsidR="00184FCD" w:rsidRPr="00184FCD">
              <w:rPr>
                <w:rFonts w:ascii="Verdana" w:hAnsi="Verdana"/>
                <w:sz w:val="20"/>
                <w:lang w:val="bg-BG"/>
              </w:rPr>
              <w:t xml:space="preserve"> </w:t>
            </w:r>
            <w:r w:rsidR="00184FCD">
              <w:rPr>
                <w:rFonts w:ascii="Verdana" w:hAnsi="Verdana"/>
                <w:sz w:val="20"/>
                <w:lang w:val="en-US"/>
              </w:rPr>
              <w:t>in</w:t>
            </w:r>
            <w:r w:rsidR="00184FCD" w:rsidRPr="00184FCD">
              <w:rPr>
                <w:rFonts w:ascii="Verdana" w:hAnsi="Verdana"/>
                <w:sz w:val="20"/>
                <w:lang w:val="bg-BG"/>
              </w:rPr>
              <w:t xml:space="preserve"> </w:t>
            </w:r>
            <w:r w:rsidR="00184FCD">
              <w:rPr>
                <w:rFonts w:ascii="Verdana" w:hAnsi="Verdana"/>
                <w:sz w:val="20"/>
                <w:lang w:val="en-US"/>
              </w:rPr>
              <w:t>the</w:t>
            </w:r>
            <w:r w:rsidR="00184FCD" w:rsidRPr="00184FCD">
              <w:rPr>
                <w:rFonts w:ascii="Verdana" w:hAnsi="Verdana"/>
                <w:sz w:val="20"/>
                <w:lang w:val="bg-BG"/>
              </w:rPr>
              <w:t xml:space="preserve"> </w:t>
            </w:r>
            <w:r w:rsidR="00184FCD">
              <w:rPr>
                <w:rFonts w:ascii="Verdana" w:hAnsi="Verdana"/>
                <w:sz w:val="20"/>
                <w:lang w:val="en-US"/>
              </w:rPr>
              <w:t>field</w:t>
            </w:r>
            <w:r w:rsidR="00184FCD" w:rsidRPr="00184FCD">
              <w:rPr>
                <w:rFonts w:ascii="Verdana" w:hAnsi="Verdana"/>
                <w:sz w:val="20"/>
                <w:lang w:val="bg-BG"/>
              </w:rPr>
              <w:t xml:space="preserve"> </w:t>
            </w:r>
            <w:r w:rsidR="00184FCD">
              <w:rPr>
                <w:rFonts w:ascii="Verdana" w:hAnsi="Verdana"/>
                <w:sz w:val="20"/>
                <w:lang w:val="en-US"/>
              </w:rPr>
              <w:t>of</w:t>
            </w:r>
            <w:r w:rsidR="00184FCD" w:rsidRPr="00184FCD">
              <w:rPr>
                <w:rFonts w:ascii="Verdana" w:hAnsi="Verdana"/>
                <w:sz w:val="20"/>
                <w:lang w:val="bg-BG"/>
              </w:rPr>
              <w:t xml:space="preserve"> </w:t>
            </w:r>
            <w:r w:rsidR="00184FCD">
              <w:rPr>
                <w:rFonts w:ascii="Verdana" w:hAnsi="Verdana"/>
                <w:sz w:val="20"/>
                <w:lang w:val="en-US"/>
              </w:rPr>
              <w:t>primary</w:t>
            </w:r>
            <w:r w:rsidR="00184FCD" w:rsidRPr="00184FCD">
              <w:rPr>
                <w:rFonts w:ascii="Verdana" w:hAnsi="Verdana"/>
                <w:sz w:val="20"/>
                <w:lang w:val="bg-BG"/>
              </w:rPr>
              <w:t xml:space="preserve"> </w:t>
            </w:r>
            <w:r w:rsidR="00184FCD">
              <w:rPr>
                <w:rFonts w:ascii="Verdana" w:hAnsi="Verdana"/>
                <w:sz w:val="20"/>
                <w:lang w:val="en-US"/>
              </w:rPr>
              <w:t>production</w:t>
            </w:r>
            <w:r w:rsidR="00184FCD" w:rsidRPr="00184FCD">
              <w:rPr>
                <w:rFonts w:ascii="Verdana" w:hAnsi="Verdana"/>
                <w:sz w:val="20"/>
                <w:lang w:val="bg-BG"/>
              </w:rPr>
              <w:t xml:space="preserve"> </w:t>
            </w:r>
            <w:r w:rsidR="00184FCD" w:rsidRPr="00184FCD">
              <w:rPr>
                <w:rFonts w:ascii="Verdana" w:eastAsia="Times New Roman" w:hAnsi="Verdana" w:cs="Times New Roman"/>
                <w:color w:val="auto"/>
                <w:sz w:val="20"/>
                <w:szCs w:val="20"/>
                <w:lang w:val="en-GB" w:eastAsia="ar-SA"/>
              </w:rPr>
              <w:t>of</w:t>
            </w:r>
            <w:r w:rsidR="00184FCD" w:rsidRPr="00184FCD">
              <w:rPr>
                <w:rFonts w:ascii="Verdana" w:eastAsia="Times New Roman" w:hAnsi="Verdana" w:cs="Times New Roman"/>
                <w:color w:val="auto"/>
                <w:sz w:val="20"/>
                <w:szCs w:val="20"/>
                <w:lang w:val="bg-BG" w:eastAsia="ar-SA"/>
              </w:rPr>
              <w:t xml:space="preserve"> </w:t>
            </w:r>
            <w:r w:rsidR="00184FCD" w:rsidRPr="00184FCD">
              <w:rPr>
                <w:rFonts w:ascii="Verdana" w:eastAsia="Times New Roman" w:hAnsi="Verdana" w:cs="Times New Roman"/>
                <w:color w:val="auto"/>
                <w:sz w:val="20"/>
                <w:szCs w:val="20"/>
                <w:lang w:val="en-GB" w:eastAsia="ar-SA"/>
              </w:rPr>
              <w:t>agricultural</w:t>
            </w:r>
            <w:r w:rsidR="00184FCD" w:rsidRPr="00184FCD">
              <w:rPr>
                <w:rFonts w:ascii="Verdana" w:eastAsia="Times New Roman" w:hAnsi="Verdana" w:cs="Times New Roman"/>
                <w:color w:val="auto"/>
                <w:sz w:val="20"/>
                <w:szCs w:val="20"/>
                <w:lang w:val="bg-BG" w:eastAsia="ar-SA"/>
              </w:rPr>
              <w:t xml:space="preserve"> </w:t>
            </w:r>
            <w:r w:rsidR="00184FCD" w:rsidRPr="00184FCD">
              <w:rPr>
                <w:rFonts w:ascii="Verdana" w:eastAsia="Times New Roman" w:hAnsi="Verdana" w:cs="Times New Roman"/>
                <w:color w:val="auto"/>
                <w:sz w:val="20"/>
                <w:szCs w:val="20"/>
                <w:lang w:val="en-GB" w:eastAsia="ar-SA"/>
              </w:rPr>
              <w:t>products</w:t>
            </w:r>
            <w:r w:rsidR="00184FCD">
              <w:rPr>
                <w:rFonts w:ascii="Verdana" w:eastAsia="Times New Roman" w:hAnsi="Verdana" w:cs="Times New Roman"/>
                <w:color w:val="auto"/>
                <w:sz w:val="20"/>
                <w:szCs w:val="20"/>
                <w:lang w:val="en-GB" w:eastAsia="ar-SA"/>
              </w:rPr>
              <w:t>, or</w:t>
            </w:r>
            <w:r w:rsidRPr="000204D3">
              <w:rPr>
                <w:rFonts w:ascii="Verdana" w:hAnsi="Verdana"/>
                <w:sz w:val="20"/>
                <w:lang w:val="bg-BG"/>
              </w:rPr>
              <w:t xml:space="preserve"> </w:t>
            </w:r>
          </w:p>
          <w:p w14:paraId="510A546C" w14:textId="5E7EC60D" w:rsidR="00A60979" w:rsidRDefault="002A0C54" w:rsidP="000204D3">
            <w:pPr>
              <w:jc w:val="both"/>
              <w:rPr>
                <w:rFonts w:ascii="Verdana" w:hAnsi="Verdana"/>
                <w:sz w:val="20"/>
                <w:lang w:val="bg-BG"/>
              </w:rPr>
            </w:pPr>
            <w:r>
              <w:rPr>
                <w:rFonts w:ascii="Verdana" w:hAnsi="Verdana"/>
                <w:sz w:val="20"/>
                <w:lang w:val="en-US"/>
              </w:rPr>
              <w:t>B</w:t>
            </w:r>
            <w:r w:rsidR="000204D3" w:rsidRPr="000204D3">
              <w:rPr>
                <w:rFonts w:ascii="Verdana" w:hAnsi="Verdana"/>
                <w:sz w:val="20"/>
                <w:lang w:val="bg-BG"/>
              </w:rPr>
              <w:t xml:space="preserve">) </w:t>
            </w:r>
            <w:r w:rsidR="00184FCD" w:rsidRPr="00184FCD">
              <w:rPr>
                <w:rFonts w:ascii="Verdana" w:hAnsi="Verdana"/>
                <w:sz w:val="20"/>
                <w:lang w:val="en-US"/>
              </w:rPr>
              <w:t>In</w:t>
            </w:r>
            <w:r w:rsidR="00184FCD" w:rsidRPr="00184FCD">
              <w:rPr>
                <w:rFonts w:ascii="Verdana" w:hAnsi="Verdana"/>
                <w:sz w:val="20"/>
              </w:rPr>
              <w:t xml:space="preserve"> </w:t>
            </w:r>
            <w:r w:rsidR="00184FCD" w:rsidRPr="00184FCD">
              <w:rPr>
                <w:rFonts w:ascii="Verdana" w:hAnsi="Verdana"/>
                <w:sz w:val="20"/>
                <w:lang w:val="en-US"/>
              </w:rPr>
              <w:t>case</w:t>
            </w:r>
            <w:r w:rsidR="00184FCD" w:rsidRPr="00184FCD">
              <w:rPr>
                <w:rFonts w:ascii="Verdana" w:hAnsi="Verdana"/>
                <w:sz w:val="20"/>
              </w:rPr>
              <w:t xml:space="preserve"> </w:t>
            </w:r>
            <w:r w:rsidR="00184FCD" w:rsidRPr="00184FCD">
              <w:rPr>
                <w:rFonts w:ascii="Verdana" w:hAnsi="Verdana"/>
                <w:sz w:val="20"/>
                <w:lang w:val="en-US"/>
              </w:rPr>
              <w:t>it</w:t>
            </w:r>
            <w:r w:rsidR="00184FCD" w:rsidRPr="00184FCD">
              <w:rPr>
                <w:rFonts w:ascii="Verdana" w:hAnsi="Verdana"/>
                <w:sz w:val="20"/>
              </w:rPr>
              <w:t xml:space="preserve"> </w:t>
            </w:r>
            <w:r w:rsidR="00184FCD" w:rsidRPr="00184FCD">
              <w:rPr>
                <w:rFonts w:ascii="Verdana" w:hAnsi="Verdana"/>
                <w:sz w:val="20"/>
                <w:lang w:val="en-US"/>
              </w:rPr>
              <w:t>performs</w:t>
            </w:r>
            <w:r w:rsidR="00184FCD" w:rsidRPr="00184FCD">
              <w:rPr>
                <w:rFonts w:ascii="Verdana" w:hAnsi="Verdana"/>
                <w:sz w:val="20"/>
              </w:rPr>
              <w:t xml:space="preserve"> </w:t>
            </w:r>
            <w:r w:rsidR="00184FCD" w:rsidRPr="00184FCD">
              <w:rPr>
                <w:rFonts w:ascii="Verdana" w:hAnsi="Verdana"/>
                <w:sz w:val="20"/>
                <w:lang w:val="en-US"/>
              </w:rPr>
              <w:t>activity</w:t>
            </w:r>
            <w:r w:rsidR="00184FCD" w:rsidRPr="00184FCD">
              <w:rPr>
                <w:rFonts w:ascii="Verdana" w:hAnsi="Verdana"/>
                <w:sz w:val="20"/>
              </w:rPr>
              <w:t xml:space="preserve"> </w:t>
            </w:r>
            <w:r w:rsidR="00184FCD" w:rsidRPr="00184FCD">
              <w:rPr>
                <w:rFonts w:ascii="Verdana" w:hAnsi="Verdana"/>
                <w:sz w:val="20"/>
                <w:lang w:val="en-US"/>
              </w:rPr>
              <w:t>in</w:t>
            </w:r>
            <w:r w:rsidR="00184FCD" w:rsidRPr="00184FCD">
              <w:rPr>
                <w:rFonts w:ascii="Verdana" w:hAnsi="Verdana"/>
                <w:sz w:val="20"/>
              </w:rPr>
              <w:t xml:space="preserve"> </w:t>
            </w:r>
            <w:r w:rsidR="00184FCD" w:rsidRPr="00184FCD">
              <w:rPr>
                <w:rFonts w:ascii="Verdana" w:hAnsi="Verdana"/>
                <w:sz w:val="20"/>
                <w:lang w:val="en-US"/>
              </w:rPr>
              <w:t>the</w:t>
            </w:r>
            <w:r w:rsidR="00184FCD" w:rsidRPr="00184FCD">
              <w:rPr>
                <w:rFonts w:ascii="Verdana" w:hAnsi="Verdana"/>
                <w:sz w:val="20"/>
              </w:rPr>
              <w:t xml:space="preserve"> </w:t>
            </w:r>
            <w:r w:rsidR="00184FCD" w:rsidRPr="00184FCD">
              <w:rPr>
                <w:rFonts w:ascii="Verdana" w:hAnsi="Verdana"/>
                <w:sz w:val="20"/>
                <w:lang w:val="en-US"/>
              </w:rPr>
              <w:t>mentioned</w:t>
            </w:r>
            <w:r w:rsidR="00184FCD" w:rsidRPr="00184FCD">
              <w:rPr>
                <w:rFonts w:ascii="Verdana" w:hAnsi="Verdana"/>
                <w:sz w:val="20"/>
              </w:rPr>
              <w:t xml:space="preserve"> </w:t>
            </w:r>
            <w:r w:rsidR="00184FCD" w:rsidRPr="00184FCD">
              <w:rPr>
                <w:rFonts w:ascii="Verdana" w:hAnsi="Verdana"/>
                <w:sz w:val="20"/>
                <w:lang w:val="en-US"/>
              </w:rPr>
              <w:t>sector</w:t>
            </w:r>
            <w:r w:rsidR="00184FCD" w:rsidRPr="00184FCD">
              <w:rPr>
                <w:rFonts w:ascii="Verdana" w:hAnsi="Verdana"/>
                <w:sz w:val="20"/>
              </w:rPr>
              <w:t xml:space="preserve"> </w:t>
            </w:r>
            <w:r w:rsidR="00184FCD" w:rsidRPr="00184FCD">
              <w:rPr>
                <w:rFonts w:ascii="Verdana" w:hAnsi="Verdana"/>
                <w:sz w:val="20"/>
                <w:lang w:val="en-US"/>
              </w:rPr>
              <w:t>and</w:t>
            </w:r>
            <w:r w:rsidR="00184FCD" w:rsidRPr="00184FCD">
              <w:rPr>
                <w:rFonts w:ascii="Verdana" w:hAnsi="Verdana"/>
                <w:sz w:val="20"/>
              </w:rPr>
              <w:t xml:space="preserve"> </w:t>
            </w:r>
            <w:r w:rsidR="00184FCD" w:rsidRPr="00184FCD">
              <w:rPr>
                <w:rFonts w:ascii="Verdana" w:hAnsi="Verdana"/>
                <w:sz w:val="20"/>
                <w:lang w:val="en-US"/>
              </w:rPr>
              <w:t>in</w:t>
            </w:r>
            <w:r w:rsidR="00184FCD" w:rsidRPr="00184FCD">
              <w:rPr>
                <w:rFonts w:ascii="Verdana" w:hAnsi="Verdana"/>
                <w:sz w:val="20"/>
              </w:rPr>
              <w:t xml:space="preserve"> </w:t>
            </w:r>
            <w:r w:rsidR="00184FCD" w:rsidRPr="00184FCD">
              <w:rPr>
                <w:rFonts w:ascii="Verdana" w:hAnsi="Verdana"/>
                <w:sz w:val="20"/>
                <w:lang w:val="en-US"/>
              </w:rPr>
              <w:t>a</w:t>
            </w:r>
            <w:r w:rsidR="00184FCD" w:rsidRPr="00184FCD">
              <w:rPr>
                <w:rFonts w:ascii="Verdana" w:hAnsi="Verdana"/>
                <w:sz w:val="20"/>
              </w:rPr>
              <w:t xml:space="preserve"> </w:t>
            </w:r>
            <w:r w:rsidR="00184FCD" w:rsidRPr="00184FCD">
              <w:rPr>
                <w:rFonts w:ascii="Verdana" w:hAnsi="Verdana"/>
                <w:sz w:val="20"/>
                <w:lang w:val="en-US"/>
              </w:rPr>
              <w:t>sector</w:t>
            </w:r>
            <w:r w:rsidR="00184FCD" w:rsidRPr="00184FCD">
              <w:rPr>
                <w:rFonts w:ascii="Verdana" w:hAnsi="Verdana"/>
                <w:sz w:val="20"/>
              </w:rPr>
              <w:t xml:space="preserve"> </w:t>
            </w:r>
            <w:r w:rsidR="00184FCD" w:rsidRPr="00184FCD">
              <w:rPr>
                <w:rFonts w:ascii="Verdana" w:hAnsi="Verdana"/>
                <w:sz w:val="20"/>
                <w:lang w:val="en-US"/>
              </w:rPr>
              <w:t>eligible</w:t>
            </w:r>
            <w:r w:rsidR="00184FCD" w:rsidRPr="00184FCD">
              <w:rPr>
                <w:rFonts w:ascii="Verdana" w:hAnsi="Verdana"/>
                <w:sz w:val="20"/>
              </w:rPr>
              <w:t xml:space="preserve"> </w:t>
            </w:r>
            <w:r w:rsidR="00184FCD" w:rsidRPr="00184FCD">
              <w:rPr>
                <w:rFonts w:ascii="Verdana" w:hAnsi="Verdana"/>
                <w:sz w:val="20"/>
                <w:lang w:val="en-US"/>
              </w:rPr>
              <w:t>under</w:t>
            </w:r>
            <w:r w:rsidR="00184FCD" w:rsidRPr="00184FCD">
              <w:rPr>
                <w:rFonts w:ascii="Verdana" w:hAnsi="Verdana"/>
                <w:sz w:val="20"/>
              </w:rPr>
              <w:t xml:space="preserve"> </w:t>
            </w:r>
            <w:r w:rsidR="00184FCD" w:rsidRPr="00184FCD">
              <w:rPr>
                <w:rFonts w:ascii="Verdana" w:hAnsi="Verdana"/>
                <w:sz w:val="20"/>
                <w:lang w:val="en-US"/>
              </w:rPr>
              <w:t>Regulation</w:t>
            </w:r>
            <w:r w:rsidR="00184FCD" w:rsidRPr="00184FCD">
              <w:rPr>
                <w:rFonts w:ascii="Verdana" w:hAnsi="Verdana"/>
                <w:sz w:val="20"/>
              </w:rPr>
              <w:t xml:space="preserve"> (ЕС) 1407/2013, </w:t>
            </w:r>
            <w:r w:rsidR="00184FCD" w:rsidRPr="00184FCD">
              <w:rPr>
                <w:rFonts w:ascii="Verdana" w:hAnsi="Verdana"/>
                <w:sz w:val="20"/>
                <w:lang w:val="en-US"/>
              </w:rPr>
              <w:t>the</w:t>
            </w:r>
            <w:r w:rsidR="00184FCD" w:rsidRPr="00184FCD">
              <w:rPr>
                <w:rFonts w:ascii="Verdana" w:hAnsi="Verdana"/>
                <w:sz w:val="20"/>
              </w:rPr>
              <w:t xml:space="preserve"> </w:t>
            </w:r>
            <w:r w:rsidR="00184FCD" w:rsidRPr="00184FCD">
              <w:rPr>
                <w:rFonts w:ascii="Verdana" w:hAnsi="Verdana"/>
                <w:sz w:val="20"/>
                <w:lang w:val="en-US"/>
              </w:rPr>
              <w:t>Applicant</w:t>
            </w:r>
            <w:r w:rsidR="00184FCD" w:rsidRPr="00184FCD">
              <w:rPr>
                <w:rFonts w:ascii="Verdana" w:hAnsi="Verdana"/>
                <w:sz w:val="20"/>
              </w:rPr>
              <w:t xml:space="preserve"> </w:t>
            </w:r>
            <w:r w:rsidR="00184FCD" w:rsidRPr="00184FCD">
              <w:rPr>
                <w:rFonts w:ascii="Verdana" w:hAnsi="Verdana"/>
                <w:sz w:val="20"/>
                <w:lang w:val="en-US"/>
              </w:rPr>
              <w:t>has</w:t>
            </w:r>
            <w:r w:rsidR="00184FCD" w:rsidRPr="00184FCD">
              <w:rPr>
                <w:rFonts w:ascii="Verdana" w:hAnsi="Verdana"/>
                <w:sz w:val="20"/>
              </w:rPr>
              <w:t xml:space="preserve"> </w:t>
            </w:r>
            <w:r w:rsidR="00184FCD" w:rsidRPr="00184FCD">
              <w:rPr>
                <w:rFonts w:ascii="Verdana" w:hAnsi="Verdana"/>
                <w:sz w:val="20"/>
                <w:lang w:val="en-US"/>
              </w:rPr>
              <w:t>separate</w:t>
            </w:r>
            <w:r w:rsidR="00184FCD" w:rsidRPr="00184FCD">
              <w:rPr>
                <w:rFonts w:ascii="Verdana" w:hAnsi="Verdana"/>
                <w:sz w:val="20"/>
              </w:rPr>
              <w:t xml:space="preserve"> </w:t>
            </w:r>
            <w:r w:rsidR="00184FCD" w:rsidRPr="00184FCD">
              <w:rPr>
                <w:rFonts w:ascii="Verdana" w:hAnsi="Verdana"/>
                <w:sz w:val="20"/>
                <w:lang w:val="en-US"/>
              </w:rPr>
              <w:t>accounting</w:t>
            </w:r>
            <w:r w:rsidR="00184FCD" w:rsidRPr="00184FCD">
              <w:rPr>
                <w:rFonts w:ascii="Verdana" w:hAnsi="Verdana"/>
                <w:sz w:val="20"/>
              </w:rPr>
              <w:t xml:space="preserve">, </w:t>
            </w:r>
            <w:r w:rsidR="00184FCD" w:rsidRPr="00184FCD">
              <w:rPr>
                <w:rFonts w:ascii="Verdana" w:hAnsi="Verdana"/>
                <w:sz w:val="20"/>
                <w:lang w:val="en-US"/>
              </w:rPr>
              <w:t>which</w:t>
            </w:r>
            <w:r w:rsidR="00184FCD" w:rsidRPr="00184FCD">
              <w:rPr>
                <w:rFonts w:ascii="Verdana" w:hAnsi="Verdana"/>
                <w:sz w:val="20"/>
              </w:rPr>
              <w:t xml:space="preserve"> </w:t>
            </w:r>
            <w:r w:rsidR="00184FCD" w:rsidRPr="00184FCD">
              <w:rPr>
                <w:rFonts w:ascii="Verdana" w:hAnsi="Verdana"/>
                <w:sz w:val="20"/>
                <w:lang w:val="en-US"/>
              </w:rPr>
              <w:t>secures</w:t>
            </w:r>
            <w:r w:rsidR="00184FCD" w:rsidRPr="00184FCD">
              <w:rPr>
                <w:rFonts w:ascii="Verdana" w:hAnsi="Verdana"/>
                <w:sz w:val="20"/>
              </w:rPr>
              <w:t xml:space="preserve"> </w:t>
            </w:r>
            <w:r w:rsidR="00184FCD" w:rsidRPr="00184FCD">
              <w:rPr>
                <w:rFonts w:ascii="Verdana" w:hAnsi="Verdana"/>
                <w:sz w:val="20"/>
                <w:lang w:val="en-US"/>
              </w:rPr>
              <w:t>separation</w:t>
            </w:r>
            <w:r w:rsidR="00184FCD" w:rsidRPr="00184FCD">
              <w:rPr>
                <w:rFonts w:ascii="Verdana" w:hAnsi="Verdana"/>
                <w:sz w:val="20"/>
              </w:rPr>
              <w:t xml:space="preserve"> </w:t>
            </w:r>
            <w:r w:rsidR="00184FCD" w:rsidRPr="00184FCD">
              <w:rPr>
                <w:rFonts w:ascii="Verdana" w:hAnsi="Verdana"/>
                <w:sz w:val="20"/>
                <w:lang w:val="en-US"/>
              </w:rPr>
              <w:t>of</w:t>
            </w:r>
            <w:r w:rsidR="00184FCD" w:rsidRPr="00184FCD">
              <w:rPr>
                <w:rFonts w:ascii="Verdana" w:hAnsi="Verdana"/>
                <w:sz w:val="20"/>
              </w:rPr>
              <w:t xml:space="preserve"> </w:t>
            </w:r>
            <w:r w:rsidR="00184FCD" w:rsidRPr="00184FCD">
              <w:rPr>
                <w:rFonts w:ascii="Verdana" w:hAnsi="Verdana"/>
                <w:sz w:val="20"/>
                <w:lang w:val="en-US"/>
              </w:rPr>
              <w:t>the</w:t>
            </w:r>
            <w:r w:rsidR="00184FCD" w:rsidRPr="00184FCD">
              <w:rPr>
                <w:rFonts w:ascii="Verdana" w:hAnsi="Verdana"/>
                <w:sz w:val="20"/>
              </w:rPr>
              <w:t xml:space="preserve"> </w:t>
            </w:r>
            <w:r w:rsidR="00184FCD" w:rsidRPr="00184FCD">
              <w:rPr>
                <w:rFonts w:ascii="Verdana" w:hAnsi="Verdana"/>
                <w:sz w:val="20"/>
                <w:lang w:val="en-US"/>
              </w:rPr>
              <w:t>activities</w:t>
            </w:r>
            <w:r w:rsidR="00184FCD" w:rsidRPr="00184FCD">
              <w:rPr>
                <w:rFonts w:ascii="Verdana" w:hAnsi="Verdana"/>
                <w:sz w:val="20"/>
              </w:rPr>
              <w:t xml:space="preserve"> </w:t>
            </w:r>
            <w:r w:rsidR="00184FCD" w:rsidRPr="00184FCD">
              <w:rPr>
                <w:rFonts w:ascii="Verdana" w:hAnsi="Verdana"/>
                <w:sz w:val="20"/>
                <w:lang w:val="en-US"/>
              </w:rPr>
              <w:t>or</w:t>
            </w:r>
            <w:r w:rsidR="00184FCD" w:rsidRPr="00184FCD">
              <w:rPr>
                <w:rFonts w:ascii="Verdana" w:hAnsi="Verdana"/>
                <w:sz w:val="20"/>
              </w:rPr>
              <w:t xml:space="preserve"> </w:t>
            </w:r>
            <w:r w:rsidR="00184FCD" w:rsidRPr="00184FCD">
              <w:rPr>
                <w:rFonts w:ascii="Verdana" w:hAnsi="Verdana"/>
                <w:sz w:val="20"/>
                <w:lang w:val="en-US"/>
              </w:rPr>
              <w:t>differentiation</w:t>
            </w:r>
            <w:r w:rsidR="00184FCD" w:rsidRPr="00184FCD">
              <w:rPr>
                <w:rFonts w:ascii="Verdana" w:hAnsi="Verdana"/>
                <w:sz w:val="20"/>
              </w:rPr>
              <w:t xml:space="preserve"> </w:t>
            </w:r>
            <w:r w:rsidR="00184FCD" w:rsidRPr="00184FCD">
              <w:rPr>
                <w:rFonts w:ascii="Verdana" w:hAnsi="Verdana"/>
                <w:sz w:val="20"/>
                <w:lang w:val="en-US"/>
              </w:rPr>
              <w:t xml:space="preserve">of the costs, as well as that the activities in the exempted sectors do not avail of </w:t>
            </w:r>
            <w:proofErr w:type="spellStart"/>
            <w:r w:rsidR="00184FCD" w:rsidRPr="00184FCD">
              <w:rPr>
                <w:rFonts w:ascii="Verdana" w:hAnsi="Verdana"/>
                <w:sz w:val="20"/>
              </w:rPr>
              <w:t>de</w:t>
            </w:r>
            <w:proofErr w:type="spellEnd"/>
            <w:r w:rsidR="00184FCD" w:rsidRPr="00184FCD">
              <w:rPr>
                <w:rFonts w:ascii="Verdana" w:hAnsi="Verdana"/>
                <w:sz w:val="20"/>
              </w:rPr>
              <w:t xml:space="preserve"> </w:t>
            </w:r>
            <w:proofErr w:type="spellStart"/>
            <w:r w:rsidR="00184FCD" w:rsidRPr="00184FCD">
              <w:rPr>
                <w:rFonts w:ascii="Verdana" w:hAnsi="Verdana"/>
                <w:sz w:val="20"/>
              </w:rPr>
              <w:t>minimis</w:t>
            </w:r>
            <w:proofErr w:type="spellEnd"/>
            <w:r w:rsidR="00184FCD" w:rsidRPr="00184FCD">
              <w:rPr>
                <w:rFonts w:ascii="Verdana" w:hAnsi="Verdana"/>
                <w:sz w:val="20"/>
              </w:rPr>
              <w:t xml:space="preserve"> (</w:t>
            </w:r>
            <w:r w:rsidR="00184FCD" w:rsidRPr="00184FCD">
              <w:rPr>
                <w:rFonts w:ascii="Verdana" w:hAnsi="Verdana"/>
                <w:sz w:val="20"/>
                <w:lang w:val="en-US"/>
              </w:rPr>
              <w:t>are not financed by the granted financial assistance</w:t>
            </w:r>
            <w:r w:rsidR="00184FCD" w:rsidRPr="00184FCD">
              <w:rPr>
                <w:rFonts w:ascii="Verdana" w:hAnsi="Verdana"/>
                <w:sz w:val="20"/>
              </w:rPr>
              <w:t>)</w:t>
            </w:r>
          </w:p>
        </w:tc>
        <w:tc>
          <w:tcPr>
            <w:tcW w:w="709" w:type="dxa"/>
            <w:shd w:val="clear" w:color="auto" w:fill="FFFFFF" w:themeFill="background1"/>
            <w:vAlign w:val="center"/>
          </w:tcPr>
          <w:p w14:paraId="14558EBA" w14:textId="77777777" w:rsidR="00A60979" w:rsidRPr="000856E5" w:rsidRDefault="00A60979" w:rsidP="00D25EAA">
            <w:pPr>
              <w:jc w:val="center"/>
              <w:rPr>
                <w:b/>
                <w:sz w:val="16"/>
                <w:szCs w:val="18"/>
                <w:u w:val="single"/>
                <w:lang w:eastAsia="ar-SA"/>
              </w:rPr>
            </w:pPr>
          </w:p>
        </w:tc>
        <w:tc>
          <w:tcPr>
            <w:tcW w:w="709" w:type="dxa"/>
            <w:shd w:val="clear" w:color="auto" w:fill="FFFFFF" w:themeFill="background1"/>
            <w:vAlign w:val="center"/>
          </w:tcPr>
          <w:p w14:paraId="315120BB" w14:textId="77777777" w:rsidR="00A60979" w:rsidRPr="000856E5" w:rsidRDefault="00A60979" w:rsidP="00D25EAA">
            <w:pPr>
              <w:jc w:val="center"/>
              <w:rPr>
                <w:b/>
                <w:sz w:val="16"/>
                <w:szCs w:val="18"/>
                <w:u w:val="single"/>
                <w:lang w:eastAsia="ar-SA"/>
              </w:rPr>
            </w:pPr>
          </w:p>
        </w:tc>
        <w:tc>
          <w:tcPr>
            <w:tcW w:w="709" w:type="dxa"/>
            <w:shd w:val="clear" w:color="auto" w:fill="FFFFFF" w:themeFill="background1"/>
            <w:vAlign w:val="center"/>
          </w:tcPr>
          <w:p w14:paraId="10617164" w14:textId="77777777" w:rsidR="00A60979" w:rsidRPr="000856E5" w:rsidRDefault="00A60979" w:rsidP="00D25EAA">
            <w:pPr>
              <w:jc w:val="center"/>
              <w:rPr>
                <w:b/>
                <w:sz w:val="16"/>
                <w:szCs w:val="18"/>
                <w:u w:val="single"/>
                <w:lang w:eastAsia="ar-SA"/>
              </w:rPr>
            </w:pPr>
          </w:p>
        </w:tc>
      </w:tr>
      <w:tr w:rsidR="00184FCD" w:rsidRPr="000856E5" w14:paraId="03E27B75" w14:textId="77777777" w:rsidTr="009263C5">
        <w:tc>
          <w:tcPr>
            <w:tcW w:w="407" w:type="dxa"/>
            <w:shd w:val="clear" w:color="auto" w:fill="FFFFFF" w:themeFill="background1"/>
          </w:tcPr>
          <w:p w14:paraId="2BA1A254" w14:textId="77777777" w:rsidR="00A60979" w:rsidRDefault="00A60979" w:rsidP="00D25EAA">
            <w:pPr>
              <w:rPr>
                <w:rFonts w:ascii="Verdana" w:hAnsi="Verdana"/>
                <w:sz w:val="20"/>
                <w:lang w:val="bg-BG"/>
              </w:rPr>
            </w:pPr>
            <w:r>
              <w:rPr>
                <w:rFonts w:ascii="Verdana" w:hAnsi="Verdana"/>
                <w:sz w:val="20"/>
                <w:lang w:val="bg-BG"/>
              </w:rPr>
              <w:t>3.</w:t>
            </w:r>
          </w:p>
        </w:tc>
        <w:tc>
          <w:tcPr>
            <w:tcW w:w="6539" w:type="dxa"/>
            <w:shd w:val="clear" w:color="auto" w:fill="FFFFFF" w:themeFill="background1"/>
          </w:tcPr>
          <w:p w14:paraId="72DD4389" w14:textId="279A4544" w:rsidR="00A60979" w:rsidRDefault="00D25EAA" w:rsidP="00D25EAA">
            <w:pPr>
              <w:jc w:val="both"/>
              <w:rPr>
                <w:rFonts w:ascii="Verdana" w:hAnsi="Verdana"/>
                <w:sz w:val="20"/>
                <w:lang w:val="bg-BG"/>
              </w:rPr>
            </w:pPr>
            <w:r>
              <w:rPr>
                <w:rFonts w:ascii="Verdana" w:hAnsi="Verdana"/>
                <w:sz w:val="20"/>
                <w:lang w:val="en-US"/>
              </w:rPr>
              <w:t>The</w:t>
            </w:r>
            <w:r w:rsidRPr="00D25EAA">
              <w:rPr>
                <w:rFonts w:ascii="Verdana" w:hAnsi="Verdana"/>
                <w:sz w:val="20"/>
                <w:lang w:val="bg-BG"/>
              </w:rPr>
              <w:t xml:space="preserve"> </w:t>
            </w:r>
            <w:r>
              <w:rPr>
                <w:rFonts w:ascii="Verdana" w:hAnsi="Verdana"/>
                <w:sz w:val="20"/>
                <w:lang w:val="en-US"/>
              </w:rPr>
              <w:t>Partner</w:t>
            </w:r>
            <w:r w:rsidRPr="00D25EAA">
              <w:rPr>
                <w:rFonts w:ascii="Verdana" w:hAnsi="Verdana"/>
                <w:sz w:val="20"/>
                <w:lang w:val="bg-BG"/>
              </w:rPr>
              <w:t xml:space="preserve"> </w:t>
            </w:r>
            <w:r>
              <w:rPr>
                <w:rFonts w:ascii="Verdana" w:hAnsi="Verdana"/>
                <w:sz w:val="20"/>
                <w:lang w:val="en-US"/>
              </w:rPr>
              <w:t>is</w:t>
            </w:r>
            <w:r w:rsidRPr="00D25EAA">
              <w:rPr>
                <w:rFonts w:ascii="Verdana" w:hAnsi="Verdana"/>
                <w:sz w:val="20"/>
                <w:lang w:val="bg-BG"/>
              </w:rPr>
              <w:t xml:space="preserve"> </w:t>
            </w:r>
            <w:r>
              <w:rPr>
                <w:rFonts w:ascii="Verdana" w:hAnsi="Verdana"/>
                <w:sz w:val="20"/>
                <w:lang w:val="en-US"/>
              </w:rPr>
              <w:t>not</w:t>
            </w:r>
            <w:r w:rsidRPr="00D25EAA">
              <w:rPr>
                <w:rFonts w:ascii="Verdana" w:hAnsi="Verdana"/>
                <w:sz w:val="20"/>
                <w:lang w:val="bg-BG"/>
              </w:rPr>
              <w:t xml:space="preserve"> </w:t>
            </w:r>
            <w:r>
              <w:rPr>
                <w:rFonts w:ascii="Verdana" w:hAnsi="Verdana"/>
                <w:sz w:val="20"/>
                <w:lang w:val="en-US"/>
              </w:rPr>
              <w:t>subject</w:t>
            </w:r>
            <w:r w:rsidRPr="00D25EAA">
              <w:rPr>
                <w:rFonts w:ascii="Verdana" w:hAnsi="Verdana"/>
                <w:sz w:val="20"/>
                <w:lang w:val="bg-BG"/>
              </w:rPr>
              <w:t xml:space="preserve"> </w:t>
            </w:r>
            <w:r>
              <w:rPr>
                <w:rFonts w:ascii="Verdana" w:hAnsi="Verdana"/>
                <w:sz w:val="20"/>
                <w:lang w:val="en-US"/>
              </w:rPr>
              <w:t>to</w:t>
            </w:r>
            <w:r w:rsidRPr="00D25EAA">
              <w:rPr>
                <w:rFonts w:ascii="Verdana" w:hAnsi="Verdana"/>
                <w:sz w:val="20"/>
                <w:lang w:val="bg-BG"/>
              </w:rPr>
              <w:t xml:space="preserve"> </w:t>
            </w:r>
            <w:r>
              <w:rPr>
                <w:rFonts w:ascii="Verdana" w:hAnsi="Verdana"/>
                <w:sz w:val="20"/>
                <w:lang w:val="en-US"/>
              </w:rPr>
              <w:t>an</w:t>
            </w:r>
            <w:r w:rsidRPr="00D25EAA">
              <w:rPr>
                <w:rFonts w:ascii="Verdana" w:hAnsi="Verdana"/>
                <w:sz w:val="20"/>
                <w:lang w:val="bg-BG"/>
              </w:rPr>
              <w:t xml:space="preserve"> </w:t>
            </w:r>
            <w:r>
              <w:rPr>
                <w:rFonts w:ascii="Verdana" w:hAnsi="Verdana"/>
                <w:sz w:val="20"/>
                <w:lang w:val="en-US"/>
              </w:rPr>
              <w:t>insolvency</w:t>
            </w:r>
            <w:r w:rsidRPr="00D25EAA">
              <w:rPr>
                <w:rFonts w:ascii="Verdana" w:hAnsi="Verdana"/>
                <w:sz w:val="20"/>
                <w:lang w:val="bg-BG"/>
              </w:rPr>
              <w:t xml:space="preserve"> </w:t>
            </w:r>
            <w:r>
              <w:rPr>
                <w:rFonts w:ascii="Verdana" w:hAnsi="Verdana"/>
                <w:sz w:val="20"/>
                <w:lang w:val="en-US"/>
              </w:rPr>
              <w:t>procedure</w:t>
            </w:r>
            <w:r w:rsidRPr="00D25EAA">
              <w:rPr>
                <w:rFonts w:ascii="Verdana" w:hAnsi="Verdana"/>
                <w:sz w:val="20"/>
                <w:lang w:val="bg-BG"/>
              </w:rPr>
              <w:t xml:space="preserve">, </w:t>
            </w:r>
            <w:r>
              <w:rPr>
                <w:rFonts w:ascii="Verdana" w:hAnsi="Verdana"/>
                <w:sz w:val="20"/>
                <w:lang w:val="en-US"/>
              </w:rPr>
              <w:t>neither</w:t>
            </w:r>
            <w:r w:rsidRPr="00D25EAA">
              <w:rPr>
                <w:rFonts w:ascii="Verdana" w:hAnsi="Verdana"/>
                <w:sz w:val="20"/>
                <w:lang w:val="bg-BG"/>
              </w:rPr>
              <w:t xml:space="preserve"> </w:t>
            </w:r>
            <w:r>
              <w:rPr>
                <w:rFonts w:ascii="Verdana" w:hAnsi="Verdana"/>
                <w:sz w:val="20"/>
                <w:lang w:val="en-US"/>
              </w:rPr>
              <w:t>does</w:t>
            </w:r>
            <w:r w:rsidRPr="00D25EAA">
              <w:rPr>
                <w:rFonts w:ascii="Verdana" w:hAnsi="Verdana"/>
                <w:sz w:val="20"/>
                <w:lang w:val="bg-BG"/>
              </w:rPr>
              <w:t xml:space="preserve"> </w:t>
            </w:r>
            <w:r>
              <w:rPr>
                <w:rFonts w:ascii="Verdana" w:hAnsi="Verdana"/>
                <w:sz w:val="20"/>
                <w:lang w:val="en-US"/>
              </w:rPr>
              <w:t>the</w:t>
            </w:r>
            <w:r w:rsidRPr="00D25EAA">
              <w:rPr>
                <w:rFonts w:ascii="Verdana" w:hAnsi="Verdana"/>
                <w:sz w:val="20"/>
                <w:lang w:val="bg-BG"/>
              </w:rPr>
              <w:t xml:space="preserve"> </w:t>
            </w:r>
            <w:r>
              <w:rPr>
                <w:rFonts w:ascii="Verdana" w:hAnsi="Verdana"/>
                <w:sz w:val="20"/>
                <w:lang w:val="en-US"/>
              </w:rPr>
              <w:t>Partner</w:t>
            </w:r>
            <w:r w:rsidRPr="00D25EAA">
              <w:rPr>
                <w:rFonts w:ascii="Verdana" w:hAnsi="Verdana"/>
                <w:sz w:val="20"/>
                <w:lang w:val="bg-BG"/>
              </w:rPr>
              <w:t xml:space="preserve"> </w:t>
            </w:r>
            <w:r>
              <w:rPr>
                <w:rFonts w:ascii="Verdana" w:hAnsi="Verdana"/>
                <w:sz w:val="20"/>
                <w:lang w:val="en-US"/>
              </w:rPr>
              <w:t>meet</w:t>
            </w:r>
            <w:r w:rsidRPr="00D25EAA">
              <w:rPr>
                <w:rFonts w:ascii="Verdana" w:hAnsi="Verdana"/>
                <w:sz w:val="20"/>
                <w:lang w:val="bg-BG"/>
              </w:rPr>
              <w:t xml:space="preserve"> </w:t>
            </w:r>
            <w:r>
              <w:rPr>
                <w:rFonts w:ascii="Verdana" w:hAnsi="Verdana"/>
                <w:sz w:val="20"/>
                <w:lang w:val="en-US"/>
              </w:rPr>
              <w:t>the</w:t>
            </w:r>
            <w:r w:rsidRPr="00D25EAA">
              <w:rPr>
                <w:rFonts w:ascii="Verdana" w:hAnsi="Verdana"/>
                <w:sz w:val="20"/>
                <w:lang w:val="bg-BG"/>
              </w:rPr>
              <w:t xml:space="preserve"> </w:t>
            </w:r>
            <w:r>
              <w:rPr>
                <w:rFonts w:ascii="Verdana" w:hAnsi="Verdana"/>
                <w:sz w:val="20"/>
                <w:lang w:val="en-US"/>
              </w:rPr>
              <w:t>criteria</w:t>
            </w:r>
            <w:r w:rsidRPr="00D25EAA">
              <w:rPr>
                <w:rFonts w:ascii="Verdana" w:hAnsi="Verdana"/>
                <w:sz w:val="20"/>
                <w:lang w:val="bg-BG"/>
              </w:rPr>
              <w:t xml:space="preserve"> </w:t>
            </w:r>
            <w:r>
              <w:rPr>
                <w:rFonts w:ascii="Verdana" w:hAnsi="Verdana"/>
                <w:sz w:val="20"/>
                <w:lang w:val="en-US"/>
              </w:rPr>
              <w:t>of</w:t>
            </w:r>
            <w:r w:rsidRPr="00D25EAA">
              <w:rPr>
                <w:rFonts w:ascii="Verdana" w:hAnsi="Verdana"/>
                <w:sz w:val="20"/>
                <w:lang w:val="bg-BG"/>
              </w:rPr>
              <w:t xml:space="preserve"> </w:t>
            </w:r>
            <w:r>
              <w:rPr>
                <w:rFonts w:ascii="Verdana" w:hAnsi="Verdana"/>
                <w:sz w:val="20"/>
                <w:lang w:val="en-US"/>
              </w:rPr>
              <w:t>national</w:t>
            </w:r>
            <w:r w:rsidRPr="00D25EAA">
              <w:rPr>
                <w:rFonts w:ascii="Verdana" w:hAnsi="Verdana"/>
                <w:sz w:val="20"/>
                <w:lang w:val="bg-BG"/>
              </w:rPr>
              <w:t xml:space="preserve"> </w:t>
            </w:r>
            <w:r>
              <w:rPr>
                <w:rFonts w:ascii="Verdana" w:hAnsi="Verdana"/>
                <w:sz w:val="20"/>
                <w:lang w:val="en-US"/>
              </w:rPr>
              <w:t>law</w:t>
            </w:r>
            <w:r w:rsidRPr="00D25EAA">
              <w:rPr>
                <w:rFonts w:ascii="Verdana" w:hAnsi="Verdana"/>
                <w:sz w:val="20"/>
                <w:lang w:val="bg-BG"/>
              </w:rPr>
              <w:t xml:space="preserve"> </w:t>
            </w:r>
            <w:r>
              <w:rPr>
                <w:rFonts w:ascii="Verdana" w:hAnsi="Verdana"/>
                <w:sz w:val="20"/>
                <w:lang w:val="en-US"/>
              </w:rPr>
              <w:t>to</w:t>
            </w:r>
            <w:r w:rsidRPr="00D25EAA">
              <w:rPr>
                <w:rFonts w:ascii="Verdana" w:hAnsi="Verdana"/>
                <w:sz w:val="20"/>
                <w:lang w:val="bg-BG"/>
              </w:rPr>
              <w:t xml:space="preserve"> </w:t>
            </w:r>
            <w:r>
              <w:rPr>
                <w:rFonts w:ascii="Verdana" w:hAnsi="Verdana"/>
                <w:sz w:val="20"/>
                <w:lang w:val="en-US"/>
              </w:rPr>
              <w:t>be</w:t>
            </w:r>
            <w:r w:rsidRPr="00D25EAA">
              <w:rPr>
                <w:rFonts w:ascii="Verdana" w:hAnsi="Verdana"/>
                <w:sz w:val="20"/>
                <w:lang w:val="bg-BG"/>
              </w:rPr>
              <w:t xml:space="preserve"> </w:t>
            </w:r>
            <w:r>
              <w:rPr>
                <w:rFonts w:ascii="Verdana" w:hAnsi="Verdana"/>
                <w:sz w:val="20"/>
                <w:lang w:val="en-US"/>
              </w:rPr>
              <w:t>put</w:t>
            </w:r>
            <w:r w:rsidRPr="00D25EAA">
              <w:rPr>
                <w:rFonts w:ascii="Verdana" w:hAnsi="Verdana"/>
                <w:sz w:val="20"/>
                <w:lang w:val="bg-BG"/>
              </w:rPr>
              <w:t xml:space="preserve"> </w:t>
            </w:r>
            <w:r>
              <w:rPr>
                <w:rFonts w:ascii="Verdana" w:hAnsi="Verdana"/>
                <w:sz w:val="20"/>
                <w:lang w:val="en-US"/>
              </w:rPr>
              <w:t>into</w:t>
            </w:r>
            <w:r w:rsidRPr="00D25EAA">
              <w:rPr>
                <w:rFonts w:ascii="Verdana" w:hAnsi="Verdana"/>
                <w:sz w:val="20"/>
                <w:lang w:val="bg-BG"/>
              </w:rPr>
              <w:t xml:space="preserve"> </w:t>
            </w:r>
            <w:r>
              <w:rPr>
                <w:rFonts w:ascii="Verdana" w:hAnsi="Verdana"/>
                <w:sz w:val="20"/>
                <w:lang w:val="en-US"/>
              </w:rPr>
              <w:t>an</w:t>
            </w:r>
            <w:r w:rsidRPr="00D25EAA">
              <w:rPr>
                <w:rFonts w:ascii="Verdana" w:hAnsi="Verdana"/>
                <w:sz w:val="20"/>
                <w:lang w:val="bg-BG"/>
              </w:rPr>
              <w:t xml:space="preserve"> </w:t>
            </w:r>
            <w:r>
              <w:rPr>
                <w:rFonts w:ascii="Verdana" w:hAnsi="Verdana"/>
                <w:sz w:val="20"/>
                <w:lang w:val="en-US"/>
              </w:rPr>
              <w:t>insolvency</w:t>
            </w:r>
            <w:r w:rsidRPr="00D25EAA">
              <w:rPr>
                <w:rFonts w:ascii="Verdana" w:hAnsi="Verdana"/>
                <w:sz w:val="20"/>
                <w:lang w:val="bg-BG"/>
              </w:rPr>
              <w:t xml:space="preserve"> </w:t>
            </w:r>
            <w:r>
              <w:rPr>
                <w:rFonts w:ascii="Verdana" w:hAnsi="Verdana"/>
                <w:sz w:val="20"/>
                <w:lang w:val="en-US"/>
              </w:rPr>
              <w:t>procedure</w:t>
            </w:r>
            <w:r w:rsidRPr="00D25EAA">
              <w:rPr>
                <w:rFonts w:ascii="Verdana" w:hAnsi="Verdana"/>
                <w:sz w:val="20"/>
                <w:lang w:val="bg-BG"/>
              </w:rPr>
              <w:t xml:space="preserve"> </w:t>
            </w:r>
            <w:r>
              <w:rPr>
                <w:rFonts w:ascii="Verdana" w:hAnsi="Verdana"/>
                <w:sz w:val="20"/>
                <w:lang w:val="en-US"/>
              </w:rPr>
              <w:t>at</w:t>
            </w:r>
            <w:r w:rsidRPr="00D25EAA">
              <w:rPr>
                <w:rFonts w:ascii="Verdana" w:hAnsi="Verdana"/>
                <w:sz w:val="20"/>
                <w:lang w:val="bg-BG"/>
              </w:rPr>
              <w:t xml:space="preserve"> </w:t>
            </w:r>
            <w:r>
              <w:rPr>
                <w:rFonts w:ascii="Verdana" w:hAnsi="Verdana"/>
                <w:sz w:val="20"/>
                <w:lang w:val="en-US"/>
              </w:rPr>
              <w:t>the</w:t>
            </w:r>
            <w:r w:rsidRPr="00D25EAA">
              <w:rPr>
                <w:rFonts w:ascii="Verdana" w:hAnsi="Verdana"/>
                <w:sz w:val="20"/>
                <w:lang w:val="bg-BG"/>
              </w:rPr>
              <w:t xml:space="preserve"> </w:t>
            </w:r>
            <w:r>
              <w:rPr>
                <w:rFonts w:ascii="Verdana" w:hAnsi="Verdana"/>
                <w:sz w:val="20"/>
                <w:lang w:val="en-US"/>
              </w:rPr>
              <w:t>request</w:t>
            </w:r>
            <w:r w:rsidRPr="00D25EAA">
              <w:rPr>
                <w:rFonts w:ascii="Verdana" w:hAnsi="Verdana"/>
                <w:sz w:val="20"/>
                <w:lang w:val="bg-BG"/>
              </w:rPr>
              <w:t xml:space="preserve"> </w:t>
            </w:r>
            <w:r>
              <w:rPr>
                <w:rFonts w:ascii="Verdana" w:hAnsi="Verdana"/>
                <w:sz w:val="20"/>
                <w:lang w:val="en-US"/>
              </w:rPr>
              <w:t>of</w:t>
            </w:r>
            <w:r w:rsidRPr="00D25EAA">
              <w:rPr>
                <w:rFonts w:ascii="Verdana" w:hAnsi="Verdana"/>
                <w:sz w:val="20"/>
                <w:lang w:val="bg-BG"/>
              </w:rPr>
              <w:t xml:space="preserve"> </w:t>
            </w:r>
            <w:r>
              <w:rPr>
                <w:rFonts w:ascii="Verdana" w:hAnsi="Verdana"/>
                <w:sz w:val="20"/>
                <w:lang w:val="en-US"/>
              </w:rPr>
              <w:t>its</w:t>
            </w:r>
            <w:r w:rsidRPr="00D25EAA">
              <w:rPr>
                <w:rFonts w:ascii="Verdana" w:hAnsi="Verdana"/>
                <w:sz w:val="20"/>
                <w:lang w:val="bg-BG"/>
              </w:rPr>
              <w:t xml:space="preserve"> </w:t>
            </w:r>
            <w:r>
              <w:rPr>
                <w:rFonts w:ascii="Verdana" w:hAnsi="Verdana"/>
                <w:sz w:val="20"/>
                <w:lang w:val="en-US"/>
              </w:rPr>
              <w:t>creditors</w:t>
            </w:r>
          </w:p>
        </w:tc>
        <w:tc>
          <w:tcPr>
            <w:tcW w:w="709" w:type="dxa"/>
            <w:shd w:val="clear" w:color="auto" w:fill="FFFFFF" w:themeFill="background1"/>
            <w:vAlign w:val="center"/>
          </w:tcPr>
          <w:p w14:paraId="2D74C280" w14:textId="77777777" w:rsidR="00A60979" w:rsidRPr="000856E5" w:rsidRDefault="00A60979" w:rsidP="00D25EAA">
            <w:pPr>
              <w:jc w:val="center"/>
              <w:rPr>
                <w:b/>
                <w:sz w:val="16"/>
                <w:szCs w:val="18"/>
                <w:u w:val="single"/>
                <w:lang w:eastAsia="ar-SA"/>
              </w:rPr>
            </w:pPr>
          </w:p>
        </w:tc>
        <w:tc>
          <w:tcPr>
            <w:tcW w:w="709" w:type="dxa"/>
            <w:shd w:val="clear" w:color="auto" w:fill="FFFFFF" w:themeFill="background1"/>
            <w:vAlign w:val="center"/>
          </w:tcPr>
          <w:p w14:paraId="73567958" w14:textId="77777777" w:rsidR="00A60979" w:rsidRPr="000856E5" w:rsidRDefault="00A60979" w:rsidP="00D25EAA">
            <w:pPr>
              <w:jc w:val="center"/>
              <w:rPr>
                <w:b/>
                <w:sz w:val="16"/>
                <w:szCs w:val="18"/>
                <w:u w:val="single"/>
                <w:lang w:eastAsia="ar-SA"/>
              </w:rPr>
            </w:pPr>
          </w:p>
        </w:tc>
        <w:tc>
          <w:tcPr>
            <w:tcW w:w="709" w:type="dxa"/>
            <w:shd w:val="clear" w:color="auto" w:fill="FFFFFF" w:themeFill="background1"/>
            <w:vAlign w:val="center"/>
          </w:tcPr>
          <w:p w14:paraId="577A24CC" w14:textId="77777777" w:rsidR="00A60979" w:rsidRPr="000856E5" w:rsidRDefault="00A60979" w:rsidP="00D25EAA">
            <w:pPr>
              <w:jc w:val="center"/>
              <w:rPr>
                <w:b/>
                <w:sz w:val="16"/>
                <w:szCs w:val="18"/>
                <w:u w:val="single"/>
                <w:lang w:eastAsia="ar-SA"/>
              </w:rPr>
            </w:pPr>
          </w:p>
        </w:tc>
      </w:tr>
      <w:tr w:rsidR="00184FCD" w:rsidRPr="000856E5" w14:paraId="403B7573" w14:textId="77777777" w:rsidTr="009263C5">
        <w:tc>
          <w:tcPr>
            <w:tcW w:w="407" w:type="dxa"/>
            <w:shd w:val="clear" w:color="auto" w:fill="FFFFFF" w:themeFill="background1"/>
          </w:tcPr>
          <w:p w14:paraId="22A6E6B6" w14:textId="77777777" w:rsidR="00C65726" w:rsidRDefault="00C65726" w:rsidP="00C65726">
            <w:pPr>
              <w:rPr>
                <w:rFonts w:ascii="Verdana" w:hAnsi="Verdana"/>
                <w:sz w:val="20"/>
                <w:lang w:val="bg-BG"/>
              </w:rPr>
            </w:pPr>
            <w:r>
              <w:rPr>
                <w:rFonts w:ascii="Verdana" w:hAnsi="Verdana"/>
                <w:sz w:val="20"/>
                <w:lang w:val="bg-BG"/>
              </w:rPr>
              <w:t xml:space="preserve">4. </w:t>
            </w:r>
          </w:p>
        </w:tc>
        <w:tc>
          <w:tcPr>
            <w:tcW w:w="6539" w:type="dxa"/>
            <w:shd w:val="clear" w:color="auto" w:fill="FFFFFF" w:themeFill="background1"/>
          </w:tcPr>
          <w:p w14:paraId="77ED9839" w14:textId="3E38B9CE" w:rsidR="00C65726" w:rsidRPr="004E4F77" w:rsidRDefault="00D25EAA" w:rsidP="00C65726">
            <w:pPr>
              <w:jc w:val="both"/>
              <w:rPr>
                <w:rFonts w:ascii="Verdana" w:hAnsi="Verdana"/>
                <w:sz w:val="20"/>
                <w:lang w:val="bg-BG"/>
              </w:rPr>
            </w:pPr>
            <w:r>
              <w:rPr>
                <w:rFonts w:ascii="Verdana" w:hAnsi="Verdana"/>
                <w:sz w:val="20"/>
                <w:lang w:val="en-US"/>
              </w:rPr>
              <w:t>Does</w:t>
            </w:r>
            <w:r w:rsidRPr="00D25EAA">
              <w:rPr>
                <w:rFonts w:ascii="Verdana" w:hAnsi="Verdana"/>
                <w:sz w:val="20"/>
                <w:lang w:val="bg-BG"/>
              </w:rPr>
              <w:t xml:space="preserve"> </w:t>
            </w:r>
            <w:r>
              <w:rPr>
                <w:rFonts w:ascii="Verdana" w:hAnsi="Verdana"/>
                <w:sz w:val="20"/>
                <w:lang w:val="en-US"/>
              </w:rPr>
              <w:t>the</w:t>
            </w:r>
            <w:r w:rsidRPr="00D25EAA">
              <w:rPr>
                <w:rFonts w:ascii="Verdana" w:hAnsi="Verdana"/>
                <w:sz w:val="20"/>
                <w:lang w:val="bg-BG"/>
              </w:rPr>
              <w:t xml:space="preserve"> </w:t>
            </w:r>
            <w:r>
              <w:rPr>
                <w:rFonts w:ascii="Verdana" w:hAnsi="Verdana"/>
                <w:sz w:val="20"/>
                <w:lang w:val="en-US"/>
              </w:rPr>
              <w:t>Partner</w:t>
            </w:r>
            <w:r w:rsidRPr="00D25EAA">
              <w:rPr>
                <w:rFonts w:ascii="Verdana" w:hAnsi="Verdana"/>
                <w:sz w:val="20"/>
                <w:lang w:val="bg-BG"/>
              </w:rPr>
              <w:t xml:space="preserve"> </w:t>
            </w:r>
            <w:r>
              <w:rPr>
                <w:rFonts w:ascii="Verdana" w:hAnsi="Verdana"/>
                <w:sz w:val="20"/>
                <w:lang w:val="en-US"/>
              </w:rPr>
              <w:t>form</w:t>
            </w:r>
            <w:r w:rsidRPr="00D25EAA">
              <w:rPr>
                <w:rFonts w:ascii="Verdana" w:hAnsi="Verdana"/>
                <w:sz w:val="20"/>
                <w:lang w:val="bg-BG"/>
              </w:rPr>
              <w:t xml:space="preserve"> </w:t>
            </w:r>
            <w:r>
              <w:rPr>
                <w:rFonts w:ascii="Verdana" w:hAnsi="Verdana"/>
                <w:sz w:val="20"/>
                <w:lang w:val="en-US"/>
              </w:rPr>
              <w:t>with</w:t>
            </w:r>
            <w:r w:rsidRPr="00D25EAA">
              <w:rPr>
                <w:rFonts w:ascii="Verdana" w:hAnsi="Verdana"/>
                <w:sz w:val="20"/>
                <w:lang w:val="bg-BG"/>
              </w:rPr>
              <w:t xml:space="preserve"> </w:t>
            </w:r>
            <w:r>
              <w:rPr>
                <w:rFonts w:ascii="Verdana" w:hAnsi="Verdana"/>
                <w:sz w:val="20"/>
                <w:lang w:val="en-US"/>
              </w:rPr>
              <w:t>other</w:t>
            </w:r>
            <w:r w:rsidRPr="00D25EAA">
              <w:rPr>
                <w:rFonts w:ascii="Verdana" w:hAnsi="Verdana"/>
                <w:sz w:val="20"/>
                <w:lang w:val="bg-BG"/>
              </w:rPr>
              <w:t xml:space="preserve"> </w:t>
            </w:r>
            <w:r w:rsidR="003C393E">
              <w:rPr>
                <w:rFonts w:ascii="Verdana" w:hAnsi="Verdana"/>
                <w:sz w:val="20"/>
                <w:lang w:val="en-US"/>
              </w:rPr>
              <w:t>undertakings</w:t>
            </w:r>
            <w:r w:rsidR="00C65726" w:rsidRPr="004E4F77">
              <w:rPr>
                <w:rFonts w:ascii="Verdana" w:hAnsi="Verdana"/>
                <w:sz w:val="20"/>
                <w:lang w:val="bg-BG"/>
              </w:rPr>
              <w:t xml:space="preserve"> „</w:t>
            </w:r>
            <w:r>
              <w:rPr>
                <w:rFonts w:ascii="Verdana" w:hAnsi="Verdana"/>
                <w:sz w:val="20"/>
                <w:lang w:val="en-US"/>
              </w:rPr>
              <w:t>a</w:t>
            </w:r>
            <w:r w:rsidRPr="00D25EAA">
              <w:rPr>
                <w:rFonts w:ascii="Verdana" w:hAnsi="Verdana"/>
                <w:sz w:val="20"/>
                <w:lang w:val="bg-BG"/>
              </w:rPr>
              <w:t xml:space="preserve"> </w:t>
            </w:r>
            <w:r>
              <w:rPr>
                <w:rFonts w:ascii="Verdana" w:hAnsi="Verdana"/>
                <w:sz w:val="20"/>
                <w:lang w:val="en-US"/>
              </w:rPr>
              <w:t>single</w:t>
            </w:r>
            <w:r w:rsidRPr="00D25EAA">
              <w:rPr>
                <w:rFonts w:ascii="Verdana" w:hAnsi="Verdana"/>
                <w:sz w:val="20"/>
                <w:lang w:val="bg-BG"/>
              </w:rPr>
              <w:t xml:space="preserve"> </w:t>
            </w:r>
            <w:r>
              <w:rPr>
                <w:rFonts w:ascii="Verdana" w:hAnsi="Verdana"/>
                <w:sz w:val="20"/>
                <w:lang w:val="en-US"/>
              </w:rPr>
              <w:t>undertaking</w:t>
            </w:r>
            <w:r w:rsidR="00C65726" w:rsidRPr="004E4F77">
              <w:rPr>
                <w:rFonts w:ascii="Verdana" w:hAnsi="Verdana"/>
                <w:sz w:val="20"/>
                <w:lang w:val="bg-BG"/>
              </w:rPr>
              <w:t xml:space="preserve">", </w:t>
            </w:r>
            <w:proofErr w:type="spellStart"/>
            <w:r>
              <w:rPr>
                <w:rFonts w:ascii="Verdana" w:hAnsi="Verdana"/>
                <w:sz w:val="20"/>
                <w:lang w:val="en-US"/>
              </w:rPr>
              <w:t>i</w:t>
            </w:r>
            <w:proofErr w:type="spellEnd"/>
            <w:r w:rsidRPr="00D25EAA">
              <w:rPr>
                <w:rFonts w:ascii="Verdana" w:hAnsi="Verdana"/>
                <w:sz w:val="20"/>
                <w:lang w:val="bg-BG"/>
              </w:rPr>
              <w:t>.</w:t>
            </w:r>
            <w:r>
              <w:rPr>
                <w:rFonts w:ascii="Verdana" w:hAnsi="Verdana"/>
                <w:sz w:val="20"/>
                <w:lang w:val="en-US"/>
              </w:rPr>
              <w:t>e</w:t>
            </w:r>
            <w:r w:rsidRPr="00D25EAA">
              <w:rPr>
                <w:rFonts w:ascii="Verdana" w:hAnsi="Verdana"/>
                <w:sz w:val="20"/>
                <w:lang w:val="bg-BG"/>
              </w:rPr>
              <w:t xml:space="preserve">. </w:t>
            </w:r>
            <w:r>
              <w:rPr>
                <w:rFonts w:ascii="Verdana" w:hAnsi="Verdana"/>
                <w:sz w:val="20"/>
                <w:lang w:val="en-US"/>
              </w:rPr>
              <w:t xml:space="preserve">all </w:t>
            </w:r>
            <w:r w:rsidR="003C393E">
              <w:rPr>
                <w:rFonts w:ascii="Verdana" w:hAnsi="Verdana"/>
                <w:sz w:val="20"/>
                <w:lang w:val="en-US"/>
              </w:rPr>
              <w:t>undertakings</w:t>
            </w:r>
            <w:r>
              <w:rPr>
                <w:rFonts w:ascii="Verdana" w:hAnsi="Verdana"/>
                <w:sz w:val="20"/>
                <w:lang w:val="en-US"/>
              </w:rPr>
              <w:t xml:space="preserve"> that maintain among themselves at least one type of the following relations</w:t>
            </w:r>
            <w:r w:rsidR="00C65726" w:rsidRPr="004E4F77">
              <w:rPr>
                <w:rFonts w:ascii="Verdana" w:hAnsi="Verdana"/>
                <w:sz w:val="20"/>
                <w:lang w:val="bg-BG"/>
              </w:rPr>
              <w:t>:</w:t>
            </w:r>
          </w:p>
          <w:p w14:paraId="70F5C72D" w14:textId="3CC7A4CF" w:rsidR="00C65726" w:rsidRPr="004E4F77" w:rsidRDefault="00C65726" w:rsidP="00C65726">
            <w:pPr>
              <w:jc w:val="both"/>
              <w:rPr>
                <w:rFonts w:ascii="Verdana" w:hAnsi="Verdana"/>
                <w:sz w:val="20"/>
                <w:lang w:val="bg-BG"/>
              </w:rPr>
            </w:pPr>
            <w:r w:rsidRPr="004E4F77">
              <w:rPr>
                <w:rFonts w:ascii="Verdana" w:hAnsi="Verdana"/>
                <w:sz w:val="20"/>
                <w:lang w:val="bg-BG"/>
              </w:rPr>
              <w:t>а)</w:t>
            </w:r>
            <w:r w:rsidRPr="004E4F77">
              <w:rPr>
                <w:rFonts w:ascii="Verdana" w:hAnsi="Verdana"/>
                <w:sz w:val="20"/>
                <w:lang w:val="bg-BG"/>
              </w:rPr>
              <w:tab/>
            </w:r>
            <w:r w:rsidR="00D25EAA">
              <w:rPr>
                <w:rFonts w:ascii="Verdana" w:hAnsi="Verdana"/>
                <w:sz w:val="20"/>
                <w:lang w:val="en-US"/>
              </w:rPr>
              <w:t>an</w:t>
            </w:r>
            <w:r w:rsidR="00D25EAA" w:rsidRPr="00D25EAA">
              <w:rPr>
                <w:rFonts w:ascii="Verdana" w:hAnsi="Verdana"/>
                <w:sz w:val="20"/>
                <w:lang w:val="bg-BG"/>
              </w:rPr>
              <w:t xml:space="preserve"> </w:t>
            </w:r>
            <w:r w:rsidR="003C393E">
              <w:rPr>
                <w:rFonts w:ascii="Verdana" w:hAnsi="Verdana"/>
                <w:sz w:val="20"/>
                <w:lang w:val="en-US"/>
              </w:rPr>
              <w:t>undertaking</w:t>
            </w:r>
            <w:r w:rsidR="00D25EAA" w:rsidRPr="00D25EAA">
              <w:rPr>
                <w:rFonts w:ascii="Verdana" w:hAnsi="Verdana"/>
                <w:sz w:val="20"/>
                <w:lang w:val="bg-BG"/>
              </w:rPr>
              <w:t xml:space="preserve"> </w:t>
            </w:r>
            <w:r w:rsidR="00BC3CF2">
              <w:rPr>
                <w:rFonts w:ascii="Verdana" w:hAnsi="Verdana"/>
                <w:sz w:val="20"/>
                <w:lang w:val="en-US"/>
              </w:rPr>
              <w:t>has</w:t>
            </w:r>
            <w:r w:rsidR="00BC3CF2" w:rsidRPr="00BC3CF2">
              <w:rPr>
                <w:rFonts w:ascii="Verdana" w:hAnsi="Verdana"/>
                <w:sz w:val="20"/>
                <w:lang w:val="bg-BG"/>
              </w:rPr>
              <w:t xml:space="preserve"> </w:t>
            </w:r>
            <w:r w:rsidR="00BC3CF2">
              <w:rPr>
                <w:rFonts w:ascii="Verdana" w:hAnsi="Verdana"/>
                <w:sz w:val="20"/>
                <w:lang w:val="en-US"/>
              </w:rPr>
              <w:t>the</w:t>
            </w:r>
            <w:r w:rsidR="00BC3CF2" w:rsidRPr="00BC3CF2">
              <w:rPr>
                <w:rFonts w:ascii="Verdana" w:hAnsi="Verdana"/>
                <w:sz w:val="20"/>
                <w:lang w:val="bg-BG"/>
              </w:rPr>
              <w:t xml:space="preserve"> </w:t>
            </w:r>
            <w:r w:rsidR="00BC3CF2">
              <w:rPr>
                <w:rFonts w:ascii="Verdana" w:hAnsi="Verdana"/>
                <w:sz w:val="20"/>
                <w:lang w:val="en-US"/>
              </w:rPr>
              <w:t>majority</w:t>
            </w:r>
            <w:r w:rsidR="00BC3CF2" w:rsidRPr="00BC3CF2">
              <w:rPr>
                <w:rFonts w:ascii="Verdana" w:hAnsi="Verdana"/>
                <w:sz w:val="20"/>
                <w:lang w:val="bg-BG"/>
              </w:rPr>
              <w:t xml:space="preserve"> </w:t>
            </w:r>
            <w:r w:rsidR="00BC3CF2">
              <w:rPr>
                <w:rFonts w:ascii="Verdana" w:hAnsi="Verdana"/>
                <w:sz w:val="20"/>
                <w:lang w:val="en-US"/>
              </w:rPr>
              <w:t>of</w:t>
            </w:r>
            <w:r w:rsidR="00BC3CF2" w:rsidRPr="00BC3CF2">
              <w:rPr>
                <w:rFonts w:ascii="Verdana" w:hAnsi="Verdana"/>
                <w:sz w:val="20"/>
                <w:lang w:val="bg-BG"/>
              </w:rPr>
              <w:t xml:space="preserve"> </w:t>
            </w:r>
            <w:r w:rsidR="00BC3CF2">
              <w:rPr>
                <w:rFonts w:ascii="Verdana" w:hAnsi="Verdana"/>
                <w:sz w:val="20"/>
                <w:lang w:val="en-US"/>
              </w:rPr>
              <w:t>the</w:t>
            </w:r>
            <w:r w:rsidR="00BC3CF2" w:rsidRPr="00BC3CF2">
              <w:rPr>
                <w:rFonts w:ascii="Verdana" w:hAnsi="Verdana"/>
                <w:sz w:val="20"/>
                <w:lang w:val="bg-BG"/>
              </w:rPr>
              <w:t xml:space="preserve"> </w:t>
            </w:r>
            <w:r w:rsidR="00BC3CF2">
              <w:rPr>
                <w:rFonts w:ascii="Verdana" w:hAnsi="Verdana"/>
                <w:sz w:val="20"/>
                <w:lang w:val="en-US"/>
              </w:rPr>
              <w:t>votes</w:t>
            </w:r>
            <w:r w:rsidR="00BC3CF2" w:rsidRPr="00BC3CF2">
              <w:rPr>
                <w:rFonts w:ascii="Verdana" w:hAnsi="Verdana"/>
                <w:sz w:val="20"/>
                <w:lang w:val="bg-BG"/>
              </w:rPr>
              <w:t xml:space="preserve"> </w:t>
            </w:r>
            <w:r w:rsidR="00BC3CF2">
              <w:rPr>
                <w:rFonts w:ascii="Verdana" w:hAnsi="Verdana"/>
                <w:sz w:val="20"/>
                <w:lang w:val="en-US"/>
              </w:rPr>
              <w:t>of</w:t>
            </w:r>
            <w:r w:rsidR="00BC3CF2" w:rsidRPr="00BC3CF2">
              <w:rPr>
                <w:rFonts w:ascii="Verdana" w:hAnsi="Verdana"/>
                <w:sz w:val="20"/>
                <w:lang w:val="bg-BG"/>
              </w:rPr>
              <w:t xml:space="preserve"> </w:t>
            </w:r>
            <w:r w:rsidR="00BC3CF2">
              <w:rPr>
                <w:rFonts w:ascii="Verdana" w:hAnsi="Verdana"/>
                <w:sz w:val="20"/>
                <w:lang w:val="en-US"/>
              </w:rPr>
              <w:t>the</w:t>
            </w:r>
            <w:r w:rsidR="00BC3CF2" w:rsidRPr="00BC3CF2">
              <w:rPr>
                <w:rFonts w:ascii="Verdana" w:hAnsi="Verdana"/>
                <w:sz w:val="20"/>
                <w:lang w:val="bg-BG"/>
              </w:rPr>
              <w:t xml:space="preserve"> </w:t>
            </w:r>
            <w:r w:rsidR="00BC3CF2">
              <w:rPr>
                <w:rFonts w:ascii="Verdana" w:hAnsi="Verdana"/>
                <w:sz w:val="20"/>
                <w:lang w:val="en-US"/>
              </w:rPr>
              <w:t>shareholders</w:t>
            </w:r>
            <w:r w:rsidR="00BC3CF2" w:rsidRPr="00BC3CF2">
              <w:rPr>
                <w:rFonts w:ascii="Verdana" w:hAnsi="Verdana"/>
                <w:sz w:val="20"/>
                <w:lang w:val="bg-BG"/>
              </w:rPr>
              <w:t xml:space="preserve"> </w:t>
            </w:r>
            <w:r w:rsidR="00BC3CF2">
              <w:rPr>
                <w:rFonts w:ascii="Verdana" w:hAnsi="Verdana"/>
                <w:sz w:val="20"/>
                <w:lang w:val="en-US"/>
              </w:rPr>
              <w:t>or</w:t>
            </w:r>
            <w:r w:rsidR="00BC3CF2" w:rsidRPr="00BC3CF2">
              <w:rPr>
                <w:rFonts w:ascii="Verdana" w:hAnsi="Verdana"/>
                <w:sz w:val="20"/>
                <w:lang w:val="bg-BG"/>
              </w:rPr>
              <w:t xml:space="preserve"> </w:t>
            </w:r>
            <w:r w:rsidR="00BC3CF2">
              <w:rPr>
                <w:rFonts w:ascii="Verdana" w:hAnsi="Verdana"/>
                <w:sz w:val="20"/>
                <w:lang w:val="en-US"/>
              </w:rPr>
              <w:t>partners</w:t>
            </w:r>
            <w:r w:rsidR="00BC3CF2" w:rsidRPr="00BC3CF2">
              <w:rPr>
                <w:rFonts w:ascii="Verdana" w:hAnsi="Verdana"/>
                <w:sz w:val="20"/>
                <w:lang w:val="bg-BG"/>
              </w:rPr>
              <w:t xml:space="preserve"> </w:t>
            </w:r>
            <w:r w:rsidR="00BC3CF2">
              <w:rPr>
                <w:rFonts w:ascii="Verdana" w:hAnsi="Verdana"/>
                <w:sz w:val="20"/>
                <w:lang w:val="en-US"/>
              </w:rPr>
              <w:t>in</w:t>
            </w:r>
            <w:r w:rsidR="00BC3CF2" w:rsidRPr="00BC3CF2">
              <w:rPr>
                <w:rFonts w:ascii="Verdana" w:hAnsi="Verdana"/>
                <w:sz w:val="20"/>
                <w:lang w:val="bg-BG"/>
              </w:rPr>
              <w:t xml:space="preserve"> </w:t>
            </w:r>
            <w:r w:rsidR="00BC3CF2">
              <w:rPr>
                <w:rFonts w:ascii="Verdana" w:hAnsi="Verdana"/>
                <w:sz w:val="20"/>
                <w:lang w:val="en-US"/>
              </w:rPr>
              <w:t>another</w:t>
            </w:r>
            <w:r w:rsidR="00BC3CF2" w:rsidRPr="00BC3CF2">
              <w:rPr>
                <w:rFonts w:ascii="Verdana" w:hAnsi="Verdana"/>
                <w:sz w:val="20"/>
                <w:lang w:val="bg-BG"/>
              </w:rPr>
              <w:t xml:space="preserve"> </w:t>
            </w:r>
            <w:r w:rsidR="00523023">
              <w:rPr>
                <w:rFonts w:ascii="Verdana" w:hAnsi="Verdana"/>
                <w:sz w:val="20"/>
                <w:lang w:val="en-US"/>
              </w:rPr>
              <w:t>undertaking</w:t>
            </w:r>
            <w:r w:rsidRPr="004E4F77">
              <w:rPr>
                <w:rFonts w:ascii="Verdana" w:hAnsi="Verdana"/>
                <w:sz w:val="20"/>
                <w:lang w:val="bg-BG"/>
              </w:rPr>
              <w:t>;</w:t>
            </w:r>
          </w:p>
          <w:p w14:paraId="1FE70EF2" w14:textId="7650B3C6" w:rsidR="00C65726" w:rsidRPr="004E4F77" w:rsidRDefault="002A0C54" w:rsidP="00C65726">
            <w:pPr>
              <w:jc w:val="both"/>
              <w:rPr>
                <w:rFonts w:ascii="Verdana" w:hAnsi="Verdana"/>
                <w:sz w:val="20"/>
                <w:lang w:val="bg-BG"/>
              </w:rPr>
            </w:pPr>
            <w:r>
              <w:rPr>
                <w:rFonts w:ascii="Verdana" w:hAnsi="Verdana"/>
                <w:sz w:val="20"/>
                <w:lang w:val="en-US"/>
              </w:rPr>
              <w:t>b</w:t>
            </w:r>
            <w:r w:rsidR="00C65726" w:rsidRPr="004E4F77">
              <w:rPr>
                <w:rFonts w:ascii="Verdana" w:hAnsi="Verdana"/>
                <w:sz w:val="20"/>
                <w:lang w:val="bg-BG"/>
              </w:rPr>
              <w:t>)</w:t>
            </w:r>
            <w:r w:rsidR="00C65726" w:rsidRPr="004E4F77">
              <w:rPr>
                <w:rFonts w:ascii="Verdana" w:hAnsi="Verdana"/>
                <w:sz w:val="20"/>
                <w:lang w:val="bg-BG"/>
              </w:rPr>
              <w:tab/>
            </w:r>
            <w:r w:rsidR="00BC3CF2">
              <w:rPr>
                <w:rFonts w:ascii="Verdana" w:hAnsi="Verdana"/>
                <w:sz w:val="20"/>
                <w:lang w:val="en-US"/>
              </w:rPr>
              <w:t>an</w:t>
            </w:r>
            <w:r w:rsidR="00BC3CF2" w:rsidRPr="00BC3CF2">
              <w:rPr>
                <w:rFonts w:ascii="Verdana" w:hAnsi="Verdana"/>
                <w:sz w:val="20"/>
                <w:lang w:val="bg-BG"/>
              </w:rPr>
              <w:t xml:space="preserve"> </w:t>
            </w:r>
            <w:r w:rsidR="003C393E">
              <w:rPr>
                <w:rFonts w:ascii="Verdana" w:hAnsi="Verdana"/>
                <w:sz w:val="20"/>
                <w:lang w:val="en-US"/>
              </w:rPr>
              <w:t>undertaking</w:t>
            </w:r>
            <w:r w:rsidR="00BC3CF2" w:rsidRPr="00BC3CF2">
              <w:rPr>
                <w:rFonts w:ascii="Verdana" w:hAnsi="Verdana"/>
                <w:sz w:val="20"/>
                <w:lang w:val="bg-BG"/>
              </w:rPr>
              <w:t xml:space="preserve"> </w:t>
            </w:r>
            <w:r w:rsidR="00BC3CF2">
              <w:rPr>
                <w:rFonts w:ascii="Verdana" w:hAnsi="Verdana"/>
                <w:sz w:val="20"/>
                <w:lang w:val="en-US"/>
              </w:rPr>
              <w:t>has</w:t>
            </w:r>
            <w:r w:rsidR="00BC3CF2" w:rsidRPr="00BC3CF2">
              <w:rPr>
                <w:rFonts w:ascii="Verdana" w:hAnsi="Verdana"/>
                <w:sz w:val="20"/>
                <w:lang w:val="bg-BG"/>
              </w:rPr>
              <w:t xml:space="preserve"> </w:t>
            </w:r>
            <w:r w:rsidR="00BC3CF2">
              <w:rPr>
                <w:rFonts w:ascii="Verdana" w:hAnsi="Verdana"/>
                <w:sz w:val="20"/>
                <w:lang w:val="en-US"/>
              </w:rPr>
              <w:t>the</w:t>
            </w:r>
            <w:r w:rsidR="00BC3CF2" w:rsidRPr="00BC3CF2">
              <w:rPr>
                <w:rFonts w:ascii="Verdana" w:hAnsi="Verdana"/>
                <w:sz w:val="20"/>
                <w:lang w:val="bg-BG"/>
              </w:rPr>
              <w:t xml:space="preserve"> </w:t>
            </w:r>
            <w:r w:rsidR="00BC3CF2">
              <w:rPr>
                <w:rFonts w:ascii="Verdana" w:hAnsi="Verdana"/>
                <w:sz w:val="20"/>
                <w:lang w:val="en-US"/>
              </w:rPr>
              <w:t>right</w:t>
            </w:r>
            <w:r w:rsidR="00BC3CF2" w:rsidRPr="00BC3CF2">
              <w:rPr>
                <w:rFonts w:ascii="Verdana" w:hAnsi="Verdana"/>
                <w:sz w:val="20"/>
                <w:lang w:val="bg-BG"/>
              </w:rPr>
              <w:t xml:space="preserve"> </w:t>
            </w:r>
            <w:r w:rsidR="00BC3CF2">
              <w:rPr>
                <w:rFonts w:ascii="Verdana" w:hAnsi="Verdana"/>
                <w:sz w:val="20"/>
                <w:lang w:val="en-US"/>
              </w:rPr>
              <w:t>to</w:t>
            </w:r>
            <w:r w:rsidR="00BC3CF2" w:rsidRPr="00BC3CF2">
              <w:rPr>
                <w:rFonts w:ascii="Verdana" w:hAnsi="Verdana"/>
                <w:sz w:val="20"/>
                <w:lang w:val="bg-BG"/>
              </w:rPr>
              <w:t xml:space="preserve"> </w:t>
            </w:r>
            <w:r w:rsidR="00BC3CF2">
              <w:rPr>
                <w:rFonts w:ascii="Verdana" w:hAnsi="Verdana"/>
                <w:sz w:val="20"/>
                <w:lang w:val="en-US"/>
              </w:rPr>
              <w:t>appoint</w:t>
            </w:r>
            <w:r w:rsidR="00BC3CF2" w:rsidRPr="00BC3CF2">
              <w:rPr>
                <w:rFonts w:ascii="Verdana" w:hAnsi="Verdana"/>
                <w:sz w:val="20"/>
                <w:lang w:val="bg-BG"/>
              </w:rPr>
              <w:t xml:space="preserve"> </w:t>
            </w:r>
            <w:r w:rsidR="00BC3CF2">
              <w:rPr>
                <w:rFonts w:ascii="Verdana" w:hAnsi="Verdana"/>
                <w:sz w:val="20"/>
                <w:lang w:val="en-US"/>
              </w:rPr>
              <w:t>or</w:t>
            </w:r>
            <w:r w:rsidR="00BC3CF2" w:rsidRPr="00BC3CF2">
              <w:rPr>
                <w:rFonts w:ascii="Verdana" w:hAnsi="Verdana"/>
                <w:sz w:val="20"/>
                <w:lang w:val="bg-BG"/>
              </w:rPr>
              <w:t xml:space="preserve"> </w:t>
            </w:r>
            <w:r w:rsidR="00BC3CF2">
              <w:rPr>
                <w:rFonts w:ascii="Verdana" w:hAnsi="Verdana"/>
                <w:sz w:val="20"/>
                <w:lang w:val="en-US"/>
              </w:rPr>
              <w:t>dismiss</w:t>
            </w:r>
            <w:r w:rsidR="00BC3CF2" w:rsidRPr="00BC3CF2">
              <w:rPr>
                <w:rFonts w:ascii="Verdana" w:hAnsi="Verdana"/>
                <w:sz w:val="20"/>
                <w:lang w:val="bg-BG"/>
              </w:rPr>
              <w:t xml:space="preserve"> </w:t>
            </w:r>
            <w:r w:rsidR="00BC3CF2">
              <w:rPr>
                <w:rFonts w:ascii="Verdana" w:hAnsi="Verdana"/>
                <w:sz w:val="20"/>
                <w:lang w:val="en-US"/>
              </w:rPr>
              <w:t>the</w:t>
            </w:r>
            <w:r w:rsidR="00BC3CF2" w:rsidRPr="00BC3CF2">
              <w:rPr>
                <w:rFonts w:ascii="Verdana" w:hAnsi="Verdana"/>
                <w:sz w:val="20"/>
                <w:lang w:val="bg-BG"/>
              </w:rPr>
              <w:t xml:space="preserve"> </w:t>
            </w:r>
            <w:r w:rsidR="00BC3CF2">
              <w:rPr>
                <w:rFonts w:ascii="Verdana" w:hAnsi="Verdana"/>
                <w:sz w:val="20"/>
                <w:lang w:val="en-US"/>
              </w:rPr>
              <w:t>majority</w:t>
            </w:r>
            <w:r w:rsidR="00BC3CF2" w:rsidRPr="00BC3CF2">
              <w:rPr>
                <w:rFonts w:ascii="Verdana" w:hAnsi="Verdana"/>
                <w:sz w:val="20"/>
                <w:lang w:val="bg-BG"/>
              </w:rPr>
              <w:t xml:space="preserve"> </w:t>
            </w:r>
            <w:r w:rsidR="00BC3CF2">
              <w:rPr>
                <w:rFonts w:ascii="Verdana" w:hAnsi="Verdana"/>
                <w:sz w:val="20"/>
                <w:lang w:val="en-US"/>
              </w:rPr>
              <w:t>of</w:t>
            </w:r>
            <w:r w:rsidR="00BC3CF2" w:rsidRPr="00BC3CF2">
              <w:rPr>
                <w:rFonts w:ascii="Verdana" w:hAnsi="Verdana"/>
                <w:sz w:val="20"/>
                <w:lang w:val="bg-BG"/>
              </w:rPr>
              <w:t xml:space="preserve"> </w:t>
            </w:r>
            <w:r w:rsidR="00BC3CF2">
              <w:rPr>
                <w:rFonts w:ascii="Verdana" w:hAnsi="Verdana"/>
                <w:sz w:val="20"/>
                <w:lang w:val="en-US"/>
              </w:rPr>
              <w:t>the</w:t>
            </w:r>
            <w:r w:rsidR="00BC3CF2" w:rsidRPr="00BC3CF2">
              <w:rPr>
                <w:rFonts w:ascii="Verdana" w:hAnsi="Verdana"/>
                <w:sz w:val="20"/>
                <w:lang w:val="bg-BG"/>
              </w:rPr>
              <w:t xml:space="preserve"> </w:t>
            </w:r>
            <w:r w:rsidR="00BC3CF2">
              <w:rPr>
                <w:rFonts w:ascii="Verdana" w:hAnsi="Verdana"/>
                <w:sz w:val="20"/>
                <w:lang w:val="en-US"/>
              </w:rPr>
              <w:t>members</w:t>
            </w:r>
            <w:r w:rsidR="00BC3CF2" w:rsidRPr="00BC3CF2">
              <w:rPr>
                <w:rFonts w:ascii="Verdana" w:hAnsi="Verdana"/>
                <w:sz w:val="20"/>
                <w:lang w:val="bg-BG"/>
              </w:rPr>
              <w:t xml:space="preserve"> </w:t>
            </w:r>
            <w:r w:rsidR="00BC3CF2">
              <w:rPr>
                <w:rFonts w:ascii="Verdana" w:hAnsi="Verdana"/>
                <w:sz w:val="20"/>
                <w:lang w:val="en-US"/>
              </w:rPr>
              <w:t>of</w:t>
            </w:r>
            <w:r w:rsidR="00BC3CF2" w:rsidRPr="00BC3CF2">
              <w:rPr>
                <w:rFonts w:ascii="Verdana" w:hAnsi="Verdana"/>
                <w:sz w:val="20"/>
                <w:lang w:val="bg-BG"/>
              </w:rPr>
              <w:t xml:space="preserve"> </w:t>
            </w:r>
            <w:r w:rsidR="00BC3CF2">
              <w:rPr>
                <w:rFonts w:ascii="Verdana" w:hAnsi="Verdana"/>
                <w:sz w:val="20"/>
                <w:lang w:val="en-US"/>
              </w:rPr>
              <w:t>the</w:t>
            </w:r>
            <w:r w:rsidR="00BC3CF2" w:rsidRPr="00BC3CF2">
              <w:rPr>
                <w:rFonts w:ascii="Verdana" w:hAnsi="Verdana"/>
                <w:sz w:val="20"/>
                <w:lang w:val="bg-BG"/>
              </w:rPr>
              <w:t xml:space="preserve"> </w:t>
            </w:r>
            <w:r w:rsidR="00BC3CF2">
              <w:rPr>
                <w:rFonts w:ascii="Verdana" w:hAnsi="Verdana"/>
                <w:sz w:val="20"/>
                <w:lang w:val="en-US"/>
              </w:rPr>
              <w:t>administrative</w:t>
            </w:r>
            <w:r w:rsidR="00BC3CF2" w:rsidRPr="00BC3CF2">
              <w:rPr>
                <w:rFonts w:ascii="Verdana" w:hAnsi="Verdana"/>
                <w:sz w:val="20"/>
                <w:lang w:val="bg-BG"/>
              </w:rPr>
              <w:t xml:space="preserve">, </w:t>
            </w:r>
            <w:r w:rsidR="00BC3CF2">
              <w:rPr>
                <w:rFonts w:ascii="Verdana" w:hAnsi="Verdana"/>
                <w:sz w:val="20"/>
                <w:lang w:val="en-US"/>
              </w:rPr>
              <w:t xml:space="preserve">management or supervisory board of another </w:t>
            </w:r>
            <w:r w:rsidR="00523023">
              <w:rPr>
                <w:rFonts w:ascii="Verdana" w:hAnsi="Verdana"/>
                <w:sz w:val="20"/>
                <w:lang w:val="en-US"/>
              </w:rPr>
              <w:t>undertaking</w:t>
            </w:r>
            <w:r w:rsidR="00C65726" w:rsidRPr="004E4F77">
              <w:rPr>
                <w:rFonts w:ascii="Verdana" w:hAnsi="Verdana"/>
                <w:sz w:val="20"/>
                <w:lang w:val="bg-BG"/>
              </w:rPr>
              <w:t>;</w:t>
            </w:r>
          </w:p>
          <w:p w14:paraId="7E352EA8" w14:textId="56EE41E4" w:rsidR="00C65726" w:rsidRPr="004E4F77" w:rsidRDefault="002A0C54" w:rsidP="00C65726">
            <w:pPr>
              <w:jc w:val="both"/>
              <w:rPr>
                <w:rFonts w:ascii="Verdana" w:hAnsi="Verdana"/>
                <w:sz w:val="20"/>
                <w:lang w:val="bg-BG"/>
              </w:rPr>
            </w:pPr>
            <w:r>
              <w:rPr>
                <w:rFonts w:ascii="Verdana" w:hAnsi="Verdana"/>
                <w:sz w:val="20"/>
                <w:lang w:val="en-US"/>
              </w:rPr>
              <w:t>c</w:t>
            </w:r>
            <w:r w:rsidR="00C65726" w:rsidRPr="004E4F77">
              <w:rPr>
                <w:rFonts w:ascii="Verdana" w:hAnsi="Verdana"/>
                <w:sz w:val="20"/>
                <w:lang w:val="bg-BG"/>
              </w:rPr>
              <w:t>)</w:t>
            </w:r>
            <w:r w:rsidR="00C65726" w:rsidRPr="004E4F77">
              <w:rPr>
                <w:rFonts w:ascii="Verdana" w:hAnsi="Verdana"/>
                <w:sz w:val="20"/>
                <w:lang w:val="bg-BG"/>
              </w:rPr>
              <w:tab/>
            </w:r>
            <w:r w:rsidR="00BC3CF2">
              <w:rPr>
                <w:rFonts w:ascii="Verdana" w:hAnsi="Verdana"/>
                <w:sz w:val="20"/>
                <w:lang w:val="en-US"/>
              </w:rPr>
              <w:t>an</w:t>
            </w:r>
            <w:r w:rsidR="00BC3CF2" w:rsidRPr="00BC3CF2">
              <w:rPr>
                <w:rFonts w:ascii="Verdana" w:hAnsi="Verdana"/>
                <w:sz w:val="20"/>
                <w:lang w:val="bg-BG"/>
              </w:rPr>
              <w:t xml:space="preserve"> </w:t>
            </w:r>
            <w:r w:rsidR="003C393E">
              <w:rPr>
                <w:rFonts w:ascii="Verdana" w:hAnsi="Verdana"/>
                <w:sz w:val="20"/>
                <w:lang w:val="en-US"/>
              </w:rPr>
              <w:t>undertaking</w:t>
            </w:r>
            <w:r w:rsidR="00BC3CF2" w:rsidRPr="00BC3CF2">
              <w:rPr>
                <w:rFonts w:ascii="Verdana" w:hAnsi="Verdana"/>
                <w:sz w:val="20"/>
                <w:lang w:val="bg-BG"/>
              </w:rPr>
              <w:t xml:space="preserve"> </w:t>
            </w:r>
            <w:r w:rsidR="00BC3CF2">
              <w:rPr>
                <w:rFonts w:ascii="Verdana" w:hAnsi="Verdana"/>
                <w:sz w:val="20"/>
                <w:lang w:val="en-US"/>
              </w:rPr>
              <w:t>has</w:t>
            </w:r>
            <w:r w:rsidR="00BC3CF2" w:rsidRPr="00BC3CF2">
              <w:rPr>
                <w:rFonts w:ascii="Verdana" w:hAnsi="Verdana"/>
                <w:sz w:val="20"/>
                <w:lang w:val="bg-BG"/>
              </w:rPr>
              <w:t xml:space="preserve"> </w:t>
            </w:r>
            <w:r w:rsidR="00BC3CF2">
              <w:rPr>
                <w:rFonts w:ascii="Verdana" w:hAnsi="Verdana"/>
                <w:sz w:val="20"/>
                <w:lang w:val="en-US"/>
              </w:rPr>
              <w:t>the</w:t>
            </w:r>
            <w:r w:rsidR="00BC3CF2" w:rsidRPr="00BC3CF2">
              <w:rPr>
                <w:rFonts w:ascii="Verdana" w:hAnsi="Verdana"/>
                <w:sz w:val="20"/>
                <w:lang w:val="bg-BG"/>
              </w:rPr>
              <w:t xml:space="preserve"> </w:t>
            </w:r>
            <w:r w:rsidR="00BC3CF2">
              <w:rPr>
                <w:rFonts w:ascii="Verdana" w:hAnsi="Verdana"/>
                <w:sz w:val="20"/>
                <w:lang w:val="en-US"/>
              </w:rPr>
              <w:t>right</w:t>
            </w:r>
            <w:r w:rsidR="00BC3CF2" w:rsidRPr="00BC3CF2">
              <w:rPr>
                <w:rFonts w:ascii="Verdana" w:hAnsi="Verdana"/>
                <w:sz w:val="20"/>
                <w:lang w:val="bg-BG"/>
              </w:rPr>
              <w:t xml:space="preserve"> </w:t>
            </w:r>
            <w:r w:rsidR="00BC3CF2">
              <w:rPr>
                <w:rFonts w:ascii="Verdana" w:hAnsi="Verdana"/>
                <w:sz w:val="20"/>
                <w:lang w:val="en-US"/>
              </w:rPr>
              <w:t>to</w:t>
            </w:r>
            <w:r w:rsidR="00BC3CF2" w:rsidRPr="00BC3CF2">
              <w:rPr>
                <w:rFonts w:ascii="Verdana" w:hAnsi="Verdana"/>
                <w:sz w:val="20"/>
                <w:lang w:val="bg-BG"/>
              </w:rPr>
              <w:t xml:space="preserve"> </w:t>
            </w:r>
            <w:r w:rsidR="00BC3CF2">
              <w:rPr>
                <w:rFonts w:ascii="Verdana" w:hAnsi="Verdana"/>
                <w:sz w:val="20"/>
                <w:lang w:val="en-US"/>
              </w:rPr>
              <w:t>exercise</w:t>
            </w:r>
            <w:r w:rsidR="00BC3CF2" w:rsidRPr="00BC3CF2">
              <w:rPr>
                <w:rFonts w:ascii="Verdana" w:hAnsi="Verdana"/>
                <w:sz w:val="20"/>
                <w:lang w:val="bg-BG"/>
              </w:rPr>
              <w:t xml:space="preserve"> </w:t>
            </w:r>
            <w:r w:rsidR="00BC3CF2">
              <w:rPr>
                <w:rFonts w:ascii="Verdana" w:hAnsi="Verdana"/>
                <w:sz w:val="20"/>
                <w:lang w:val="en-US"/>
              </w:rPr>
              <w:t>a</w:t>
            </w:r>
            <w:r w:rsidR="00BC3CF2" w:rsidRPr="00BC3CF2">
              <w:rPr>
                <w:rFonts w:ascii="Verdana" w:hAnsi="Verdana"/>
                <w:sz w:val="20"/>
                <w:lang w:val="bg-BG"/>
              </w:rPr>
              <w:t xml:space="preserve"> </w:t>
            </w:r>
            <w:r w:rsidR="00BC3CF2">
              <w:rPr>
                <w:rFonts w:ascii="Verdana" w:hAnsi="Verdana"/>
                <w:sz w:val="20"/>
                <w:lang w:val="en-US"/>
              </w:rPr>
              <w:t>dominant</w:t>
            </w:r>
            <w:r w:rsidR="00BC3CF2" w:rsidRPr="00BC3CF2">
              <w:rPr>
                <w:rFonts w:ascii="Verdana" w:hAnsi="Verdana"/>
                <w:sz w:val="20"/>
                <w:lang w:val="bg-BG"/>
              </w:rPr>
              <w:t xml:space="preserve"> </w:t>
            </w:r>
            <w:r w:rsidR="00BC3CF2">
              <w:rPr>
                <w:rFonts w:ascii="Verdana" w:hAnsi="Verdana"/>
                <w:sz w:val="20"/>
                <w:lang w:val="en-US"/>
              </w:rPr>
              <w:t>influence</w:t>
            </w:r>
            <w:r w:rsidR="00BC3CF2" w:rsidRPr="00BC3CF2">
              <w:rPr>
                <w:rFonts w:ascii="Verdana" w:hAnsi="Verdana"/>
                <w:sz w:val="20"/>
                <w:lang w:val="bg-BG"/>
              </w:rPr>
              <w:t xml:space="preserve"> </w:t>
            </w:r>
            <w:r w:rsidR="00BC3CF2">
              <w:rPr>
                <w:rFonts w:ascii="Verdana" w:hAnsi="Verdana"/>
                <w:sz w:val="20"/>
                <w:lang w:val="en-US"/>
              </w:rPr>
              <w:t>on</w:t>
            </w:r>
            <w:r w:rsidR="00BC3CF2" w:rsidRPr="00BC3CF2">
              <w:rPr>
                <w:rFonts w:ascii="Verdana" w:hAnsi="Verdana"/>
                <w:sz w:val="20"/>
                <w:lang w:val="bg-BG"/>
              </w:rPr>
              <w:t xml:space="preserve"> </w:t>
            </w:r>
            <w:r w:rsidR="00BC3CF2">
              <w:rPr>
                <w:rFonts w:ascii="Verdana" w:hAnsi="Verdana"/>
                <w:sz w:val="20"/>
                <w:lang w:val="en-US"/>
              </w:rPr>
              <w:t>another</w:t>
            </w:r>
            <w:r w:rsidR="00BC3CF2" w:rsidRPr="00BC3CF2">
              <w:rPr>
                <w:rFonts w:ascii="Verdana" w:hAnsi="Verdana"/>
                <w:sz w:val="20"/>
                <w:lang w:val="bg-BG"/>
              </w:rPr>
              <w:t xml:space="preserve"> </w:t>
            </w:r>
            <w:r w:rsidR="00523023">
              <w:rPr>
                <w:rFonts w:ascii="Verdana" w:hAnsi="Verdana"/>
                <w:sz w:val="20"/>
                <w:lang w:val="en-US"/>
              </w:rPr>
              <w:t>undertaking</w:t>
            </w:r>
            <w:r w:rsidR="00BC3CF2" w:rsidRPr="00BC3CF2">
              <w:rPr>
                <w:rFonts w:ascii="Verdana" w:hAnsi="Verdana"/>
                <w:sz w:val="20"/>
                <w:lang w:val="bg-BG"/>
              </w:rPr>
              <w:t xml:space="preserve"> </w:t>
            </w:r>
            <w:r w:rsidR="00BC3CF2">
              <w:rPr>
                <w:rFonts w:ascii="Verdana" w:hAnsi="Verdana"/>
                <w:sz w:val="20"/>
                <w:lang w:val="en-US"/>
              </w:rPr>
              <w:t>on</w:t>
            </w:r>
            <w:r w:rsidR="00BC3CF2" w:rsidRPr="00BC3CF2">
              <w:rPr>
                <w:rFonts w:ascii="Verdana" w:hAnsi="Verdana"/>
                <w:sz w:val="20"/>
                <w:lang w:val="bg-BG"/>
              </w:rPr>
              <w:t xml:space="preserve"> </w:t>
            </w:r>
            <w:r w:rsidR="00BC3CF2">
              <w:rPr>
                <w:rFonts w:ascii="Verdana" w:hAnsi="Verdana"/>
                <w:sz w:val="20"/>
                <w:lang w:val="en-US"/>
              </w:rPr>
              <w:t>the</w:t>
            </w:r>
            <w:r w:rsidR="00BC3CF2" w:rsidRPr="00BC3CF2">
              <w:rPr>
                <w:rFonts w:ascii="Verdana" w:hAnsi="Verdana"/>
                <w:sz w:val="20"/>
                <w:lang w:val="bg-BG"/>
              </w:rPr>
              <w:t xml:space="preserve"> </w:t>
            </w:r>
            <w:r w:rsidR="00BC3CF2">
              <w:rPr>
                <w:rFonts w:ascii="Verdana" w:hAnsi="Verdana"/>
                <w:sz w:val="20"/>
                <w:lang w:val="en-US"/>
              </w:rPr>
              <w:t>virtue</w:t>
            </w:r>
            <w:r w:rsidR="00BC3CF2" w:rsidRPr="00BC3CF2">
              <w:rPr>
                <w:rFonts w:ascii="Verdana" w:hAnsi="Verdana"/>
                <w:sz w:val="20"/>
                <w:lang w:val="bg-BG"/>
              </w:rPr>
              <w:t xml:space="preserve"> </w:t>
            </w:r>
            <w:r w:rsidR="00BC3CF2">
              <w:rPr>
                <w:rFonts w:ascii="Verdana" w:hAnsi="Verdana"/>
                <w:sz w:val="20"/>
                <w:lang w:val="en-US"/>
              </w:rPr>
              <w:t>of</w:t>
            </w:r>
            <w:r w:rsidR="00BC3CF2" w:rsidRPr="00BC3CF2">
              <w:rPr>
                <w:rFonts w:ascii="Verdana" w:hAnsi="Verdana"/>
                <w:sz w:val="20"/>
                <w:lang w:val="bg-BG"/>
              </w:rPr>
              <w:t xml:space="preserve"> </w:t>
            </w:r>
            <w:r w:rsidR="00BC3CF2">
              <w:rPr>
                <w:rFonts w:ascii="Verdana" w:hAnsi="Verdana"/>
                <w:sz w:val="20"/>
                <w:lang w:val="en-US"/>
              </w:rPr>
              <w:t>a</w:t>
            </w:r>
            <w:r w:rsidR="00BC3CF2" w:rsidRPr="00BC3CF2">
              <w:rPr>
                <w:rFonts w:ascii="Verdana" w:hAnsi="Verdana"/>
                <w:sz w:val="20"/>
                <w:lang w:val="bg-BG"/>
              </w:rPr>
              <w:t xml:space="preserve"> </w:t>
            </w:r>
            <w:r w:rsidR="00BC3CF2">
              <w:rPr>
                <w:rFonts w:ascii="Verdana" w:hAnsi="Verdana"/>
                <w:sz w:val="20"/>
                <w:lang w:val="en-US"/>
              </w:rPr>
              <w:t>contract</w:t>
            </w:r>
            <w:r w:rsidR="00BC3CF2" w:rsidRPr="00BC3CF2">
              <w:rPr>
                <w:rFonts w:ascii="Verdana" w:hAnsi="Verdana"/>
                <w:sz w:val="20"/>
                <w:lang w:val="bg-BG"/>
              </w:rPr>
              <w:t xml:space="preserve"> </w:t>
            </w:r>
            <w:r w:rsidR="00BC3CF2">
              <w:rPr>
                <w:rFonts w:ascii="Verdana" w:hAnsi="Verdana"/>
                <w:sz w:val="20"/>
                <w:lang w:val="en-US"/>
              </w:rPr>
              <w:t>concluded</w:t>
            </w:r>
            <w:r w:rsidR="00BC3CF2" w:rsidRPr="00BC3CF2">
              <w:rPr>
                <w:rFonts w:ascii="Verdana" w:hAnsi="Verdana"/>
                <w:sz w:val="20"/>
                <w:lang w:val="bg-BG"/>
              </w:rPr>
              <w:t xml:space="preserve"> </w:t>
            </w:r>
            <w:r w:rsidR="00BC3CF2">
              <w:rPr>
                <w:rFonts w:ascii="Verdana" w:hAnsi="Verdana"/>
                <w:sz w:val="20"/>
                <w:lang w:val="en-US"/>
              </w:rPr>
              <w:t>with</w:t>
            </w:r>
            <w:r w:rsidR="00BC3CF2" w:rsidRPr="00BC3CF2">
              <w:rPr>
                <w:rFonts w:ascii="Verdana" w:hAnsi="Verdana"/>
                <w:sz w:val="20"/>
                <w:lang w:val="bg-BG"/>
              </w:rPr>
              <w:t xml:space="preserve"> </w:t>
            </w:r>
            <w:r w:rsidR="00BC3CF2">
              <w:rPr>
                <w:rFonts w:ascii="Verdana" w:hAnsi="Verdana"/>
                <w:sz w:val="20"/>
                <w:lang w:val="en-US"/>
              </w:rPr>
              <w:t>that</w:t>
            </w:r>
            <w:r w:rsidR="00BC3CF2" w:rsidRPr="00BC3CF2">
              <w:rPr>
                <w:rFonts w:ascii="Verdana" w:hAnsi="Verdana"/>
                <w:sz w:val="20"/>
                <w:lang w:val="bg-BG"/>
              </w:rPr>
              <w:t xml:space="preserve"> </w:t>
            </w:r>
            <w:r w:rsidR="00523023">
              <w:rPr>
                <w:rFonts w:ascii="Verdana" w:hAnsi="Verdana"/>
                <w:sz w:val="20"/>
                <w:lang w:val="en-US"/>
              </w:rPr>
              <w:t>undertaking</w:t>
            </w:r>
            <w:r w:rsidR="00BC3CF2" w:rsidRPr="00BC3CF2">
              <w:rPr>
                <w:rFonts w:ascii="Verdana" w:hAnsi="Verdana"/>
                <w:sz w:val="20"/>
                <w:lang w:val="bg-BG"/>
              </w:rPr>
              <w:t xml:space="preserve"> </w:t>
            </w:r>
            <w:r w:rsidR="00BC3CF2">
              <w:rPr>
                <w:rFonts w:ascii="Verdana" w:hAnsi="Verdana"/>
                <w:sz w:val="20"/>
                <w:lang w:val="en-US"/>
              </w:rPr>
              <w:t>or</w:t>
            </w:r>
            <w:r w:rsidR="00BC3CF2" w:rsidRPr="00BC3CF2">
              <w:rPr>
                <w:rFonts w:ascii="Verdana" w:hAnsi="Verdana"/>
                <w:sz w:val="20"/>
                <w:lang w:val="bg-BG"/>
              </w:rPr>
              <w:t xml:space="preserve"> </w:t>
            </w:r>
            <w:r w:rsidR="00BC3CF2">
              <w:rPr>
                <w:rFonts w:ascii="Verdana" w:hAnsi="Verdana"/>
                <w:sz w:val="20"/>
                <w:lang w:val="en-US"/>
              </w:rPr>
              <w:t>a</w:t>
            </w:r>
            <w:r w:rsidR="00BC3CF2" w:rsidRPr="00BC3CF2">
              <w:rPr>
                <w:rFonts w:ascii="Verdana" w:hAnsi="Verdana"/>
                <w:sz w:val="20"/>
                <w:lang w:val="bg-BG"/>
              </w:rPr>
              <w:t xml:space="preserve"> </w:t>
            </w:r>
            <w:r w:rsidR="00BC3CF2">
              <w:rPr>
                <w:rFonts w:ascii="Verdana" w:hAnsi="Verdana"/>
                <w:sz w:val="20"/>
                <w:lang w:val="en-US"/>
              </w:rPr>
              <w:t>provision</w:t>
            </w:r>
            <w:r w:rsidR="00BC3CF2" w:rsidRPr="00BC3CF2">
              <w:rPr>
                <w:rFonts w:ascii="Verdana" w:hAnsi="Verdana"/>
                <w:sz w:val="20"/>
                <w:lang w:val="bg-BG"/>
              </w:rPr>
              <w:t xml:space="preserve"> </w:t>
            </w:r>
            <w:r w:rsidR="00BC3CF2">
              <w:rPr>
                <w:rFonts w:ascii="Verdana" w:hAnsi="Verdana"/>
                <w:sz w:val="20"/>
                <w:lang w:val="en-US"/>
              </w:rPr>
              <w:t>in</w:t>
            </w:r>
            <w:r w:rsidR="00BC3CF2" w:rsidRPr="00BC3CF2">
              <w:rPr>
                <w:rFonts w:ascii="Verdana" w:hAnsi="Verdana"/>
                <w:sz w:val="20"/>
                <w:lang w:val="bg-BG"/>
              </w:rPr>
              <w:t xml:space="preserve"> </w:t>
            </w:r>
            <w:r w:rsidR="00BC3CF2">
              <w:rPr>
                <w:rFonts w:ascii="Verdana" w:hAnsi="Verdana"/>
                <w:sz w:val="20"/>
                <w:lang w:val="en-US"/>
              </w:rPr>
              <w:t>its</w:t>
            </w:r>
            <w:r w:rsidR="00BC3CF2" w:rsidRPr="00BC3CF2">
              <w:rPr>
                <w:rFonts w:ascii="Verdana" w:hAnsi="Verdana"/>
                <w:sz w:val="20"/>
                <w:lang w:val="bg-BG"/>
              </w:rPr>
              <w:t xml:space="preserve"> </w:t>
            </w:r>
            <w:r w:rsidR="00BC3CF2">
              <w:rPr>
                <w:rFonts w:ascii="Verdana" w:hAnsi="Verdana"/>
                <w:sz w:val="20"/>
                <w:lang w:val="en-US"/>
              </w:rPr>
              <w:t>Articles</w:t>
            </w:r>
            <w:r w:rsidR="00BC3CF2" w:rsidRPr="00BC3CF2">
              <w:rPr>
                <w:rFonts w:ascii="Verdana" w:hAnsi="Verdana"/>
                <w:sz w:val="20"/>
                <w:lang w:val="bg-BG"/>
              </w:rPr>
              <w:t xml:space="preserve"> </w:t>
            </w:r>
            <w:r w:rsidR="00BC3CF2">
              <w:rPr>
                <w:rFonts w:ascii="Verdana" w:hAnsi="Verdana"/>
                <w:sz w:val="20"/>
                <w:lang w:val="en-US"/>
              </w:rPr>
              <w:t>of</w:t>
            </w:r>
            <w:r w:rsidR="00BC3CF2" w:rsidRPr="00BC3CF2">
              <w:rPr>
                <w:rFonts w:ascii="Verdana" w:hAnsi="Verdana"/>
                <w:sz w:val="20"/>
                <w:lang w:val="bg-BG"/>
              </w:rPr>
              <w:t xml:space="preserve"> </w:t>
            </w:r>
            <w:r w:rsidR="00BC3CF2">
              <w:rPr>
                <w:rFonts w:ascii="Verdana" w:hAnsi="Verdana"/>
                <w:sz w:val="20"/>
                <w:lang w:val="en-US"/>
              </w:rPr>
              <w:t>Association</w:t>
            </w:r>
            <w:r w:rsidR="00C65726" w:rsidRPr="004E4F77">
              <w:rPr>
                <w:rFonts w:ascii="Verdana" w:hAnsi="Verdana"/>
                <w:sz w:val="20"/>
                <w:lang w:val="bg-BG"/>
              </w:rPr>
              <w:t>;</w:t>
            </w:r>
          </w:p>
          <w:p w14:paraId="42F3F14E" w14:textId="30705789" w:rsidR="00BC3CF2" w:rsidRPr="00BC3CF2" w:rsidRDefault="002A0C54" w:rsidP="00C65726">
            <w:pPr>
              <w:jc w:val="both"/>
              <w:rPr>
                <w:rFonts w:ascii="Verdana" w:hAnsi="Verdana"/>
                <w:sz w:val="20"/>
                <w:lang w:val="bg-BG"/>
              </w:rPr>
            </w:pPr>
            <w:r>
              <w:rPr>
                <w:rFonts w:ascii="Verdana" w:hAnsi="Verdana"/>
                <w:sz w:val="20"/>
                <w:lang w:val="en-US"/>
              </w:rPr>
              <w:t>d</w:t>
            </w:r>
            <w:r w:rsidR="00C65726" w:rsidRPr="004E4F77">
              <w:rPr>
                <w:rFonts w:ascii="Verdana" w:hAnsi="Verdana"/>
                <w:sz w:val="20"/>
                <w:lang w:val="bg-BG"/>
              </w:rPr>
              <w:t>)</w:t>
            </w:r>
            <w:r w:rsidR="00C65726" w:rsidRPr="004E4F77">
              <w:rPr>
                <w:rFonts w:ascii="Verdana" w:hAnsi="Verdana"/>
                <w:sz w:val="20"/>
                <w:lang w:val="bg-BG"/>
              </w:rPr>
              <w:tab/>
            </w:r>
            <w:r w:rsidR="00BC3CF2">
              <w:rPr>
                <w:rFonts w:ascii="Verdana" w:hAnsi="Verdana"/>
                <w:sz w:val="20"/>
                <w:lang w:val="en-US"/>
              </w:rPr>
              <w:t>an</w:t>
            </w:r>
            <w:r w:rsidR="00BC3CF2" w:rsidRPr="00BC3CF2">
              <w:rPr>
                <w:rFonts w:ascii="Verdana" w:hAnsi="Verdana"/>
                <w:sz w:val="20"/>
                <w:lang w:val="bg-BG"/>
              </w:rPr>
              <w:t xml:space="preserve"> </w:t>
            </w:r>
            <w:r w:rsidR="003C393E">
              <w:rPr>
                <w:rFonts w:ascii="Verdana" w:hAnsi="Verdana"/>
                <w:sz w:val="20"/>
                <w:lang w:val="en-US"/>
              </w:rPr>
              <w:t>undertaking</w:t>
            </w:r>
            <w:r w:rsidR="00BC3CF2" w:rsidRPr="00BC3CF2">
              <w:rPr>
                <w:rFonts w:ascii="Verdana" w:hAnsi="Verdana"/>
                <w:sz w:val="20"/>
                <w:lang w:val="bg-BG"/>
              </w:rPr>
              <w:t xml:space="preserve"> </w:t>
            </w:r>
            <w:r w:rsidR="00BC3CF2">
              <w:rPr>
                <w:rFonts w:ascii="Verdana" w:hAnsi="Verdana"/>
                <w:sz w:val="20"/>
                <w:lang w:val="en-US"/>
              </w:rPr>
              <w:t>that</w:t>
            </w:r>
            <w:r w:rsidR="00BC3CF2" w:rsidRPr="00BC3CF2">
              <w:rPr>
                <w:rFonts w:ascii="Verdana" w:hAnsi="Verdana"/>
                <w:sz w:val="20"/>
                <w:lang w:val="bg-BG"/>
              </w:rPr>
              <w:t xml:space="preserve"> </w:t>
            </w:r>
            <w:r w:rsidR="00BC3CF2">
              <w:rPr>
                <w:rFonts w:ascii="Verdana" w:hAnsi="Verdana"/>
                <w:sz w:val="20"/>
                <w:lang w:val="en-US"/>
              </w:rPr>
              <w:t>is</w:t>
            </w:r>
            <w:r w:rsidR="00BC3CF2" w:rsidRPr="00BC3CF2">
              <w:rPr>
                <w:rFonts w:ascii="Verdana" w:hAnsi="Verdana"/>
                <w:sz w:val="20"/>
                <w:lang w:val="bg-BG"/>
              </w:rPr>
              <w:t xml:space="preserve"> </w:t>
            </w:r>
            <w:r w:rsidR="00BC3CF2">
              <w:rPr>
                <w:rFonts w:ascii="Verdana" w:hAnsi="Verdana"/>
                <w:sz w:val="20"/>
                <w:lang w:val="en-US"/>
              </w:rPr>
              <w:t>a</w:t>
            </w:r>
            <w:r w:rsidR="00BC3CF2" w:rsidRPr="00BC3CF2">
              <w:rPr>
                <w:rFonts w:ascii="Verdana" w:hAnsi="Verdana"/>
                <w:sz w:val="20"/>
                <w:lang w:val="bg-BG"/>
              </w:rPr>
              <w:t xml:space="preserve"> </w:t>
            </w:r>
            <w:r w:rsidR="00BC3CF2">
              <w:rPr>
                <w:rFonts w:ascii="Verdana" w:hAnsi="Verdana"/>
                <w:sz w:val="20"/>
                <w:lang w:val="en-US"/>
              </w:rPr>
              <w:t>shareholder</w:t>
            </w:r>
            <w:r w:rsidR="00BC3CF2" w:rsidRPr="00BC3CF2">
              <w:rPr>
                <w:rFonts w:ascii="Verdana" w:hAnsi="Verdana"/>
                <w:sz w:val="20"/>
                <w:lang w:val="bg-BG"/>
              </w:rPr>
              <w:t xml:space="preserve"> </w:t>
            </w:r>
            <w:r w:rsidR="00BC3CF2">
              <w:rPr>
                <w:rFonts w:ascii="Verdana" w:hAnsi="Verdana"/>
                <w:sz w:val="20"/>
                <w:lang w:val="en-US"/>
              </w:rPr>
              <w:t>or</w:t>
            </w:r>
            <w:r w:rsidR="00BC3CF2" w:rsidRPr="00BC3CF2">
              <w:rPr>
                <w:rFonts w:ascii="Verdana" w:hAnsi="Verdana"/>
                <w:sz w:val="20"/>
                <w:lang w:val="bg-BG"/>
              </w:rPr>
              <w:t xml:space="preserve"> </w:t>
            </w:r>
            <w:r w:rsidR="00BC3CF2">
              <w:rPr>
                <w:rFonts w:ascii="Verdana" w:hAnsi="Verdana"/>
                <w:sz w:val="20"/>
                <w:lang w:val="en-US"/>
              </w:rPr>
              <w:t>a</w:t>
            </w:r>
            <w:r w:rsidR="00BC3CF2" w:rsidRPr="00BC3CF2">
              <w:rPr>
                <w:rFonts w:ascii="Verdana" w:hAnsi="Verdana"/>
                <w:sz w:val="20"/>
                <w:lang w:val="bg-BG"/>
              </w:rPr>
              <w:t xml:space="preserve"> </w:t>
            </w:r>
            <w:r w:rsidR="00BC3CF2">
              <w:rPr>
                <w:rFonts w:ascii="Verdana" w:hAnsi="Verdana"/>
                <w:sz w:val="20"/>
                <w:lang w:val="en-US"/>
              </w:rPr>
              <w:t>partner</w:t>
            </w:r>
            <w:r w:rsidR="00BC3CF2" w:rsidRPr="00BC3CF2">
              <w:rPr>
                <w:rFonts w:ascii="Verdana" w:hAnsi="Verdana"/>
                <w:sz w:val="20"/>
                <w:lang w:val="bg-BG"/>
              </w:rPr>
              <w:t xml:space="preserve"> </w:t>
            </w:r>
            <w:r w:rsidR="00BC3CF2">
              <w:rPr>
                <w:rFonts w:ascii="Verdana" w:hAnsi="Verdana"/>
                <w:sz w:val="20"/>
                <w:lang w:val="en-US"/>
              </w:rPr>
              <w:t>in</w:t>
            </w:r>
            <w:r w:rsidR="00BC3CF2" w:rsidRPr="00BC3CF2">
              <w:rPr>
                <w:rFonts w:ascii="Verdana" w:hAnsi="Verdana"/>
                <w:sz w:val="20"/>
                <w:lang w:val="bg-BG"/>
              </w:rPr>
              <w:t xml:space="preserve"> </w:t>
            </w:r>
            <w:r w:rsidR="00BC3CF2">
              <w:rPr>
                <w:rFonts w:ascii="Verdana" w:hAnsi="Verdana"/>
                <w:sz w:val="20"/>
                <w:lang w:val="en-US"/>
              </w:rPr>
              <w:t>another</w:t>
            </w:r>
            <w:r w:rsidR="00BC3CF2" w:rsidRPr="00BC3CF2">
              <w:rPr>
                <w:rFonts w:ascii="Verdana" w:hAnsi="Verdana"/>
                <w:sz w:val="20"/>
                <w:lang w:val="bg-BG"/>
              </w:rPr>
              <w:t xml:space="preserve"> </w:t>
            </w:r>
            <w:r w:rsidR="00523023">
              <w:rPr>
                <w:rFonts w:ascii="Verdana" w:hAnsi="Verdana"/>
                <w:sz w:val="20"/>
                <w:lang w:val="en-US"/>
              </w:rPr>
              <w:t>undertaking</w:t>
            </w:r>
            <w:r w:rsidR="00BC3CF2" w:rsidRPr="00BC3CF2">
              <w:rPr>
                <w:rFonts w:ascii="Verdana" w:hAnsi="Verdana"/>
                <w:sz w:val="20"/>
                <w:lang w:val="bg-BG"/>
              </w:rPr>
              <w:t xml:space="preserve">, </w:t>
            </w:r>
            <w:r w:rsidR="00BC3CF2">
              <w:rPr>
                <w:rFonts w:ascii="Verdana" w:hAnsi="Verdana"/>
                <w:sz w:val="20"/>
                <w:lang w:val="en-US"/>
              </w:rPr>
              <w:t>controls</w:t>
            </w:r>
            <w:r w:rsidR="00BC3CF2" w:rsidRPr="00BC3CF2">
              <w:rPr>
                <w:rFonts w:ascii="Verdana" w:hAnsi="Verdana"/>
                <w:sz w:val="20"/>
                <w:lang w:val="bg-BG"/>
              </w:rPr>
              <w:t xml:space="preserve"> </w:t>
            </w:r>
            <w:r w:rsidR="00BC3CF2">
              <w:rPr>
                <w:rFonts w:ascii="Verdana" w:hAnsi="Verdana"/>
                <w:sz w:val="20"/>
                <w:lang w:val="en-US"/>
              </w:rPr>
              <w:t>independently</w:t>
            </w:r>
            <w:r w:rsidR="00B14947">
              <w:rPr>
                <w:rFonts w:ascii="Verdana" w:hAnsi="Verdana"/>
                <w:sz w:val="20"/>
                <w:lang w:val="en-US"/>
              </w:rPr>
              <w:t xml:space="preserve">, by virtue of an </w:t>
            </w:r>
            <w:r w:rsidR="00B14947">
              <w:rPr>
                <w:rFonts w:ascii="Verdana" w:hAnsi="Verdana"/>
                <w:sz w:val="20"/>
                <w:lang w:val="en-US"/>
              </w:rPr>
              <w:lastRenderedPageBreak/>
              <w:t xml:space="preserve">agreement with the remaining shareholders or partners in that </w:t>
            </w:r>
            <w:r w:rsidR="003C393E">
              <w:rPr>
                <w:rFonts w:ascii="Verdana" w:hAnsi="Verdana"/>
                <w:sz w:val="20"/>
                <w:lang w:val="en-US"/>
              </w:rPr>
              <w:t>undertaking</w:t>
            </w:r>
            <w:r w:rsidR="00B14947">
              <w:rPr>
                <w:rFonts w:ascii="Verdana" w:hAnsi="Verdana"/>
                <w:sz w:val="20"/>
                <w:lang w:val="en-US"/>
              </w:rPr>
              <w:t xml:space="preserve">, the majority of the votes of the shareholders or partners in that </w:t>
            </w:r>
            <w:r w:rsidR="00523023">
              <w:rPr>
                <w:rFonts w:ascii="Verdana" w:hAnsi="Verdana"/>
                <w:sz w:val="20"/>
                <w:lang w:val="en-US"/>
              </w:rPr>
              <w:t>undertaking</w:t>
            </w:r>
            <w:r w:rsidR="00C65726" w:rsidRPr="004E4F77">
              <w:rPr>
                <w:rFonts w:ascii="Verdana" w:hAnsi="Verdana"/>
                <w:sz w:val="20"/>
                <w:lang w:val="bg-BG"/>
              </w:rPr>
              <w:t xml:space="preserve">. </w:t>
            </w:r>
          </w:p>
          <w:p w14:paraId="594BCD94" w14:textId="396ADD98" w:rsidR="00C65726" w:rsidRDefault="003C393E" w:rsidP="00DF08DE">
            <w:pPr>
              <w:jc w:val="both"/>
              <w:rPr>
                <w:rFonts w:ascii="Verdana" w:hAnsi="Verdana"/>
                <w:sz w:val="20"/>
                <w:lang w:val="bg-BG"/>
              </w:rPr>
            </w:pPr>
            <w:r>
              <w:rPr>
                <w:rFonts w:ascii="Verdana" w:hAnsi="Verdana"/>
                <w:sz w:val="20"/>
                <w:lang w:val="en-US"/>
              </w:rPr>
              <w:t>Undertakings</w:t>
            </w:r>
            <w:r w:rsidR="00C65726" w:rsidRPr="004E4F77">
              <w:rPr>
                <w:rFonts w:ascii="Verdana" w:hAnsi="Verdana"/>
                <w:sz w:val="20"/>
                <w:lang w:val="bg-BG"/>
              </w:rPr>
              <w:t xml:space="preserve">, </w:t>
            </w:r>
            <w:r w:rsidR="00B14947">
              <w:rPr>
                <w:rFonts w:ascii="Verdana" w:hAnsi="Verdana"/>
                <w:sz w:val="20"/>
                <w:lang w:val="en-US"/>
              </w:rPr>
              <w:t>maintaining</w:t>
            </w:r>
            <w:r w:rsidR="00B14947" w:rsidRPr="00B14947">
              <w:rPr>
                <w:rFonts w:ascii="Verdana" w:hAnsi="Verdana"/>
                <w:sz w:val="20"/>
                <w:lang w:val="bg-BG"/>
              </w:rPr>
              <w:t xml:space="preserve"> </w:t>
            </w:r>
            <w:r w:rsidR="00B14947">
              <w:rPr>
                <w:rFonts w:ascii="Verdana" w:hAnsi="Verdana"/>
                <w:sz w:val="20"/>
                <w:lang w:val="en-US"/>
              </w:rPr>
              <w:t>one</w:t>
            </w:r>
            <w:r w:rsidR="00B14947" w:rsidRPr="00B14947">
              <w:rPr>
                <w:rFonts w:ascii="Verdana" w:hAnsi="Verdana"/>
                <w:sz w:val="20"/>
                <w:lang w:val="bg-BG"/>
              </w:rPr>
              <w:t xml:space="preserve"> </w:t>
            </w:r>
            <w:r w:rsidR="00B14947">
              <w:rPr>
                <w:rFonts w:ascii="Verdana" w:hAnsi="Verdana"/>
                <w:sz w:val="20"/>
                <w:lang w:val="en-US"/>
              </w:rPr>
              <w:t>of</w:t>
            </w:r>
            <w:r w:rsidR="00B14947" w:rsidRPr="00B14947">
              <w:rPr>
                <w:rFonts w:ascii="Verdana" w:hAnsi="Verdana"/>
                <w:sz w:val="20"/>
                <w:lang w:val="bg-BG"/>
              </w:rPr>
              <w:t xml:space="preserve"> </w:t>
            </w:r>
            <w:r w:rsidR="00B14947">
              <w:rPr>
                <w:rFonts w:ascii="Verdana" w:hAnsi="Verdana"/>
                <w:sz w:val="20"/>
                <w:lang w:val="en-US"/>
              </w:rPr>
              <w:t>the</w:t>
            </w:r>
            <w:r w:rsidR="00B14947" w:rsidRPr="00B14947">
              <w:rPr>
                <w:rFonts w:ascii="Verdana" w:hAnsi="Verdana"/>
                <w:sz w:val="20"/>
                <w:lang w:val="bg-BG"/>
              </w:rPr>
              <w:t xml:space="preserve"> </w:t>
            </w:r>
            <w:r w:rsidR="00B14947">
              <w:rPr>
                <w:rFonts w:ascii="Verdana" w:hAnsi="Verdana"/>
                <w:sz w:val="20"/>
                <w:lang w:val="en-US"/>
              </w:rPr>
              <w:t>relations</w:t>
            </w:r>
            <w:r w:rsidR="00B14947" w:rsidRPr="00B14947">
              <w:rPr>
                <w:rFonts w:ascii="Verdana" w:hAnsi="Verdana"/>
                <w:sz w:val="20"/>
                <w:lang w:val="bg-BG"/>
              </w:rPr>
              <w:t xml:space="preserve"> </w:t>
            </w:r>
            <w:r w:rsidR="00B14947">
              <w:rPr>
                <w:rFonts w:ascii="Verdana" w:hAnsi="Verdana"/>
                <w:sz w:val="20"/>
                <w:lang w:val="en-US"/>
              </w:rPr>
              <w:t>enumerated</w:t>
            </w:r>
            <w:r w:rsidR="00B14947" w:rsidRPr="00B14947">
              <w:rPr>
                <w:rFonts w:ascii="Verdana" w:hAnsi="Verdana"/>
                <w:sz w:val="20"/>
                <w:lang w:val="bg-BG"/>
              </w:rPr>
              <w:t xml:space="preserve"> </w:t>
            </w:r>
            <w:r w:rsidR="00B14947">
              <w:rPr>
                <w:rFonts w:ascii="Verdana" w:hAnsi="Verdana"/>
                <w:sz w:val="20"/>
                <w:lang w:val="en-US"/>
              </w:rPr>
              <w:t>in</w:t>
            </w:r>
            <w:r w:rsidR="00B14947" w:rsidRPr="00B14947">
              <w:rPr>
                <w:rFonts w:ascii="Verdana" w:hAnsi="Verdana"/>
                <w:sz w:val="20"/>
                <w:lang w:val="bg-BG"/>
              </w:rPr>
              <w:t xml:space="preserve"> </w:t>
            </w:r>
            <w:r w:rsidR="00B14947">
              <w:rPr>
                <w:rFonts w:ascii="Verdana" w:hAnsi="Verdana"/>
                <w:sz w:val="20"/>
                <w:lang w:val="en-US"/>
              </w:rPr>
              <w:t>letters</w:t>
            </w:r>
            <w:r w:rsidR="00B14947" w:rsidRPr="00B14947">
              <w:rPr>
                <w:rFonts w:ascii="Verdana" w:hAnsi="Verdana"/>
                <w:sz w:val="20"/>
                <w:lang w:val="bg-BG"/>
              </w:rPr>
              <w:t xml:space="preserve"> “</w:t>
            </w:r>
            <w:r w:rsidR="00B14947">
              <w:rPr>
                <w:rFonts w:ascii="Verdana" w:hAnsi="Verdana"/>
                <w:sz w:val="20"/>
                <w:lang w:val="en-US"/>
              </w:rPr>
              <w:t>a</w:t>
            </w:r>
            <w:r w:rsidR="00B14947" w:rsidRPr="00B14947">
              <w:rPr>
                <w:rFonts w:ascii="Verdana" w:hAnsi="Verdana"/>
                <w:sz w:val="20"/>
                <w:lang w:val="bg-BG"/>
              </w:rPr>
              <w:t>”- “</w:t>
            </w:r>
            <w:r w:rsidR="00B14947">
              <w:rPr>
                <w:rFonts w:ascii="Verdana" w:hAnsi="Verdana"/>
                <w:sz w:val="20"/>
                <w:lang w:val="en-US"/>
              </w:rPr>
              <w:t>d</w:t>
            </w:r>
            <w:r w:rsidR="00B14947" w:rsidRPr="00B14947">
              <w:rPr>
                <w:rFonts w:ascii="Verdana" w:hAnsi="Verdana"/>
                <w:sz w:val="20"/>
                <w:lang w:val="bg-BG"/>
              </w:rPr>
              <w:t>”</w:t>
            </w:r>
            <w:r w:rsidR="00C65726" w:rsidRPr="004E4F77">
              <w:rPr>
                <w:rFonts w:ascii="Verdana" w:hAnsi="Verdana"/>
                <w:sz w:val="20"/>
                <w:lang w:val="bg-BG"/>
              </w:rPr>
              <w:t xml:space="preserve">, </w:t>
            </w:r>
            <w:r w:rsidR="00B14947">
              <w:rPr>
                <w:rFonts w:ascii="Verdana" w:hAnsi="Verdana"/>
                <w:sz w:val="20"/>
                <w:lang w:val="en-US"/>
              </w:rPr>
              <w:t xml:space="preserve">through one or several other </w:t>
            </w:r>
            <w:r w:rsidR="00DF08DE">
              <w:rPr>
                <w:rFonts w:ascii="Verdana" w:hAnsi="Verdana"/>
                <w:sz w:val="20"/>
                <w:lang w:val="en-US"/>
              </w:rPr>
              <w:t>undertakings</w:t>
            </w:r>
            <w:r w:rsidR="00B14947">
              <w:rPr>
                <w:rFonts w:ascii="Verdana" w:hAnsi="Verdana"/>
                <w:sz w:val="20"/>
                <w:lang w:val="en-US"/>
              </w:rPr>
              <w:t>, are also considered a single undertaking</w:t>
            </w:r>
          </w:p>
        </w:tc>
        <w:tc>
          <w:tcPr>
            <w:tcW w:w="709" w:type="dxa"/>
            <w:shd w:val="clear" w:color="auto" w:fill="FFFFFF" w:themeFill="background1"/>
            <w:vAlign w:val="center"/>
          </w:tcPr>
          <w:p w14:paraId="4C1A8BFE" w14:textId="77777777" w:rsidR="00C65726" w:rsidRPr="000856E5" w:rsidRDefault="00C65726" w:rsidP="00C65726">
            <w:pPr>
              <w:jc w:val="center"/>
              <w:rPr>
                <w:b/>
                <w:sz w:val="16"/>
                <w:szCs w:val="18"/>
                <w:u w:val="single"/>
                <w:lang w:eastAsia="ar-SA"/>
              </w:rPr>
            </w:pPr>
          </w:p>
        </w:tc>
        <w:tc>
          <w:tcPr>
            <w:tcW w:w="709" w:type="dxa"/>
            <w:shd w:val="clear" w:color="auto" w:fill="FFFFFF" w:themeFill="background1"/>
            <w:vAlign w:val="center"/>
          </w:tcPr>
          <w:p w14:paraId="31797853" w14:textId="77777777" w:rsidR="00C65726" w:rsidRPr="000856E5" w:rsidRDefault="00C65726" w:rsidP="00C65726">
            <w:pPr>
              <w:jc w:val="center"/>
              <w:rPr>
                <w:b/>
                <w:sz w:val="16"/>
                <w:szCs w:val="18"/>
                <w:u w:val="single"/>
                <w:lang w:eastAsia="ar-SA"/>
              </w:rPr>
            </w:pPr>
          </w:p>
        </w:tc>
        <w:tc>
          <w:tcPr>
            <w:tcW w:w="709" w:type="dxa"/>
            <w:shd w:val="clear" w:color="auto" w:fill="FFFFFF" w:themeFill="background1"/>
            <w:vAlign w:val="center"/>
          </w:tcPr>
          <w:p w14:paraId="1C09D4F5" w14:textId="77777777" w:rsidR="00C65726" w:rsidRPr="000856E5" w:rsidRDefault="00C65726" w:rsidP="00C65726">
            <w:pPr>
              <w:jc w:val="center"/>
              <w:rPr>
                <w:b/>
                <w:sz w:val="16"/>
                <w:szCs w:val="18"/>
                <w:u w:val="single"/>
                <w:lang w:eastAsia="ar-SA"/>
              </w:rPr>
            </w:pPr>
          </w:p>
        </w:tc>
      </w:tr>
      <w:tr w:rsidR="00184FCD" w:rsidRPr="000856E5" w14:paraId="5BD590B2" w14:textId="77777777" w:rsidTr="009263C5">
        <w:tc>
          <w:tcPr>
            <w:tcW w:w="407" w:type="dxa"/>
            <w:shd w:val="clear" w:color="auto" w:fill="FFFFFF" w:themeFill="background1"/>
          </w:tcPr>
          <w:p w14:paraId="44158A54" w14:textId="77777777" w:rsidR="00C65726" w:rsidRDefault="00C65726" w:rsidP="00C65726">
            <w:pPr>
              <w:rPr>
                <w:rFonts w:ascii="Verdana" w:hAnsi="Verdana"/>
                <w:sz w:val="20"/>
                <w:lang w:val="bg-BG"/>
              </w:rPr>
            </w:pPr>
            <w:r>
              <w:rPr>
                <w:rFonts w:ascii="Verdana" w:hAnsi="Verdana"/>
                <w:sz w:val="20"/>
                <w:lang w:val="bg-BG"/>
              </w:rPr>
              <w:lastRenderedPageBreak/>
              <w:t xml:space="preserve">5. </w:t>
            </w:r>
          </w:p>
        </w:tc>
        <w:tc>
          <w:tcPr>
            <w:tcW w:w="6539" w:type="dxa"/>
            <w:shd w:val="clear" w:color="auto" w:fill="FFFFFF" w:themeFill="background1"/>
          </w:tcPr>
          <w:p w14:paraId="09689249" w14:textId="47B45A6A" w:rsidR="00C65726" w:rsidRDefault="00B14947" w:rsidP="003C393E">
            <w:pPr>
              <w:jc w:val="both"/>
              <w:rPr>
                <w:rFonts w:ascii="Verdana" w:hAnsi="Verdana"/>
                <w:sz w:val="20"/>
                <w:lang w:val="bg-BG"/>
              </w:rPr>
            </w:pPr>
            <w:r>
              <w:rPr>
                <w:rFonts w:ascii="Verdana" w:hAnsi="Verdana"/>
                <w:sz w:val="20"/>
                <w:lang w:val="en-US"/>
              </w:rPr>
              <w:t>Have the</w:t>
            </w:r>
            <w:r w:rsidRPr="00B14947">
              <w:rPr>
                <w:rFonts w:ascii="Verdana" w:hAnsi="Verdana"/>
                <w:sz w:val="20"/>
                <w:lang w:val="bg-BG"/>
              </w:rPr>
              <w:t xml:space="preserve"> </w:t>
            </w:r>
            <w:r w:rsidR="003C393E">
              <w:rPr>
                <w:rFonts w:ascii="Verdana" w:hAnsi="Verdana"/>
                <w:sz w:val="20"/>
                <w:lang w:val="en-US"/>
              </w:rPr>
              <w:t xml:space="preserve">undertakings </w:t>
            </w:r>
            <w:r>
              <w:rPr>
                <w:rFonts w:ascii="Verdana" w:hAnsi="Verdana"/>
                <w:sz w:val="20"/>
                <w:lang w:val="en-US"/>
              </w:rPr>
              <w:t>under</w:t>
            </w:r>
            <w:r w:rsidRPr="00B14947">
              <w:rPr>
                <w:rFonts w:ascii="Verdana" w:hAnsi="Verdana"/>
                <w:sz w:val="20"/>
                <w:lang w:val="bg-BG"/>
              </w:rPr>
              <w:t xml:space="preserve"> </w:t>
            </w:r>
            <w:r>
              <w:rPr>
                <w:rFonts w:ascii="Verdana" w:hAnsi="Verdana"/>
                <w:sz w:val="20"/>
                <w:lang w:val="en-US"/>
              </w:rPr>
              <w:t>item</w:t>
            </w:r>
            <w:r w:rsidRPr="00B14947">
              <w:rPr>
                <w:rFonts w:ascii="Verdana" w:hAnsi="Verdana"/>
                <w:sz w:val="20"/>
                <w:lang w:val="bg-BG"/>
              </w:rPr>
              <w:t xml:space="preserve"> </w:t>
            </w:r>
            <w:r w:rsidR="00C65726">
              <w:rPr>
                <w:rFonts w:ascii="Verdana" w:hAnsi="Verdana"/>
                <w:sz w:val="20"/>
                <w:lang w:val="bg-BG"/>
              </w:rPr>
              <w:t>4</w:t>
            </w:r>
            <w:r w:rsidR="00C65726" w:rsidRPr="00687998">
              <w:rPr>
                <w:rFonts w:ascii="Verdana" w:hAnsi="Verdana"/>
                <w:sz w:val="20"/>
                <w:lang w:val="bg-BG"/>
              </w:rPr>
              <w:t xml:space="preserve"> </w:t>
            </w:r>
            <w:r>
              <w:rPr>
                <w:rFonts w:ascii="Verdana" w:hAnsi="Verdana"/>
                <w:sz w:val="20"/>
                <w:lang w:val="en-US"/>
              </w:rPr>
              <w:t>and</w:t>
            </w:r>
            <w:r w:rsidRPr="00B14947">
              <w:rPr>
                <w:rFonts w:ascii="Verdana" w:hAnsi="Verdana"/>
                <w:sz w:val="20"/>
                <w:lang w:val="bg-BG"/>
              </w:rPr>
              <w:t xml:space="preserve"> </w:t>
            </w:r>
            <w:r>
              <w:rPr>
                <w:rFonts w:ascii="Verdana" w:hAnsi="Verdana"/>
                <w:sz w:val="20"/>
                <w:lang w:val="en-US"/>
              </w:rPr>
              <w:t>the</w:t>
            </w:r>
            <w:r w:rsidRPr="00B14947">
              <w:rPr>
                <w:rFonts w:ascii="Verdana" w:hAnsi="Verdana"/>
                <w:sz w:val="20"/>
                <w:lang w:val="bg-BG"/>
              </w:rPr>
              <w:t xml:space="preserve"> </w:t>
            </w:r>
            <w:r>
              <w:rPr>
                <w:rFonts w:ascii="Verdana" w:hAnsi="Verdana"/>
                <w:sz w:val="20"/>
                <w:lang w:val="en-US"/>
              </w:rPr>
              <w:t>Partner</w:t>
            </w:r>
            <w:r w:rsidRPr="00B14947">
              <w:rPr>
                <w:rFonts w:ascii="Verdana" w:hAnsi="Verdana"/>
                <w:sz w:val="20"/>
                <w:lang w:val="bg-BG"/>
              </w:rPr>
              <w:t>/</w:t>
            </w:r>
            <w:r>
              <w:rPr>
                <w:rFonts w:ascii="Verdana" w:hAnsi="Verdana"/>
                <w:sz w:val="20"/>
                <w:lang w:val="en-US"/>
              </w:rPr>
              <w:t>s</w:t>
            </w:r>
            <w:r w:rsidR="00C65726" w:rsidRPr="00687998">
              <w:rPr>
                <w:rFonts w:ascii="Verdana" w:hAnsi="Verdana"/>
                <w:sz w:val="20"/>
                <w:lang w:val="bg-BG"/>
              </w:rPr>
              <w:t xml:space="preserve"> </w:t>
            </w:r>
            <w:r>
              <w:rPr>
                <w:rFonts w:ascii="Verdana" w:hAnsi="Verdana"/>
                <w:sz w:val="20"/>
                <w:lang w:val="en-US"/>
              </w:rPr>
              <w:t xml:space="preserve">received </w:t>
            </w:r>
            <w:proofErr w:type="spellStart"/>
            <w:r w:rsidR="00C65726" w:rsidRPr="00687998">
              <w:rPr>
                <w:rFonts w:ascii="Verdana" w:hAnsi="Verdana"/>
                <w:sz w:val="20"/>
                <w:lang w:val="bg-BG"/>
              </w:rPr>
              <w:t>de</w:t>
            </w:r>
            <w:proofErr w:type="spellEnd"/>
            <w:r w:rsidR="00C65726" w:rsidRPr="00687998">
              <w:rPr>
                <w:rFonts w:ascii="Verdana" w:hAnsi="Verdana"/>
                <w:sz w:val="20"/>
                <w:lang w:val="bg-BG"/>
              </w:rPr>
              <w:t xml:space="preserve"> </w:t>
            </w:r>
            <w:proofErr w:type="spellStart"/>
            <w:r w:rsidR="00C65726" w:rsidRPr="00687998">
              <w:rPr>
                <w:rFonts w:ascii="Verdana" w:hAnsi="Verdana"/>
                <w:sz w:val="20"/>
                <w:lang w:val="bg-BG"/>
              </w:rPr>
              <w:t>minimis</w:t>
            </w:r>
            <w:proofErr w:type="spellEnd"/>
            <w:r w:rsidR="00C65726" w:rsidRPr="00687998">
              <w:rPr>
                <w:rFonts w:ascii="Verdana" w:hAnsi="Verdana"/>
                <w:sz w:val="20"/>
                <w:lang w:val="bg-BG"/>
              </w:rPr>
              <w:t xml:space="preserve"> </w:t>
            </w:r>
            <w:r>
              <w:rPr>
                <w:rFonts w:ascii="Verdana" w:hAnsi="Verdana"/>
                <w:sz w:val="20"/>
                <w:lang w:val="en-US"/>
              </w:rPr>
              <w:t>aid during the current and the previous two budget years</w:t>
            </w:r>
            <w:r w:rsidR="007001C3">
              <w:rPr>
                <w:rFonts w:ascii="Verdana" w:hAnsi="Verdana"/>
                <w:sz w:val="20"/>
                <w:lang w:val="en-US"/>
              </w:rPr>
              <w:t>?</w:t>
            </w:r>
          </w:p>
        </w:tc>
        <w:tc>
          <w:tcPr>
            <w:tcW w:w="709" w:type="dxa"/>
            <w:shd w:val="clear" w:color="auto" w:fill="FFFFFF" w:themeFill="background1"/>
            <w:vAlign w:val="center"/>
          </w:tcPr>
          <w:p w14:paraId="0BC09EDD" w14:textId="77777777" w:rsidR="00C65726" w:rsidRPr="000856E5" w:rsidRDefault="00C65726" w:rsidP="00C65726">
            <w:pPr>
              <w:jc w:val="center"/>
              <w:rPr>
                <w:b/>
                <w:sz w:val="16"/>
                <w:szCs w:val="18"/>
                <w:u w:val="single"/>
                <w:lang w:eastAsia="ar-SA"/>
              </w:rPr>
            </w:pPr>
          </w:p>
        </w:tc>
        <w:tc>
          <w:tcPr>
            <w:tcW w:w="709" w:type="dxa"/>
            <w:shd w:val="clear" w:color="auto" w:fill="FFFFFF" w:themeFill="background1"/>
            <w:vAlign w:val="center"/>
          </w:tcPr>
          <w:p w14:paraId="779B3B6E" w14:textId="77777777" w:rsidR="00C65726" w:rsidRPr="000856E5" w:rsidRDefault="00C65726" w:rsidP="00C65726">
            <w:pPr>
              <w:jc w:val="center"/>
              <w:rPr>
                <w:b/>
                <w:sz w:val="16"/>
                <w:szCs w:val="18"/>
                <w:u w:val="single"/>
                <w:lang w:eastAsia="ar-SA"/>
              </w:rPr>
            </w:pPr>
          </w:p>
        </w:tc>
        <w:tc>
          <w:tcPr>
            <w:tcW w:w="709" w:type="dxa"/>
            <w:shd w:val="clear" w:color="auto" w:fill="FFFFFF" w:themeFill="background1"/>
            <w:vAlign w:val="center"/>
          </w:tcPr>
          <w:p w14:paraId="1943DF2D" w14:textId="77777777" w:rsidR="00C65726" w:rsidRPr="000856E5" w:rsidRDefault="00C65726" w:rsidP="00C65726">
            <w:pPr>
              <w:jc w:val="center"/>
              <w:rPr>
                <w:b/>
                <w:sz w:val="16"/>
                <w:szCs w:val="18"/>
                <w:u w:val="single"/>
                <w:lang w:eastAsia="ar-SA"/>
              </w:rPr>
            </w:pPr>
          </w:p>
        </w:tc>
      </w:tr>
      <w:tr w:rsidR="00184FCD" w:rsidRPr="000856E5" w14:paraId="425D1A4F" w14:textId="77777777" w:rsidTr="009263C5">
        <w:tc>
          <w:tcPr>
            <w:tcW w:w="407" w:type="dxa"/>
            <w:shd w:val="clear" w:color="auto" w:fill="FFFFFF" w:themeFill="background1"/>
          </w:tcPr>
          <w:p w14:paraId="2B1CE437" w14:textId="77777777" w:rsidR="00C65726" w:rsidRDefault="00C65726" w:rsidP="00C65726">
            <w:pPr>
              <w:rPr>
                <w:rFonts w:ascii="Verdana" w:hAnsi="Verdana"/>
                <w:sz w:val="20"/>
                <w:lang w:val="bg-BG"/>
              </w:rPr>
            </w:pPr>
            <w:r>
              <w:rPr>
                <w:rFonts w:ascii="Verdana" w:hAnsi="Verdana"/>
                <w:sz w:val="20"/>
                <w:lang w:val="bg-BG"/>
              </w:rPr>
              <w:t xml:space="preserve">6. </w:t>
            </w:r>
          </w:p>
        </w:tc>
        <w:tc>
          <w:tcPr>
            <w:tcW w:w="6539" w:type="dxa"/>
            <w:shd w:val="clear" w:color="auto" w:fill="FFFFFF" w:themeFill="background1"/>
          </w:tcPr>
          <w:p w14:paraId="0E6BECDF" w14:textId="1AE9364D" w:rsidR="00C65726" w:rsidRDefault="00B14947" w:rsidP="00DF08DE">
            <w:pPr>
              <w:jc w:val="both"/>
              <w:rPr>
                <w:rFonts w:ascii="Verdana" w:hAnsi="Verdana"/>
                <w:sz w:val="20"/>
                <w:lang w:val="bg-BG"/>
              </w:rPr>
            </w:pPr>
            <w:r>
              <w:rPr>
                <w:rFonts w:ascii="Verdana" w:hAnsi="Verdana"/>
                <w:sz w:val="20"/>
                <w:lang w:val="en-US"/>
              </w:rPr>
              <w:t>Are</w:t>
            </w:r>
            <w:r w:rsidRPr="00B14947">
              <w:rPr>
                <w:rFonts w:ascii="Verdana" w:hAnsi="Verdana"/>
                <w:sz w:val="20"/>
                <w:lang w:val="bg-BG"/>
              </w:rPr>
              <w:t xml:space="preserve"> </w:t>
            </w:r>
            <w:r>
              <w:rPr>
                <w:rFonts w:ascii="Verdana" w:hAnsi="Verdana"/>
                <w:sz w:val="20"/>
                <w:lang w:val="en-US"/>
              </w:rPr>
              <w:t>there</w:t>
            </w:r>
            <w:r w:rsidRPr="00B14947">
              <w:rPr>
                <w:rFonts w:ascii="Verdana" w:hAnsi="Verdana"/>
                <w:sz w:val="20"/>
                <w:lang w:val="bg-BG"/>
              </w:rPr>
              <w:t xml:space="preserve"> </w:t>
            </w:r>
            <w:r>
              <w:rPr>
                <w:rFonts w:ascii="Verdana" w:hAnsi="Verdana"/>
                <w:sz w:val="20"/>
                <w:lang w:val="en-US"/>
              </w:rPr>
              <w:t>undertakings</w:t>
            </w:r>
            <w:r w:rsidRPr="00B14947">
              <w:rPr>
                <w:rFonts w:ascii="Verdana" w:hAnsi="Verdana"/>
                <w:sz w:val="20"/>
                <w:lang w:val="bg-BG"/>
              </w:rPr>
              <w:t xml:space="preserve"> </w:t>
            </w:r>
            <w:r>
              <w:rPr>
                <w:rFonts w:ascii="Verdana" w:hAnsi="Verdana"/>
                <w:sz w:val="20"/>
                <w:lang w:val="en-US"/>
              </w:rPr>
              <w:t>that</w:t>
            </w:r>
            <w:r w:rsidRPr="00B14947">
              <w:rPr>
                <w:rFonts w:ascii="Verdana" w:hAnsi="Verdana"/>
                <w:sz w:val="20"/>
                <w:lang w:val="bg-BG"/>
              </w:rPr>
              <w:t xml:space="preserve"> </w:t>
            </w:r>
            <w:r>
              <w:rPr>
                <w:rFonts w:ascii="Verdana" w:hAnsi="Verdana"/>
                <w:sz w:val="20"/>
                <w:lang w:val="en-US"/>
              </w:rPr>
              <w:t>have</w:t>
            </w:r>
            <w:r w:rsidRPr="00B14947">
              <w:rPr>
                <w:rFonts w:ascii="Verdana" w:hAnsi="Verdana"/>
                <w:sz w:val="20"/>
                <w:lang w:val="bg-BG"/>
              </w:rPr>
              <w:t xml:space="preserve"> </w:t>
            </w:r>
            <w:r>
              <w:rPr>
                <w:rFonts w:ascii="Verdana" w:hAnsi="Verdana"/>
                <w:sz w:val="20"/>
                <w:lang w:val="en-US"/>
              </w:rPr>
              <w:t>merged</w:t>
            </w:r>
            <w:r w:rsidRPr="00B14947">
              <w:rPr>
                <w:rFonts w:ascii="Verdana" w:hAnsi="Verdana"/>
                <w:sz w:val="20"/>
                <w:lang w:val="bg-BG"/>
              </w:rPr>
              <w:t xml:space="preserve"> </w:t>
            </w:r>
            <w:r>
              <w:rPr>
                <w:rFonts w:ascii="Verdana" w:hAnsi="Verdana"/>
                <w:sz w:val="20"/>
                <w:lang w:val="en-US"/>
              </w:rPr>
              <w:t>to</w:t>
            </w:r>
            <w:r w:rsidRPr="00B14947">
              <w:rPr>
                <w:rFonts w:ascii="Verdana" w:hAnsi="Verdana"/>
                <w:sz w:val="20"/>
                <w:lang w:val="bg-BG"/>
              </w:rPr>
              <w:t xml:space="preserve">, </w:t>
            </w:r>
            <w:r>
              <w:rPr>
                <w:rFonts w:ascii="Verdana" w:hAnsi="Verdana"/>
                <w:sz w:val="20"/>
                <w:lang w:val="en-US"/>
              </w:rPr>
              <w:t>merged</w:t>
            </w:r>
            <w:r w:rsidRPr="00B14947">
              <w:rPr>
                <w:rFonts w:ascii="Verdana" w:hAnsi="Verdana"/>
                <w:sz w:val="20"/>
                <w:lang w:val="bg-BG"/>
              </w:rPr>
              <w:t xml:space="preserve"> </w:t>
            </w:r>
            <w:r>
              <w:rPr>
                <w:rFonts w:ascii="Verdana" w:hAnsi="Verdana"/>
                <w:sz w:val="20"/>
                <w:lang w:val="en-US"/>
              </w:rPr>
              <w:t>with</w:t>
            </w:r>
            <w:r w:rsidRPr="00B14947">
              <w:rPr>
                <w:rFonts w:ascii="Verdana" w:hAnsi="Verdana"/>
                <w:sz w:val="20"/>
                <w:lang w:val="bg-BG"/>
              </w:rPr>
              <w:t xml:space="preserve"> </w:t>
            </w:r>
            <w:r>
              <w:rPr>
                <w:rFonts w:ascii="Verdana" w:hAnsi="Verdana"/>
                <w:sz w:val="20"/>
                <w:lang w:val="en-US"/>
              </w:rPr>
              <w:t>or</w:t>
            </w:r>
            <w:r w:rsidRPr="00B14947">
              <w:rPr>
                <w:rFonts w:ascii="Verdana" w:hAnsi="Verdana"/>
                <w:sz w:val="20"/>
                <w:lang w:val="bg-BG"/>
              </w:rPr>
              <w:t xml:space="preserve"> </w:t>
            </w:r>
            <w:r>
              <w:rPr>
                <w:rFonts w:ascii="Verdana" w:hAnsi="Verdana"/>
                <w:sz w:val="20"/>
                <w:lang w:val="en-US"/>
              </w:rPr>
              <w:t>have</w:t>
            </w:r>
            <w:r w:rsidRPr="00B14947">
              <w:rPr>
                <w:rFonts w:ascii="Verdana" w:hAnsi="Verdana"/>
                <w:sz w:val="20"/>
                <w:lang w:val="bg-BG"/>
              </w:rPr>
              <w:t xml:space="preserve"> </w:t>
            </w:r>
            <w:r>
              <w:rPr>
                <w:rFonts w:ascii="Verdana" w:hAnsi="Verdana"/>
                <w:sz w:val="20"/>
                <w:lang w:val="en-US"/>
              </w:rPr>
              <w:t>been</w:t>
            </w:r>
            <w:r w:rsidRPr="00B14947">
              <w:rPr>
                <w:rFonts w:ascii="Verdana" w:hAnsi="Verdana"/>
                <w:sz w:val="20"/>
                <w:lang w:val="bg-BG"/>
              </w:rPr>
              <w:t xml:space="preserve"> </w:t>
            </w:r>
            <w:r>
              <w:rPr>
                <w:rFonts w:ascii="Verdana" w:hAnsi="Verdana"/>
                <w:sz w:val="20"/>
                <w:lang w:val="en-US"/>
              </w:rPr>
              <w:t>acquired</w:t>
            </w:r>
            <w:r w:rsidRPr="00B14947">
              <w:rPr>
                <w:rFonts w:ascii="Verdana" w:hAnsi="Verdana"/>
                <w:sz w:val="20"/>
                <w:lang w:val="bg-BG"/>
              </w:rPr>
              <w:t xml:space="preserve"> </w:t>
            </w:r>
            <w:r>
              <w:rPr>
                <w:rFonts w:ascii="Verdana" w:hAnsi="Verdana"/>
                <w:sz w:val="20"/>
                <w:lang w:val="en-US"/>
              </w:rPr>
              <w:t>by</w:t>
            </w:r>
            <w:r w:rsidRPr="00B14947">
              <w:rPr>
                <w:rFonts w:ascii="Verdana" w:hAnsi="Verdana"/>
                <w:sz w:val="20"/>
                <w:lang w:val="bg-BG"/>
              </w:rPr>
              <w:t xml:space="preserve"> </w:t>
            </w:r>
            <w:r>
              <w:rPr>
                <w:rFonts w:ascii="Verdana" w:hAnsi="Verdana"/>
                <w:sz w:val="20"/>
                <w:lang w:val="en-US"/>
              </w:rPr>
              <w:t>any</w:t>
            </w:r>
            <w:r w:rsidRPr="00B14947">
              <w:rPr>
                <w:rFonts w:ascii="Verdana" w:hAnsi="Verdana"/>
                <w:sz w:val="20"/>
                <w:lang w:val="bg-BG"/>
              </w:rPr>
              <w:t xml:space="preserve"> </w:t>
            </w:r>
            <w:r>
              <w:rPr>
                <w:rFonts w:ascii="Verdana" w:hAnsi="Verdana"/>
                <w:sz w:val="20"/>
                <w:lang w:val="en-US"/>
              </w:rPr>
              <w:t>of</w:t>
            </w:r>
            <w:r w:rsidRPr="00B14947">
              <w:rPr>
                <w:rFonts w:ascii="Verdana" w:hAnsi="Verdana"/>
                <w:sz w:val="20"/>
                <w:lang w:val="bg-BG"/>
              </w:rPr>
              <w:t xml:space="preserve"> </w:t>
            </w:r>
            <w:r>
              <w:rPr>
                <w:rFonts w:ascii="Verdana" w:hAnsi="Verdana"/>
                <w:sz w:val="20"/>
                <w:lang w:val="en-US"/>
              </w:rPr>
              <w:t>the</w:t>
            </w:r>
            <w:r w:rsidRPr="00B14947">
              <w:rPr>
                <w:rFonts w:ascii="Verdana" w:hAnsi="Verdana"/>
                <w:sz w:val="20"/>
                <w:lang w:val="bg-BG"/>
              </w:rPr>
              <w:t xml:space="preserve"> </w:t>
            </w:r>
            <w:r>
              <w:rPr>
                <w:rFonts w:ascii="Verdana" w:hAnsi="Verdana"/>
                <w:sz w:val="20"/>
                <w:lang w:val="en-US"/>
              </w:rPr>
              <w:t>undertakings</w:t>
            </w:r>
            <w:r w:rsidRPr="00B14947">
              <w:rPr>
                <w:rFonts w:ascii="Verdana" w:hAnsi="Verdana"/>
                <w:sz w:val="20"/>
                <w:lang w:val="bg-BG"/>
              </w:rPr>
              <w:t xml:space="preserve"> </w:t>
            </w:r>
            <w:r>
              <w:rPr>
                <w:rFonts w:ascii="Verdana" w:hAnsi="Verdana"/>
                <w:sz w:val="20"/>
                <w:lang w:val="en-US"/>
              </w:rPr>
              <w:t>forming</w:t>
            </w:r>
            <w:r w:rsidRPr="00B14947">
              <w:rPr>
                <w:rFonts w:ascii="Verdana" w:hAnsi="Verdana"/>
                <w:sz w:val="20"/>
                <w:lang w:val="bg-BG"/>
              </w:rPr>
              <w:t xml:space="preserve"> </w:t>
            </w:r>
            <w:r w:rsidR="00C65726" w:rsidRPr="00615695">
              <w:rPr>
                <w:rFonts w:ascii="Verdana" w:hAnsi="Verdana"/>
                <w:sz w:val="20"/>
                <w:lang w:val="bg-BG"/>
              </w:rPr>
              <w:t>„</w:t>
            </w:r>
            <w:r w:rsidR="007001C3">
              <w:rPr>
                <w:rFonts w:ascii="Verdana" w:hAnsi="Verdana"/>
                <w:sz w:val="20"/>
                <w:lang w:val="en-US"/>
              </w:rPr>
              <w:t xml:space="preserve">a single </w:t>
            </w:r>
            <w:r w:rsidR="00DF08DE">
              <w:rPr>
                <w:rFonts w:ascii="Verdana" w:hAnsi="Verdana"/>
                <w:sz w:val="20"/>
                <w:lang w:val="en-US"/>
              </w:rPr>
              <w:t>undertaking</w:t>
            </w:r>
            <w:r w:rsidR="00C65726" w:rsidRPr="00615695">
              <w:rPr>
                <w:rFonts w:ascii="Verdana" w:hAnsi="Verdana"/>
                <w:sz w:val="20"/>
                <w:lang w:val="bg-BG"/>
              </w:rPr>
              <w:t xml:space="preserve">" </w:t>
            </w:r>
            <w:r w:rsidR="007001C3">
              <w:rPr>
                <w:rFonts w:ascii="Verdana" w:hAnsi="Verdana"/>
                <w:sz w:val="20"/>
                <w:lang w:val="en-US"/>
              </w:rPr>
              <w:t>with the Applicant according to Article 3, paragraph 8 of Regulation</w:t>
            </w:r>
            <w:r w:rsidR="00C65726" w:rsidRPr="00615695">
              <w:rPr>
                <w:rFonts w:ascii="Verdana" w:hAnsi="Verdana"/>
                <w:sz w:val="20"/>
                <w:lang w:val="bg-BG"/>
              </w:rPr>
              <w:t xml:space="preserve"> (ЕС) № 1407/2013</w:t>
            </w:r>
            <w:r w:rsidR="000B4924">
              <w:rPr>
                <w:rFonts w:ascii="Verdana" w:hAnsi="Verdana"/>
                <w:sz w:val="20"/>
                <w:lang w:val="bg-BG"/>
              </w:rPr>
              <w:t>?</w:t>
            </w:r>
          </w:p>
        </w:tc>
        <w:tc>
          <w:tcPr>
            <w:tcW w:w="709" w:type="dxa"/>
            <w:shd w:val="clear" w:color="auto" w:fill="FFFFFF" w:themeFill="background1"/>
            <w:vAlign w:val="center"/>
          </w:tcPr>
          <w:p w14:paraId="5D6AE726" w14:textId="77777777" w:rsidR="00C65726" w:rsidRPr="000856E5" w:rsidRDefault="00C65726" w:rsidP="00C65726">
            <w:pPr>
              <w:jc w:val="center"/>
              <w:rPr>
                <w:b/>
                <w:sz w:val="16"/>
                <w:szCs w:val="18"/>
                <w:u w:val="single"/>
                <w:lang w:eastAsia="ar-SA"/>
              </w:rPr>
            </w:pPr>
          </w:p>
        </w:tc>
        <w:tc>
          <w:tcPr>
            <w:tcW w:w="709" w:type="dxa"/>
            <w:shd w:val="clear" w:color="auto" w:fill="FFFFFF" w:themeFill="background1"/>
            <w:vAlign w:val="center"/>
          </w:tcPr>
          <w:p w14:paraId="69328939" w14:textId="77777777" w:rsidR="00C65726" w:rsidRPr="000856E5" w:rsidRDefault="00C65726" w:rsidP="00C65726">
            <w:pPr>
              <w:jc w:val="center"/>
              <w:rPr>
                <w:b/>
                <w:sz w:val="16"/>
                <w:szCs w:val="18"/>
                <w:u w:val="single"/>
                <w:lang w:eastAsia="ar-SA"/>
              </w:rPr>
            </w:pPr>
          </w:p>
        </w:tc>
        <w:tc>
          <w:tcPr>
            <w:tcW w:w="709" w:type="dxa"/>
            <w:shd w:val="clear" w:color="auto" w:fill="FFFFFF" w:themeFill="background1"/>
            <w:vAlign w:val="center"/>
          </w:tcPr>
          <w:p w14:paraId="52C7498A" w14:textId="77777777" w:rsidR="00C65726" w:rsidRPr="000856E5" w:rsidRDefault="00C65726" w:rsidP="00C65726">
            <w:pPr>
              <w:jc w:val="center"/>
              <w:rPr>
                <w:b/>
                <w:sz w:val="16"/>
                <w:szCs w:val="18"/>
                <w:u w:val="single"/>
                <w:lang w:eastAsia="ar-SA"/>
              </w:rPr>
            </w:pPr>
          </w:p>
        </w:tc>
      </w:tr>
      <w:tr w:rsidR="00184FCD" w:rsidRPr="000856E5" w14:paraId="7F4117EC" w14:textId="77777777" w:rsidTr="009263C5">
        <w:tc>
          <w:tcPr>
            <w:tcW w:w="407" w:type="dxa"/>
            <w:shd w:val="clear" w:color="auto" w:fill="FFFFFF" w:themeFill="background1"/>
          </w:tcPr>
          <w:p w14:paraId="08C7271D" w14:textId="77777777" w:rsidR="00C65726" w:rsidRDefault="00C65726" w:rsidP="00C65726">
            <w:pPr>
              <w:rPr>
                <w:rFonts w:ascii="Verdana" w:hAnsi="Verdana"/>
                <w:sz w:val="20"/>
                <w:lang w:val="bg-BG"/>
              </w:rPr>
            </w:pPr>
            <w:r>
              <w:rPr>
                <w:rFonts w:ascii="Verdana" w:hAnsi="Verdana"/>
                <w:sz w:val="20"/>
                <w:lang w:val="bg-BG"/>
              </w:rPr>
              <w:t>7.</w:t>
            </w:r>
          </w:p>
        </w:tc>
        <w:tc>
          <w:tcPr>
            <w:tcW w:w="6539" w:type="dxa"/>
            <w:shd w:val="clear" w:color="auto" w:fill="FFFFFF" w:themeFill="background1"/>
          </w:tcPr>
          <w:p w14:paraId="5B3431EA" w14:textId="1D774904" w:rsidR="00C65726" w:rsidRDefault="007001C3" w:rsidP="00C65726">
            <w:pPr>
              <w:jc w:val="both"/>
              <w:rPr>
                <w:rFonts w:ascii="Verdana" w:hAnsi="Verdana"/>
                <w:sz w:val="20"/>
                <w:lang w:val="bg-BG"/>
              </w:rPr>
            </w:pPr>
            <w:r>
              <w:rPr>
                <w:rFonts w:ascii="Verdana" w:hAnsi="Verdana"/>
                <w:sz w:val="20"/>
                <w:lang w:val="en-US"/>
              </w:rPr>
              <w:t>Have</w:t>
            </w:r>
            <w:r w:rsidRPr="007001C3">
              <w:rPr>
                <w:rFonts w:ascii="Verdana" w:hAnsi="Verdana"/>
                <w:sz w:val="20"/>
                <w:lang w:val="bg-BG"/>
              </w:rPr>
              <w:t xml:space="preserve"> </w:t>
            </w:r>
            <w:r>
              <w:rPr>
                <w:rFonts w:ascii="Verdana" w:hAnsi="Verdana"/>
                <w:sz w:val="20"/>
                <w:lang w:val="en-US"/>
              </w:rPr>
              <w:t>the</w:t>
            </w:r>
            <w:r w:rsidRPr="007001C3">
              <w:rPr>
                <w:rFonts w:ascii="Verdana" w:hAnsi="Verdana"/>
                <w:sz w:val="20"/>
                <w:lang w:val="bg-BG"/>
              </w:rPr>
              <w:t xml:space="preserve"> </w:t>
            </w:r>
            <w:r>
              <w:rPr>
                <w:rFonts w:ascii="Verdana" w:hAnsi="Verdana"/>
                <w:sz w:val="20"/>
                <w:lang w:val="en-US"/>
              </w:rPr>
              <w:t>undertakings</w:t>
            </w:r>
            <w:r w:rsidRPr="007001C3">
              <w:rPr>
                <w:rFonts w:ascii="Verdana" w:hAnsi="Verdana"/>
                <w:sz w:val="20"/>
                <w:lang w:val="bg-BG"/>
              </w:rPr>
              <w:t xml:space="preserve"> </w:t>
            </w:r>
            <w:r>
              <w:rPr>
                <w:rFonts w:ascii="Verdana" w:hAnsi="Verdana"/>
                <w:sz w:val="20"/>
                <w:lang w:val="en-US"/>
              </w:rPr>
              <w:t>under</w:t>
            </w:r>
            <w:r w:rsidRPr="007001C3">
              <w:rPr>
                <w:rFonts w:ascii="Verdana" w:hAnsi="Verdana"/>
                <w:sz w:val="20"/>
                <w:lang w:val="bg-BG"/>
              </w:rPr>
              <w:t xml:space="preserve"> </w:t>
            </w:r>
            <w:r>
              <w:rPr>
                <w:rFonts w:ascii="Verdana" w:hAnsi="Verdana"/>
                <w:sz w:val="20"/>
                <w:lang w:val="en-US"/>
              </w:rPr>
              <w:t>item</w:t>
            </w:r>
            <w:r w:rsidRPr="007001C3">
              <w:rPr>
                <w:rFonts w:ascii="Verdana" w:hAnsi="Verdana"/>
                <w:sz w:val="20"/>
                <w:lang w:val="bg-BG"/>
              </w:rPr>
              <w:t xml:space="preserve"> 6 </w:t>
            </w:r>
            <w:r>
              <w:rPr>
                <w:rFonts w:ascii="Verdana" w:hAnsi="Verdana"/>
                <w:sz w:val="20"/>
                <w:lang w:val="en-US"/>
              </w:rPr>
              <w:t>received</w:t>
            </w:r>
            <w:r w:rsidRPr="007001C3">
              <w:rPr>
                <w:rFonts w:ascii="Verdana" w:hAnsi="Verdana"/>
                <w:sz w:val="20"/>
                <w:lang w:val="bg-BG"/>
              </w:rPr>
              <w:t xml:space="preserve"> </w:t>
            </w:r>
            <w:r>
              <w:rPr>
                <w:rFonts w:ascii="Verdana" w:hAnsi="Verdana"/>
                <w:sz w:val="20"/>
                <w:lang w:val="en-US"/>
              </w:rPr>
              <w:t>de</w:t>
            </w:r>
            <w:r w:rsidRPr="007001C3">
              <w:rPr>
                <w:rFonts w:ascii="Verdana" w:hAnsi="Verdana"/>
                <w:sz w:val="20"/>
                <w:lang w:val="bg-BG"/>
              </w:rPr>
              <w:t xml:space="preserve"> </w:t>
            </w:r>
            <w:proofErr w:type="spellStart"/>
            <w:r>
              <w:rPr>
                <w:rFonts w:ascii="Verdana" w:hAnsi="Verdana"/>
                <w:sz w:val="20"/>
                <w:lang w:val="en-US"/>
              </w:rPr>
              <w:t>minimis</w:t>
            </w:r>
            <w:proofErr w:type="spellEnd"/>
            <w:r w:rsidRPr="007001C3">
              <w:rPr>
                <w:rFonts w:ascii="Verdana" w:hAnsi="Verdana"/>
                <w:sz w:val="20"/>
                <w:lang w:val="bg-BG"/>
              </w:rPr>
              <w:t xml:space="preserve"> </w:t>
            </w:r>
            <w:r>
              <w:rPr>
                <w:rFonts w:ascii="Verdana" w:hAnsi="Verdana"/>
                <w:sz w:val="20"/>
                <w:lang w:val="en-US"/>
              </w:rPr>
              <w:t>aid</w:t>
            </w:r>
            <w:r w:rsidRPr="007001C3">
              <w:rPr>
                <w:rFonts w:ascii="Verdana" w:hAnsi="Verdana"/>
                <w:sz w:val="20"/>
                <w:lang w:val="bg-BG"/>
              </w:rPr>
              <w:t xml:space="preserve"> </w:t>
            </w:r>
            <w:r w:rsidRPr="007001C3">
              <w:rPr>
                <w:rFonts w:ascii="Verdana" w:hAnsi="Verdana"/>
                <w:sz w:val="20"/>
                <w:lang w:val="en-US"/>
              </w:rPr>
              <w:t>during the current and the previous two budget years?</w:t>
            </w:r>
          </w:p>
        </w:tc>
        <w:tc>
          <w:tcPr>
            <w:tcW w:w="709" w:type="dxa"/>
            <w:shd w:val="clear" w:color="auto" w:fill="FFFFFF" w:themeFill="background1"/>
            <w:vAlign w:val="center"/>
          </w:tcPr>
          <w:p w14:paraId="7C6BC88D" w14:textId="77777777" w:rsidR="00C65726" w:rsidRPr="000856E5" w:rsidRDefault="00C65726" w:rsidP="00C65726">
            <w:pPr>
              <w:jc w:val="center"/>
              <w:rPr>
                <w:b/>
                <w:sz w:val="16"/>
                <w:szCs w:val="18"/>
                <w:u w:val="single"/>
                <w:lang w:eastAsia="ar-SA"/>
              </w:rPr>
            </w:pPr>
          </w:p>
        </w:tc>
        <w:tc>
          <w:tcPr>
            <w:tcW w:w="709" w:type="dxa"/>
            <w:shd w:val="clear" w:color="auto" w:fill="FFFFFF" w:themeFill="background1"/>
            <w:vAlign w:val="center"/>
          </w:tcPr>
          <w:p w14:paraId="4DF9D4AA" w14:textId="77777777" w:rsidR="00C65726" w:rsidRPr="000856E5" w:rsidRDefault="00C65726" w:rsidP="00C65726">
            <w:pPr>
              <w:jc w:val="center"/>
              <w:rPr>
                <w:b/>
                <w:sz w:val="16"/>
                <w:szCs w:val="18"/>
                <w:u w:val="single"/>
                <w:lang w:eastAsia="ar-SA"/>
              </w:rPr>
            </w:pPr>
          </w:p>
        </w:tc>
        <w:tc>
          <w:tcPr>
            <w:tcW w:w="709" w:type="dxa"/>
            <w:shd w:val="clear" w:color="auto" w:fill="FFFFFF" w:themeFill="background1"/>
            <w:vAlign w:val="center"/>
          </w:tcPr>
          <w:p w14:paraId="046058F3" w14:textId="77777777" w:rsidR="00C65726" w:rsidRPr="000856E5" w:rsidRDefault="00C65726" w:rsidP="00C65726">
            <w:pPr>
              <w:jc w:val="center"/>
              <w:rPr>
                <w:b/>
                <w:sz w:val="16"/>
                <w:szCs w:val="18"/>
                <w:u w:val="single"/>
                <w:lang w:eastAsia="ar-SA"/>
              </w:rPr>
            </w:pPr>
          </w:p>
        </w:tc>
      </w:tr>
      <w:tr w:rsidR="00184FCD" w:rsidRPr="000856E5" w14:paraId="0F66E426" w14:textId="77777777" w:rsidTr="009263C5">
        <w:tc>
          <w:tcPr>
            <w:tcW w:w="407" w:type="dxa"/>
            <w:shd w:val="clear" w:color="auto" w:fill="FFFFFF" w:themeFill="background1"/>
          </w:tcPr>
          <w:p w14:paraId="7F3FBB08" w14:textId="77777777" w:rsidR="00C65726" w:rsidRDefault="00C65726" w:rsidP="00C65726">
            <w:pPr>
              <w:rPr>
                <w:rFonts w:ascii="Verdana" w:hAnsi="Verdana"/>
                <w:sz w:val="20"/>
                <w:lang w:val="bg-BG"/>
              </w:rPr>
            </w:pPr>
            <w:r>
              <w:rPr>
                <w:rFonts w:ascii="Verdana" w:hAnsi="Verdana"/>
                <w:sz w:val="20"/>
                <w:lang w:val="bg-BG"/>
              </w:rPr>
              <w:t>8.</w:t>
            </w:r>
          </w:p>
        </w:tc>
        <w:tc>
          <w:tcPr>
            <w:tcW w:w="6539" w:type="dxa"/>
            <w:shd w:val="clear" w:color="auto" w:fill="FFFFFF" w:themeFill="background1"/>
          </w:tcPr>
          <w:p w14:paraId="4AF71D50" w14:textId="25244EBE" w:rsidR="00C65726" w:rsidRPr="00C17BD7" w:rsidRDefault="007001C3" w:rsidP="00DF08DE">
            <w:pPr>
              <w:jc w:val="both"/>
              <w:rPr>
                <w:rFonts w:ascii="Verdana" w:hAnsi="Verdana"/>
                <w:sz w:val="20"/>
                <w:lang w:val="bg-BG"/>
              </w:rPr>
            </w:pPr>
            <w:r>
              <w:rPr>
                <w:rFonts w:ascii="Verdana" w:hAnsi="Verdana"/>
                <w:sz w:val="20"/>
                <w:lang w:val="en-US"/>
              </w:rPr>
              <w:t xml:space="preserve">Are there cases of splits of separations of any of the </w:t>
            </w:r>
            <w:r w:rsidR="00523023">
              <w:rPr>
                <w:rFonts w:ascii="Verdana" w:hAnsi="Verdana"/>
                <w:sz w:val="20"/>
                <w:lang w:val="en-US"/>
              </w:rPr>
              <w:t>undertakings</w:t>
            </w:r>
            <w:r>
              <w:rPr>
                <w:rFonts w:ascii="Verdana" w:hAnsi="Verdana"/>
                <w:sz w:val="20"/>
                <w:lang w:val="en-US"/>
              </w:rPr>
              <w:t xml:space="preserve"> forming </w:t>
            </w:r>
            <w:r w:rsidR="00C65726" w:rsidRPr="000B16B9">
              <w:rPr>
                <w:rFonts w:ascii="Verdana" w:hAnsi="Verdana"/>
                <w:sz w:val="20"/>
                <w:lang w:val="bg-BG"/>
              </w:rPr>
              <w:t>„</w:t>
            </w:r>
            <w:r>
              <w:rPr>
                <w:rFonts w:ascii="Verdana" w:hAnsi="Verdana"/>
                <w:sz w:val="20"/>
                <w:lang w:val="en-US"/>
              </w:rPr>
              <w:t xml:space="preserve">a single </w:t>
            </w:r>
            <w:r w:rsidR="00DF08DE">
              <w:rPr>
                <w:rFonts w:ascii="Verdana" w:hAnsi="Verdana"/>
                <w:sz w:val="20"/>
                <w:lang w:val="en-US"/>
              </w:rPr>
              <w:t>undertaking</w:t>
            </w:r>
            <w:r w:rsidR="00C65726" w:rsidRPr="000B16B9">
              <w:rPr>
                <w:rFonts w:ascii="Verdana" w:hAnsi="Verdana"/>
                <w:sz w:val="20"/>
                <w:lang w:val="bg-BG"/>
              </w:rPr>
              <w:t xml:space="preserve">" </w:t>
            </w:r>
            <w:r>
              <w:rPr>
                <w:rFonts w:ascii="Verdana" w:hAnsi="Verdana"/>
                <w:sz w:val="20"/>
                <w:lang w:val="en-US"/>
              </w:rPr>
              <w:t xml:space="preserve">according to Article </w:t>
            </w:r>
            <w:r w:rsidR="00C65726" w:rsidRPr="000B16B9">
              <w:rPr>
                <w:rFonts w:ascii="Verdana" w:hAnsi="Verdana"/>
                <w:sz w:val="20"/>
                <w:lang w:val="bg-BG"/>
              </w:rPr>
              <w:t xml:space="preserve">3, </w:t>
            </w:r>
            <w:r>
              <w:rPr>
                <w:rFonts w:ascii="Verdana" w:hAnsi="Verdana"/>
                <w:sz w:val="20"/>
                <w:lang w:val="en-US"/>
              </w:rPr>
              <w:t xml:space="preserve">paragraph </w:t>
            </w:r>
            <w:r w:rsidR="00EE4968">
              <w:rPr>
                <w:rFonts w:ascii="Verdana" w:hAnsi="Verdana"/>
                <w:sz w:val="20"/>
                <w:lang w:val="bg-BG"/>
              </w:rPr>
              <w:t xml:space="preserve">9 от </w:t>
            </w:r>
            <w:r>
              <w:rPr>
                <w:rFonts w:ascii="Verdana" w:hAnsi="Verdana"/>
                <w:sz w:val="20"/>
                <w:lang w:val="en-US"/>
              </w:rPr>
              <w:t xml:space="preserve">Regulation </w:t>
            </w:r>
            <w:r w:rsidR="00EE4968">
              <w:rPr>
                <w:rFonts w:ascii="Verdana" w:hAnsi="Verdana"/>
                <w:sz w:val="20"/>
                <w:lang w:val="bg-BG"/>
              </w:rPr>
              <w:t>(ЕС) № 1407/2013</w:t>
            </w:r>
            <w:r w:rsidR="000B4924">
              <w:rPr>
                <w:rFonts w:ascii="Verdana" w:hAnsi="Verdana"/>
                <w:sz w:val="20"/>
                <w:lang w:val="bg-BG"/>
              </w:rPr>
              <w:t>?</w:t>
            </w:r>
          </w:p>
        </w:tc>
        <w:tc>
          <w:tcPr>
            <w:tcW w:w="709" w:type="dxa"/>
            <w:shd w:val="clear" w:color="auto" w:fill="FFFFFF" w:themeFill="background1"/>
            <w:vAlign w:val="center"/>
          </w:tcPr>
          <w:p w14:paraId="052C6633" w14:textId="77777777" w:rsidR="00C65726" w:rsidRPr="000856E5" w:rsidRDefault="00C65726" w:rsidP="00C65726">
            <w:pPr>
              <w:jc w:val="center"/>
              <w:rPr>
                <w:b/>
                <w:sz w:val="16"/>
                <w:szCs w:val="18"/>
                <w:u w:val="single"/>
                <w:lang w:eastAsia="ar-SA"/>
              </w:rPr>
            </w:pPr>
          </w:p>
        </w:tc>
        <w:tc>
          <w:tcPr>
            <w:tcW w:w="709" w:type="dxa"/>
            <w:shd w:val="clear" w:color="auto" w:fill="FFFFFF" w:themeFill="background1"/>
            <w:vAlign w:val="center"/>
          </w:tcPr>
          <w:p w14:paraId="135967BB" w14:textId="77777777" w:rsidR="00C65726" w:rsidRPr="000856E5" w:rsidRDefault="00C65726" w:rsidP="00C65726">
            <w:pPr>
              <w:jc w:val="center"/>
              <w:rPr>
                <w:b/>
                <w:sz w:val="16"/>
                <w:szCs w:val="18"/>
                <w:u w:val="single"/>
                <w:lang w:eastAsia="ar-SA"/>
              </w:rPr>
            </w:pPr>
          </w:p>
        </w:tc>
        <w:tc>
          <w:tcPr>
            <w:tcW w:w="709" w:type="dxa"/>
            <w:shd w:val="clear" w:color="auto" w:fill="FFFFFF" w:themeFill="background1"/>
            <w:vAlign w:val="center"/>
          </w:tcPr>
          <w:p w14:paraId="67ED230F" w14:textId="77777777" w:rsidR="00C65726" w:rsidRPr="000856E5" w:rsidRDefault="00C65726" w:rsidP="00C65726">
            <w:pPr>
              <w:jc w:val="center"/>
              <w:rPr>
                <w:b/>
                <w:sz w:val="16"/>
                <w:szCs w:val="18"/>
                <w:u w:val="single"/>
                <w:lang w:eastAsia="ar-SA"/>
              </w:rPr>
            </w:pPr>
          </w:p>
        </w:tc>
      </w:tr>
      <w:tr w:rsidR="00184FCD" w:rsidRPr="000856E5" w14:paraId="539F08CF" w14:textId="77777777" w:rsidTr="009263C5">
        <w:tc>
          <w:tcPr>
            <w:tcW w:w="407" w:type="dxa"/>
            <w:shd w:val="clear" w:color="auto" w:fill="FFFFFF" w:themeFill="background1"/>
          </w:tcPr>
          <w:p w14:paraId="794B3648" w14:textId="77777777" w:rsidR="00EE4968" w:rsidRDefault="00EE4968" w:rsidP="00EE4968">
            <w:pPr>
              <w:rPr>
                <w:rFonts w:ascii="Verdana" w:hAnsi="Verdana"/>
                <w:sz w:val="20"/>
                <w:lang w:val="bg-BG"/>
              </w:rPr>
            </w:pPr>
            <w:r>
              <w:rPr>
                <w:rFonts w:ascii="Verdana" w:hAnsi="Verdana"/>
                <w:sz w:val="20"/>
                <w:lang w:val="bg-BG"/>
              </w:rPr>
              <w:t>9.</w:t>
            </w:r>
          </w:p>
        </w:tc>
        <w:tc>
          <w:tcPr>
            <w:tcW w:w="6539" w:type="dxa"/>
            <w:shd w:val="clear" w:color="auto" w:fill="FFFFFF" w:themeFill="background1"/>
          </w:tcPr>
          <w:p w14:paraId="556E5600" w14:textId="5A400541" w:rsidR="00EE4968" w:rsidRPr="00C17BD7" w:rsidRDefault="007001C3" w:rsidP="007001C3">
            <w:pPr>
              <w:jc w:val="both"/>
              <w:rPr>
                <w:rFonts w:ascii="Verdana" w:hAnsi="Verdana"/>
                <w:sz w:val="20"/>
                <w:lang w:val="bg-BG"/>
              </w:rPr>
            </w:pPr>
            <w:r>
              <w:rPr>
                <w:rFonts w:ascii="Verdana" w:hAnsi="Verdana"/>
                <w:sz w:val="20"/>
                <w:lang w:val="en-US"/>
              </w:rPr>
              <w:t>Have</w:t>
            </w:r>
            <w:r w:rsidRPr="007001C3">
              <w:rPr>
                <w:rFonts w:ascii="Verdana" w:hAnsi="Verdana"/>
                <w:sz w:val="20"/>
                <w:lang w:val="bg-BG"/>
              </w:rPr>
              <w:t xml:space="preserve"> </w:t>
            </w:r>
            <w:r>
              <w:rPr>
                <w:rFonts w:ascii="Verdana" w:hAnsi="Verdana"/>
                <w:sz w:val="20"/>
                <w:lang w:val="en-US"/>
              </w:rPr>
              <w:t>the</w:t>
            </w:r>
            <w:r w:rsidRPr="007001C3">
              <w:rPr>
                <w:rFonts w:ascii="Verdana" w:hAnsi="Verdana"/>
                <w:sz w:val="20"/>
                <w:lang w:val="bg-BG"/>
              </w:rPr>
              <w:t xml:space="preserve"> </w:t>
            </w:r>
            <w:r>
              <w:rPr>
                <w:rFonts w:ascii="Verdana" w:hAnsi="Verdana"/>
                <w:sz w:val="20"/>
                <w:lang w:val="en-US"/>
              </w:rPr>
              <w:t>undertakings</w:t>
            </w:r>
            <w:r w:rsidRPr="007001C3">
              <w:rPr>
                <w:rFonts w:ascii="Verdana" w:hAnsi="Verdana"/>
                <w:sz w:val="20"/>
                <w:lang w:val="bg-BG"/>
              </w:rPr>
              <w:t xml:space="preserve"> </w:t>
            </w:r>
            <w:r>
              <w:rPr>
                <w:rFonts w:ascii="Verdana" w:hAnsi="Verdana"/>
                <w:sz w:val="20"/>
                <w:lang w:val="en-US"/>
              </w:rPr>
              <w:t>under</w:t>
            </w:r>
            <w:r w:rsidRPr="007001C3">
              <w:rPr>
                <w:rFonts w:ascii="Verdana" w:hAnsi="Verdana"/>
                <w:sz w:val="20"/>
                <w:lang w:val="bg-BG"/>
              </w:rPr>
              <w:t xml:space="preserve"> </w:t>
            </w:r>
            <w:r>
              <w:rPr>
                <w:rFonts w:ascii="Verdana" w:hAnsi="Verdana"/>
                <w:sz w:val="20"/>
                <w:lang w:val="en-US"/>
              </w:rPr>
              <w:t>item</w:t>
            </w:r>
            <w:r w:rsidRPr="007001C3">
              <w:rPr>
                <w:rFonts w:ascii="Verdana" w:hAnsi="Verdana"/>
                <w:sz w:val="20"/>
                <w:lang w:val="bg-BG"/>
              </w:rPr>
              <w:t xml:space="preserve"> </w:t>
            </w:r>
            <w:r w:rsidR="00EE4968">
              <w:rPr>
                <w:rFonts w:ascii="Verdana" w:hAnsi="Verdana"/>
                <w:sz w:val="20"/>
                <w:lang w:val="bg-BG"/>
              </w:rPr>
              <w:t>8</w:t>
            </w:r>
            <w:r w:rsidR="00EE4968" w:rsidRPr="000B16B9">
              <w:rPr>
                <w:rFonts w:ascii="Verdana" w:hAnsi="Verdana"/>
                <w:sz w:val="20"/>
                <w:lang w:val="bg-BG"/>
              </w:rPr>
              <w:t xml:space="preserve"> </w:t>
            </w:r>
            <w:r>
              <w:rPr>
                <w:rFonts w:ascii="Verdana" w:hAnsi="Verdana"/>
                <w:sz w:val="20"/>
                <w:lang w:val="en-US"/>
              </w:rPr>
              <w:t>received</w:t>
            </w:r>
            <w:r w:rsidRPr="007001C3">
              <w:rPr>
                <w:rFonts w:ascii="Verdana" w:hAnsi="Verdana"/>
                <w:sz w:val="20"/>
                <w:lang w:val="bg-BG"/>
              </w:rPr>
              <w:t xml:space="preserve"> </w:t>
            </w:r>
            <w:r>
              <w:rPr>
                <w:rFonts w:ascii="Verdana" w:hAnsi="Verdana"/>
                <w:sz w:val="20"/>
                <w:lang w:val="en-US"/>
              </w:rPr>
              <w:t>de</w:t>
            </w:r>
            <w:r w:rsidRPr="007001C3">
              <w:rPr>
                <w:rFonts w:ascii="Verdana" w:hAnsi="Verdana"/>
                <w:sz w:val="20"/>
                <w:lang w:val="bg-BG"/>
              </w:rPr>
              <w:t xml:space="preserve"> </w:t>
            </w:r>
            <w:proofErr w:type="spellStart"/>
            <w:r>
              <w:rPr>
                <w:rFonts w:ascii="Verdana" w:hAnsi="Verdana"/>
                <w:sz w:val="20"/>
                <w:lang w:val="en-US"/>
              </w:rPr>
              <w:t>minimis</w:t>
            </w:r>
            <w:proofErr w:type="spellEnd"/>
            <w:r w:rsidRPr="007001C3">
              <w:rPr>
                <w:rFonts w:ascii="Verdana" w:hAnsi="Verdana"/>
                <w:sz w:val="20"/>
                <w:lang w:val="bg-BG"/>
              </w:rPr>
              <w:t xml:space="preserve"> </w:t>
            </w:r>
            <w:r>
              <w:rPr>
                <w:rFonts w:ascii="Verdana" w:hAnsi="Verdana"/>
                <w:sz w:val="20"/>
                <w:lang w:val="en-US"/>
              </w:rPr>
              <w:t>aid</w:t>
            </w:r>
            <w:r w:rsidRPr="007001C3">
              <w:rPr>
                <w:rFonts w:ascii="Verdana" w:hAnsi="Verdana"/>
                <w:sz w:val="20"/>
                <w:lang w:val="bg-BG"/>
              </w:rPr>
              <w:t xml:space="preserve"> </w:t>
            </w:r>
            <w:r w:rsidRPr="007001C3">
              <w:rPr>
                <w:rFonts w:ascii="Verdana" w:hAnsi="Verdana"/>
                <w:sz w:val="20"/>
                <w:lang w:val="en-US"/>
              </w:rPr>
              <w:t>during the current and the previous two budget years?</w:t>
            </w:r>
          </w:p>
        </w:tc>
        <w:tc>
          <w:tcPr>
            <w:tcW w:w="709" w:type="dxa"/>
            <w:shd w:val="clear" w:color="auto" w:fill="FFFFFF" w:themeFill="background1"/>
            <w:vAlign w:val="center"/>
          </w:tcPr>
          <w:p w14:paraId="04E622EF" w14:textId="77777777" w:rsidR="00EE4968" w:rsidRPr="000856E5" w:rsidRDefault="00EE4968" w:rsidP="00EE4968">
            <w:pPr>
              <w:jc w:val="center"/>
              <w:rPr>
                <w:b/>
                <w:sz w:val="16"/>
                <w:szCs w:val="18"/>
                <w:u w:val="single"/>
                <w:lang w:eastAsia="ar-SA"/>
              </w:rPr>
            </w:pPr>
          </w:p>
        </w:tc>
        <w:tc>
          <w:tcPr>
            <w:tcW w:w="709" w:type="dxa"/>
            <w:shd w:val="clear" w:color="auto" w:fill="FFFFFF" w:themeFill="background1"/>
            <w:vAlign w:val="center"/>
          </w:tcPr>
          <w:p w14:paraId="0BD6D1A4" w14:textId="77777777" w:rsidR="00EE4968" w:rsidRPr="000856E5" w:rsidRDefault="00EE4968" w:rsidP="00EE4968">
            <w:pPr>
              <w:jc w:val="center"/>
              <w:rPr>
                <w:b/>
                <w:sz w:val="16"/>
                <w:szCs w:val="18"/>
                <w:u w:val="single"/>
                <w:lang w:eastAsia="ar-SA"/>
              </w:rPr>
            </w:pPr>
          </w:p>
        </w:tc>
        <w:tc>
          <w:tcPr>
            <w:tcW w:w="709" w:type="dxa"/>
            <w:shd w:val="clear" w:color="auto" w:fill="FFFFFF" w:themeFill="background1"/>
            <w:vAlign w:val="center"/>
          </w:tcPr>
          <w:p w14:paraId="4B353780" w14:textId="77777777" w:rsidR="00EE4968" w:rsidRPr="000856E5" w:rsidRDefault="00EE4968" w:rsidP="00EE4968">
            <w:pPr>
              <w:jc w:val="center"/>
              <w:rPr>
                <w:b/>
                <w:sz w:val="16"/>
                <w:szCs w:val="18"/>
                <w:u w:val="single"/>
                <w:lang w:eastAsia="ar-SA"/>
              </w:rPr>
            </w:pPr>
          </w:p>
        </w:tc>
      </w:tr>
      <w:tr w:rsidR="00184FCD" w:rsidRPr="000856E5" w14:paraId="322ED705" w14:textId="77777777" w:rsidTr="009263C5">
        <w:tc>
          <w:tcPr>
            <w:tcW w:w="407" w:type="dxa"/>
            <w:shd w:val="clear" w:color="auto" w:fill="FFFFFF" w:themeFill="background1"/>
          </w:tcPr>
          <w:p w14:paraId="1721C8D7" w14:textId="77777777" w:rsidR="00EE4968" w:rsidRDefault="00EE4968" w:rsidP="00EE4968">
            <w:pPr>
              <w:rPr>
                <w:rFonts w:ascii="Verdana" w:hAnsi="Verdana"/>
                <w:sz w:val="20"/>
                <w:lang w:val="bg-BG"/>
              </w:rPr>
            </w:pPr>
            <w:r>
              <w:rPr>
                <w:rFonts w:ascii="Verdana" w:hAnsi="Verdana"/>
                <w:sz w:val="20"/>
                <w:lang w:val="bg-BG"/>
              </w:rPr>
              <w:t>10.</w:t>
            </w:r>
          </w:p>
        </w:tc>
        <w:tc>
          <w:tcPr>
            <w:tcW w:w="6539" w:type="dxa"/>
            <w:shd w:val="clear" w:color="auto" w:fill="FFFFFF" w:themeFill="background1"/>
          </w:tcPr>
          <w:p w14:paraId="06229934" w14:textId="691C3D43" w:rsidR="00EE4968" w:rsidRPr="00C17BD7" w:rsidRDefault="007001C3" w:rsidP="007001C3">
            <w:pPr>
              <w:jc w:val="both"/>
              <w:rPr>
                <w:rFonts w:ascii="Verdana" w:hAnsi="Verdana"/>
                <w:sz w:val="20"/>
                <w:lang w:val="bg-BG"/>
              </w:rPr>
            </w:pPr>
            <w:r>
              <w:rPr>
                <w:rFonts w:ascii="Verdana" w:hAnsi="Verdana"/>
                <w:sz w:val="20"/>
                <w:lang w:val="en-US"/>
              </w:rPr>
              <w:t>Is</w:t>
            </w:r>
            <w:r w:rsidRPr="007001C3">
              <w:rPr>
                <w:rFonts w:ascii="Verdana" w:hAnsi="Verdana"/>
                <w:sz w:val="20"/>
                <w:lang w:val="bg-BG"/>
              </w:rPr>
              <w:t xml:space="preserve"> </w:t>
            </w:r>
            <w:r>
              <w:rPr>
                <w:rFonts w:ascii="Verdana" w:hAnsi="Verdana"/>
                <w:sz w:val="20"/>
                <w:lang w:val="en-US"/>
              </w:rPr>
              <w:t>there</w:t>
            </w:r>
            <w:r w:rsidRPr="007001C3">
              <w:rPr>
                <w:rFonts w:ascii="Verdana" w:hAnsi="Verdana"/>
                <w:sz w:val="20"/>
                <w:lang w:val="bg-BG"/>
              </w:rPr>
              <w:t xml:space="preserve"> </w:t>
            </w:r>
            <w:r>
              <w:rPr>
                <w:rFonts w:ascii="Verdana" w:hAnsi="Verdana"/>
                <w:sz w:val="20"/>
                <w:lang w:val="en-US"/>
              </w:rPr>
              <w:t>evidence</w:t>
            </w:r>
            <w:r w:rsidRPr="007001C3">
              <w:rPr>
                <w:rFonts w:ascii="Verdana" w:hAnsi="Verdana"/>
                <w:sz w:val="20"/>
                <w:lang w:val="bg-BG"/>
              </w:rPr>
              <w:t xml:space="preserve"> </w:t>
            </w:r>
            <w:r>
              <w:rPr>
                <w:rFonts w:ascii="Verdana" w:hAnsi="Verdana"/>
                <w:sz w:val="20"/>
                <w:lang w:val="en-US"/>
              </w:rPr>
              <w:t>that</w:t>
            </w:r>
            <w:r w:rsidRPr="007001C3">
              <w:rPr>
                <w:rFonts w:ascii="Verdana" w:hAnsi="Verdana"/>
                <w:sz w:val="20"/>
                <w:lang w:val="bg-BG"/>
              </w:rPr>
              <w:t xml:space="preserve"> </w:t>
            </w:r>
            <w:r>
              <w:rPr>
                <w:rFonts w:ascii="Verdana" w:hAnsi="Verdana"/>
                <w:sz w:val="20"/>
                <w:lang w:val="en-US"/>
              </w:rPr>
              <w:t>any</w:t>
            </w:r>
            <w:r w:rsidRPr="007001C3">
              <w:rPr>
                <w:rFonts w:ascii="Verdana" w:hAnsi="Verdana"/>
                <w:sz w:val="20"/>
                <w:lang w:val="bg-BG"/>
              </w:rPr>
              <w:t xml:space="preserve"> </w:t>
            </w:r>
            <w:r>
              <w:rPr>
                <w:rFonts w:ascii="Verdana" w:hAnsi="Verdana"/>
                <w:sz w:val="20"/>
                <w:lang w:val="en-US"/>
              </w:rPr>
              <w:t>of</w:t>
            </w:r>
            <w:r w:rsidRPr="007001C3">
              <w:rPr>
                <w:rFonts w:ascii="Verdana" w:hAnsi="Verdana"/>
                <w:sz w:val="20"/>
                <w:lang w:val="bg-BG"/>
              </w:rPr>
              <w:t xml:space="preserve"> </w:t>
            </w:r>
            <w:r>
              <w:rPr>
                <w:rFonts w:ascii="Verdana" w:hAnsi="Verdana"/>
                <w:sz w:val="20"/>
                <w:lang w:val="en-US"/>
              </w:rPr>
              <w:t>the</w:t>
            </w:r>
            <w:r w:rsidRPr="007001C3">
              <w:rPr>
                <w:rFonts w:ascii="Verdana" w:hAnsi="Verdana"/>
                <w:sz w:val="20"/>
                <w:lang w:val="bg-BG"/>
              </w:rPr>
              <w:t xml:space="preserve"> </w:t>
            </w:r>
            <w:r>
              <w:rPr>
                <w:rFonts w:ascii="Verdana" w:hAnsi="Verdana"/>
                <w:sz w:val="20"/>
                <w:lang w:val="en-US"/>
              </w:rPr>
              <w:t>undertakings</w:t>
            </w:r>
            <w:r w:rsidRPr="007001C3">
              <w:rPr>
                <w:rFonts w:ascii="Verdana" w:hAnsi="Verdana"/>
                <w:sz w:val="20"/>
                <w:lang w:val="bg-BG"/>
              </w:rPr>
              <w:t xml:space="preserve"> </w:t>
            </w:r>
            <w:r>
              <w:rPr>
                <w:rFonts w:ascii="Verdana" w:hAnsi="Verdana"/>
                <w:sz w:val="20"/>
                <w:lang w:val="en-US"/>
              </w:rPr>
              <w:t>forming</w:t>
            </w:r>
            <w:r w:rsidRPr="007001C3">
              <w:rPr>
                <w:rFonts w:ascii="Verdana" w:hAnsi="Verdana"/>
                <w:sz w:val="20"/>
                <w:lang w:val="bg-BG"/>
              </w:rPr>
              <w:t xml:space="preserve"> </w:t>
            </w:r>
            <w:r w:rsidR="00EE4968" w:rsidRPr="00FF2468">
              <w:rPr>
                <w:rFonts w:ascii="Verdana" w:hAnsi="Verdana"/>
                <w:sz w:val="20"/>
                <w:lang w:val="bg-BG"/>
              </w:rPr>
              <w:t>„</w:t>
            </w:r>
            <w:r>
              <w:rPr>
                <w:rFonts w:ascii="Verdana" w:hAnsi="Verdana"/>
                <w:sz w:val="20"/>
                <w:lang w:val="en-US"/>
              </w:rPr>
              <w:t>a single undertaking</w:t>
            </w:r>
            <w:r w:rsidR="00EE4968">
              <w:rPr>
                <w:rFonts w:ascii="Verdana" w:hAnsi="Verdana"/>
                <w:sz w:val="20"/>
                <w:lang w:val="bg-BG"/>
              </w:rPr>
              <w:t xml:space="preserve">" </w:t>
            </w:r>
            <w:r>
              <w:rPr>
                <w:rFonts w:ascii="Verdana" w:hAnsi="Verdana"/>
                <w:sz w:val="20"/>
                <w:lang w:val="en-US"/>
              </w:rPr>
              <w:t xml:space="preserve">has availed of the </w:t>
            </w:r>
            <w:proofErr w:type="spellStart"/>
            <w:r w:rsidR="00EE4968" w:rsidRPr="00FF2468">
              <w:rPr>
                <w:rFonts w:ascii="Verdana" w:hAnsi="Verdana"/>
                <w:sz w:val="20"/>
                <w:lang w:val="bg-BG"/>
              </w:rPr>
              <w:t>de</w:t>
            </w:r>
            <w:proofErr w:type="spellEnd"/>
            <w:r w:rsidR="00EE4968" w:rsidRPr="00FF2468">
              <w:rPr>
                <w:rFonts w:ascii="Verdana" w:hAnsi="Verdana"/>
                <w:sz w:val="20"/>
                <w:lang w:val="bg-BG"/>
              </w:rPr>
              <w:t xml:space="preserve"> </w:t>
            </w:r>
            <w:proofErr w:type="spellStart"/>
            <w:r w:rsidR="00EE4968" w:rsidRPr="00FF2468">
              <w:rPr>
                <w:rFonts w:ascii="Verdana" w:hAnsi="Verdana"/>
                <w:sz w:val="20"/>
                <w:lang w:val="bg-BG"/>
              </w:rPr>
              <w:t>minimis</w:t>
            </w:r>
            <w:proofErr w:type="spellEnd"/>
            <w:r w:rsidR="00EE4968" w:rsidRPr="00FF2468">
              <w:rPr>
                <w:rFonts w:ascii="Verdana" w:hAnsi="Verdana"/>
                <w:sz w:val="20"/>
                <w:lang w:val="bg-BG"/>
              </w:rPr>
              <w:t xml:space="preserve"> </w:t>
            </w:r>
            <w:r>
              <w:rPr>
                <w:rFonts w:ascii="Verdana" w:hAnsi="Verdana"/>
                <w:sz w:val="20"/>
                <w:lang w:val="en-US"/>
              </w:rPr>
              <w:t>aid granted before the split</w:t>
            </w:r>
            <w:r w:rsidR="00EE4968" w:rsidRPr="00FF2468">
              <w:rPr>
                <w:rFonts w:ascii="Verdana" w:hAnsi="Verdana"/>
                <w:sz w:val="20"/>
                <w:lang w:val="bg-BG"/>
              </w:rPr>
              <w:t>/</w:t>
            </w:r>
            <w:r>
              <w:rPr>
                <w:rFonts w:ascii="Verdana" w:hAnsi="Verdana"/>
                <w:sz w:val="20"/>
                <w:lang w:val="en-US"/>
              </w:rPr>
              <w:t>separation</w:t>
            </w:r>
            <w:r w:rsidR="000B4924">
              <w:rPr>
                <w:rFonts w:ascii="Verdana" w:hAnsi="Verdana"/>
                <w:sz w:val="20"/>
                <w:lang w:val="bg-BG"/>
              </w:rPr>
              <w:t>?</w:t>
            </w:r>
          </w:p>
        </w:tc>
        <w:tc>
          <w:tcPr>
            <w:tcW w:w="709" w:type="dxa"/>
            <w:shd w:val="clear" w:color="auto" w:fill="FFFFFF" w:themeFill="background1"/>
            <w:vAlign w:val="center"/>
          </w:tcPr>
          <w:p w14:paraId="785C2319" w14:textId="77777777" w:rsidR="00EE4968" w:rsidRPr="000856E5" w:rsidRDefault="00EE4968" w:rsidP="00EE4968">
            <w:pPr>
              <w:jc w:val="center"/>
              <w:rPr>
                <w:b/>
                <w:sz w:val="16"/>
                <w:szCs w:val="18"/>
                <w:u w:val="single"/>
                <w:lang w:eastAsia="ar-SA"/>
              </w:rPr>
            </w:pPr>
          </w:p>
        </w:tc>
        <w:tc>
          <w:tcPr>
            <w:tcW w:w="709" w:type="dxa"/>
            <w:shd w:val="clear" w:color="auto" w:fill="FFFFFF" w:themeFill="background1"/>
            <w:vAlign w:val="center"/>
          </w:tcPr>
          <w:p w14:paraId="01BB73AA" w14:textId="77777777" w:rsidR="00EE4968" w:rsidRPr="000856E5" w:rsidRDefault="00EE4968" w:rsidP="00EE4968">
            <w:pPr>
              <w:jc w:val="center"/>
              <w:rPr>
                <w:b/>
                <w:sz w:val="16"/>
                <w:szCs w:val="18"/>
                <w:u w:val="single"/>
                <w:lang w:eastAsia="ar-SA"/>
              </w:rPr>
            </w:pPr>
          </w:p>
        </w:tc>
        <w:tc>
          <w:tcPr>
            <w:tcW w:w="709" w:type="dxa"/>
            <w:shd w:val="clear" w:color="auto" w:fill="FFFFFF" w:themeFill="background1"/>
            <w:vAlign w:val="center"/>
          </w:tcPr>
          <w:p w14:paraId="0F5104B9" w14:textId="77777777" w:rsidR="00EE4968" w:rsidRPr="000856E5" w:rsidRDefault="00EE4968" w:rsidP="00EE4968">
            <w:pPr>
              <w:jc w:val="center"/>
              <w:rPr>
                <w:b/>
                <w:sz w:val="16"/>
                <w:szCs w:val="18"/>
                <w:u w:val="single"/>
                <w:lang w:eastAsia="ar-SA"/>
              </w:rPr>
            </w:pPr>
          </w:p>
        </w:tc>
      </w:tr>
      <w:tr w:rsidR="00184FCD" w:rsidRPr="000856E5" w14:paraId="250D91B1" w14:textId="77777777" w:rsidTr="009263C5">
        <w:tc>
          <w:tcPr>
            <w:tcW w:w="407" w:type="dxa"/>
            <w:shd w:val="clear" w:color="auto" w:fill="FFFFFF" w:themeFill="background1"/>
          </w:tcPr>
          <w:p w14:paraId="49FBB2EF" w14:textId="77777777" w:rsidR="00EE4968" w:rsidRDefault="00EE4968" w:rsidP="00EE4968">
            <w:pPr>
              <w:rPr>
                <w:rFonts w:ascii="Verdana" w:hAnsi="Verdana"/>
                <w:sz w:val="20"/>
                <w:lang w:val="bg-BG"/>
              </w:rPr>
            </w:pPr>
            <w:r>
              <w:rPr>
                <w:rFonts w:ascii="Verdana" w:hAnsi="Verdana"/>
                <w:sz w:val="20"/>
                <w:lang w:val="bg-BG"/>
              </w:rPr>
              <w:t>11.</w:t>
            </w:r>
          </w:p>
        </w:tc>
        <w:tc>
          <w:tcPr>
            <w:tcW w:w="6539" w:type="dxa"/>
            <w:shd w:val="clear" w:color="auto" w:fill="FFFFFF" w:themeFill="background1"/>
          </w:tcPr>
          <w:p w14:paraId="580C45AD" w14:textId="2DCF688E" w:rsidR="00EE4968" w:rsidRPr="00C17BD7" w:rsidRDefault="007001C3" w:rsidP="003C393E">
            <w:pPr>
              <w:jc w:val="both"/>
              <w:rPr>
                <w:rFonts w:ascii="Verdana" w:hAnsi="Verdana"/>
                <w:sz w:val="20"/>
                <w:lang w:val="bg-BG"/>
              </w:rPr>
            </w:pPr>
            <w:r>
              <w:rPr>
                <w:rFonts w:ascii="Verdana" w:hAnsi="Verdana"/>
                <w:sz w:val="20"/>
                <w:lang w:val="en-US"/>
              </w:rPr>
              <w:t>The</w:t>
            </w:r>
            <w:r w:rsidRPr="007001C3">
              <w:rPr>
                <w:rFonts w:ascii="Verdana" w:hAnsi="Verdana"/>
                <w:sz w:val="20"/>
                <w:lang w:val="bg-BG"/>
              </w:rPr>
              <w:t xml:space="preserve"> </w:t>
            </w:r>
            <w:r>
              <w:rPr>
                <w:rFonts w:ascii="Verdana" w:hAnsi="Verdana"/>
                <w:sz w:val="20"/>
                <w:lang w:val="en-US"/>
              </w:rPr>
              <w:t>sum</w:t>
            </w:r>
            <w:r w:rsidRPr="007001C3">
              <w:rPr>
                <w:rFonts w:ascii="Verdana" w:hAnsi="Verdana"/>
                <w:sz w:val="20"/>
                <w:lang w:val="bg-BG"/>
              </w:rPr>
              <w:t xml:space="preserve"> </w:t>
            </w:r>
            <w:r>
              <w:rPr>
                <w:rFonts w:ascii="Verdana" w:hAnsi="Verdana"/>
                <w:sz w:val="20"/>
                <w:lang w:val="en-US"/>
              </w:rPr>
              <w:t>of</w:t>
            </w:r>
            <w:r w:rsidRPr="007001C3">
              <w:rPr>
                <w:rFonts w:ascii="Verdana" w:hAnsi="Verdana"/>
                <w:sz w:val="20"/>
                <w:lang w:val="bg-BG"/>
              </w:rPr>
              <w:t xml:space="preserve"> </w:t>
            </w:r>
            <w:r>
              <w:rPr>
                <w:rFonts w:ascii="Verdana" w:hAnsi="Verdana"/>
                <w:sz w:val="20"/>
                <w:lang w:val="en-US"/>
              </w:rPr>
              <w:t>the</w:t>
            </w:r>
            <w:r w:rsidR="00EE4968" w:rsidRPr="00D1723E">
              <w:rPr>
                <w:rFonts w:ascii="Verdana" w:hAnsi="Verdana"/>
                <w:sz w:val="20"/>
                <w:lang w:val="bg-BG"/>
              </w:rPr>
              <w:t xml:space="preserve"> </w:t>
            </w:r>
            <w:r>
              <w:rPr>
                <w:rFonts w:ascii="Verdana" w:hAnsi="Verdana"/>
                <w:sz w:val="20"/>
                <w:lang w:val="en-US"/>
              </w:rPr>
              <w:t>de</w:t>
            </w:r>
            <w:r w:rsidRPr="007001C3">
              <w:rPr>
                <w:rFonts w:ascii="Verdana" w:hAnsi="Verdana"/>
                <w:sz w:val="20"/>
                <w:lang w:val="bg-BG"/>
              </w:rPr>
              <w:t xml:space="preserve"> </w:t>
            </w:r>
            <w:proofErr w:type="spellStart"/>
            <w:r w:rsidR="00EE4968" w:rsidRPr="00D1723E">
              <w:rPr>
                <w:rFonts w:ascii="Verdana" w:hAnsi="Verdana"/>
                <w:sz w:val="20"/>
                <w:lang w:val="bg-BG"/>
              </w:rPr>
              <w:t>minimis</w:t>
            </w:r>
            <w:proofErr w:type="spellEnd"/>
            <w:r w:rsidRPr="007001C3">
              <w:rPr>
                <w:rFonts w:ascii="Verdana" w:hAnsi="Verdana"/>
                <w:sz w:val="20"/>
                <w:lang w:val="bg-BG"/>
              </w:rPr>
              <w:t xml:space="preserve"> </w:t>
            </w:r>
            <w:r>
              <w:rPr>
                <w:rFonts w:ascii="Verdana" w:hAnsi="Verdana"/>
                <w:sz w:val="20"/>
                <w:lang w:val="en-US"/>
              </w:rPr>
              <w:t>aid</w:t>
            </w:r>
            <w:r w:rsidRPr="007001C3">
              <w:rPr>
                <w:rFonts w:ascii="Verdana" w:hAnsi="Verdana"/>
                <w:sz w:val="20"/>
                <w:lang w:val="bg-BG"/>
              </w:rPr>
              <w:t xml:space="preserve"> </w:t>
            </w:r>
            <w:r>
              <w:rPr>
                <w:rFonts w:ascii="Verdana" w:hAnsi="Verdana"/>
                <w:sz w:val="20"/>
                <w:lang w:val="en-US"/>
              </w:rPr>
              <w:t>received</w:t>
            </w:r>
            <w:r w:rsidRPr="007001C3">
              <w:rPr>
                <w:rFonts w:ascii="Verdana" w:hAnsi="Verdana"/>
                <w:sz w:val="20"/>
                <w:lang w:val="bg-BG"/>
              </w:rPr>
              <w:t xml:space="preserve"> </w:t>
            </w:r>
            <w:r>
              <w:rPr>
                <w:rFonts w:ascii="Verdana" w:hAnsi="Verdana"/>
                <w:sz w:val="20"/>
                <w:lang w:val="en-US"/>
              </w:rPr>
              <w:t>by</w:t>
            </w:r>
            <w:r w:rsidRPr="007001C3">
              <w:rPr>
                <w:rFonts w:ascii="Verdana" w:hAnsi="Verdana"/>
                <w:sz w:val="20"/>
                <w:lang w:val="bg-BG"/>
              </w:rPr>
              <w:t xml:space="preserve"> </w:t>
            </w:r>
            <w:r>
              <w:rPr>
                <w:rFonts w:ascii="Verdana" w:hAnsi="Verdana"/>
                <w:sz w:val="20"/>
                <w:lang w:val="en-US"/>
              </w:rPr>
              <w:t>the</w:t>
            </w:r>
            <w:r w:rsidRPr="007001C3">
              <w:rPr>
                <w:rFonts w:ascii="Verdana" w:hAnsi="Verdana"/>
                <w:sz w:val="20"/>
                <w:lang w:val="bg-BG"/>
              </w:rPr>
              <w:t xml:space="preserve"> </w:t>
            </w:r>
            <w:r>
              <w:rPr>
                <w:rFonts w:ascii="Verdana" w:hAnsi="Verdana"/>
                <w:sz w:val="20"/>
                <w:lang w:val="en-US"/>
              </w:rPr>
              <w:t>undertakings</w:t>
            </w:r>
            <w:r w:rsidRPr="007001C3">
              <w:rPr>
                <w:rFonts w:ascii="Verdana" w:hAnsi="Verdana"/>
                <w:sz w:val="20"/>
                <w:lang w:val="bg-BG"/>
              </w:rPr>
              <w:t xml:space="preserve"> </w:t>
            </w:r>
            <w:r>
              <w:rPr>
                <w:rFonts w:ascii="Verdana" w:hAnsi="Verdana"/>
                <w:sz w:val="20"/>
                <w:lang w:val="en-US"/>
              </w:rPr>
              <w:t>under</w:t>
            </w:r>
            <w:r w:rsidRPr="007001C3">
              <w:rPr>
                <w:rFonts w:ascii="Verdana" w:hAnsi="Verdana"/>
                <w:sz w:val="20"/>
                <w:lang w:val="bg-BG"/>
              </w:rPr>
              <w:t xml:space="preserve"> </w:t>
            </w:r>
            <w:r>
              <w:rPr>
                <w:rFonts w:ascii="Verdana" w:hAnsi="Verdana"/>
                <w:sz w:val="20"/>
                <w:lang w:val="en-US"/>
              </w:rPr>
              <w:t>items</w:t>
            </w:r>
            <w:r w:rsidRPr="007001C3">
              <w:rPr>
                <w:rFonts w:ascii="Verdana" w:hAnsi="Verdana"/>
                <w:sz w:val="20"/>
                <w:lang w:val="bg-BG"/>
              </w:rPr>
              <w:t xml:space="preserve"> 4-6 </w:t>
            </w:r>
            <w:r>
              <w:rPr>
                <w:rFonts w:ascii="Verdana" w:hAnsi="Verdana"/>
                <w:sz w:val="20"/>
                <w:lang w:val="en-US"/>
              </w:rPr>
              <w:t>during</w:t>
            </w:r>
            <w:r w:rsidRPr="007001C3">
              <w:rPr>
                <w:rFonts w:ascii="Verdana" w:hAnsi="Verdana"/>
                <w:sz w:val="20"/>
                <w:lang w:val="bg-BG"/>
              </w:rPr>
              <w:t xml:space="preserve"> </w:t>
            </w:r>
            <w:r>
              <w:rPr>
                <w:rFonts w:ascii="Verdana" w:hAnsi="Verdana"/>
                <w:sz w:val="20"/>
                <w:lang w:val="en-US"/>
              </w:rPr>
              <w:t>the</w:t>
            </w:r>
            <w:r w:rsidRPr="007001C3">
              <w:rPr>
                <w:rFonts w:ascii="Verdana" w:hAnsi="Verdana"/>
                <w:sz w:val="20"/>
                <w:lang w:val="bg-BG"/>
              </w:rPr>
              <w:t xml:space="preserve"> </w:t>
            </w:r>
            <w:r>
              <w:rPr>
                <w:rFonts w:ascii="Verdana" w:hAnsi="Verdana"/>
                <w:sz w:val="20"/>
                <w:lang w:val="en-US"/>
              </w:rPr>
              <w:t>current</w:t>
            </w:r>
            <w:r w:rsidRPr="007001C3">
              <w:rPr>
                <w:rFonts w:ascii="Verdana" w:hAnsi="Verdana"/>
                <w:sz w:val="20"/>
                <w:lang w:val="bg-BG"/>
              </w:rPr>
              <w:t xml:space="preserve"> </w:t>
            </w:r>
            <w:r>
              <w:rPr>
                <w:rFonts w:ascii="Verdana" w:hAnsi="Verdana"/>
                <w:sz w:val="20"/>
                <w:lang w:val="en-US"/>
              </w:rPr>
              <w:t>and</w:t>
            </w:r>
            <w:r w:rsidRPr="007001C3">
              <w:rPr>
                <w:rFonts w:ascii="Verdana" w:hAnsi="Verdana"/>
                <w:sz w:val="20"/>
                <w:lang w:val="bg-BG"/>
              </w:rPr>
              <w:t xml:space="preserve"> </w:t>
            </w:r>
            <w:r>
              <w:rPr>
                <w:rFonts w:ascii="Verdana" w:hAnsi="Verdana"/>
                <w:sz w:val="20"/>
                <w:lang w:val="en-US"/>
              </w:rPr>
              <w:t>the</w:t>
            </w:r>
            <w:r w:rsidRPr="007001C3">
              <w:rPr>
                <w:rFonts w:ascii="Verdana" w:hAnsi="Verdana"/>
                <w:sz w:val="20"/>
                <w:lang w:val="bg-BG"/>
              </w:rPr>
              <w:t xml:space="preserve"> </w:t>
            </w:r>
            <w:r>
              <w:rPr>
                <w:rFonts w:ascii="Verdana" w:hAnsi="Verdana"/>
                <w:sz w:val="20"/>
                <w:lang w:val="en-US"/>
              </w:rPr>
              <w:t>previous</w:t>
            </w:r>
            <w:r w:rsidRPr="007001C3">
              <w:rPr>
                <w:rFonts w:ascii="Verdana" w:hAnsi="Verdana"/>
                <w:sz w:val="20"/>
                <w:lang w:val="bg-BG"/>
              </w:rPr>
              <w:t xml:space="preserve"> </w:t>
            </w:r>
            <w:r>
              <w:rPr>
                <w:rFonts w:ascii="Verdana" w:hAnsi="Verdana"/>
                <w:sz w:val="20"/>
                <w:lang w:val="en-US"/>
              </w:rPr>
              <w:t>two</w:t>
            </w:r>
            <w:r w:rsidRPr="007001C3">
              <w:rPr>
                <w:rFonts w:ascii="Verdana" w:hAnsi="Verdana"/>
                <w:sz w:val="20"/>
                <w:lang w:val="bg-BG"/>
              </w:rPr>
              <w:t xml:space="preserve"> </w:t>
            </w:r>
            <w:r>
              <w:rPr>
                <w:rFonts w:ascii="Verdana" w:hAnsi="Verdana"/>
                <w:sz w:val="20"/>
                <w:lang w:val="en-US"/>
              </w:rPr>
              <w:t>budget</w:t>
            </w:r>
            <w:r w:rsidRPr="007001C3">
              <w:rPr>
                <w:rFonts w:ascii="Verdana" w:hAnsi="Verdana"/>
                <w:sz w:val="20"/>
                <w:lang w:val="bg-BG"/>
              </w:rPr>
              <w:t xml:space="preserve"> </w:t>
            </w:r>
            <w:r>
              <w:rPr>
                <w:rFonts w:ascii="Verdana" w:hAnsi="Verdana"/>
                <w:sz w:val="20"/>
                <w:lang w:val="en-US"/>
              </w:rPr>
              <w:t>years</w:t>
            </w:r>
            <w:r w:rsidRPr="007001C3">
              <w:rPr>
                <w:rFonts w:ascii="Verdana" w:hAnsi="Verdana"/>
                <w:sz w:val="20"/>
                <w:lang w:val="bg-BG"/>
              </w:rPr>
              <w:t xml:space="preserve"> </w:t>
            </w:r>
            <w:r w:rsidR="003C393E">
              <w:rPr>
                <w:rFonts w:ascii="Verdana" w:hAnsi="Verdana"/>
                <w:sz w:val="20"/>
                <w:lang w:val="en-US"/>
              </w:rPr>
              <w:t>along</w:t>
            </w:r>
            <w:r w:rsidRPr="007001C3">
              <w:rPr>
                <w:rFonts w:ascii="Verdana" w:hAnsi="Verdana"/>
                <w:sz w:val="20"/>
                <w:lang w:val="bg-BG"/>
              </w:rPr>
              <w:t xml:space="preserve"> </w:t>
            </w:r>
            <w:r>
              <w:rPr>
                <w:rFonts w:ascii="Verdana" w:hAnsi="Verdana"/>
                <w:sz w:val="20"/>
                <w:lang w:val="en-US"/>
              </w:rPr>
              <w:t>with</w:t>
            </w:r>
            <w:r w:rsidRPr="007001C3">
              <w:rPr>
                <w:rFonts w:ascii="Verdana" w:hAnsi="Verdana"/>
                <w:sz w:val="20"/>
                <w:lang w:val="bg-BG"/>
              </w:rPr>
              <w:t xml:space="preserve"> </w:t>
            </w:r>
            <w:r>
              <w:rPr>
                <w:rFonts w:ascii="Verdana" w:hAnsi="Verdana"/>
                <w:sz w:val="20"/>
                <w:lang w:val="en-US"/>
              </w:rPr>
              <w:t>the</w:t>
            </w:r>
            <w:r w:rsidRPr="007001C3">
              <w:rPr>
                <w:rFonts w:ascii="Verdana" w:hAnsi="Verdana"/>
                <w:sz w:val="20"/>
                <w:lang w:val="bg-BG"/>
              </w:rPr>
              <w:t xml:space="preserve"> </w:t>
            </w:r>
            <w:r>
              <w:rPr>
                <w:rFonts w:ascii="Verdana" w:hAnsi="Verdana"/>
                <w:sz w:val="20"/>
                <w:lang w:val="en-US"/>
              </w:rPr>
              <w:t>gross</w:t>
            </w:r>
            <w:r w:rsidRPr="007001C3">
              <w:rPr>
                <w:rFonts w:ascii="Verdana" w:hAnsi="Verdana"/>
                <w:sz w:val="20"/>
                <w:lang w:val="bg-BG"/>
              </w:rPr>
              <w:t xml:space="preserve"> </w:t>
            </w:r>
            <w:r>
              <w:rPr>
                <w:rFonts w:ascii="Verdana" w:hAnsi="Verdana"/>
                <w:sz w:val="20"/>
                <w:lang w:val="en-US"/>
              </w:rPr>
              <w:t>equivalent</w:t>
            </w:r>
            <w:r w:rsidRPr="007001C3">
              <w:rPr>
                <w:rFonts w:ascii="Verdana" w:hAnsi="Verdana"/>
                <w:sz w:val="20"/>
                <w:lang w:val="bg-BG"/>
              </w:rPr>
              <w:t xml:space="preserve"> </w:t>
            </w:r>
            <w:r>
              <w:rPr>
                <w:rFonts w:ascii="Verdana" w:hAnsi="Verdana"/>
                <w:sz w:val="20"/>
                <w:lang w:val="en-US"/>
              </w:rPr>
              <w:t>of</w:t>
            </w:r>
            <w:r w:rsidRPr="007001C3">
              <w:rPr>
                <w:rFonts w:ascii="Verdana" w:hAnsi="Verdana"/>
                <w:sz w:val="20"/>
                <w:lang w:val="bg-BG"/>
              </w:rPr>
              <w:t xml:space="preserve"> </w:t>
            </w:r>
            <w:r>
              <w:rPr>
                <w:rFonts w:ascii="Verdana" w:hAnsi="Verdana"/>
                <w:sz w:val="20"/>
                <w:lang w:val="en-US"/>
              </w:rPr>
              <w:t>the</w:t>
            </w:r>
            <w:r w:rsidRPr="007001C3">
              <w:rPr>
                <w:rFonts w:ascii="Verdana" w:hAnsi="Verdana"/>
                <w:sz w:val="20"/>
                <w:lang w:val="bg-BG"/>
              </w:rPr>
              <w:t xml:space="preserve"> </w:t>
            </w:r>
            <w:r>
              <w:rPr>
                <w:rFonts w:ascii="Verdana" w:hAnsi="Verdana"/>
                <w:sz w:val="20"/>
                <w:lang w:val="en-US"/>
              </w:rPr>
              <w:t xml:space="preserve">financial assistance for which the </w:t>
            </w:r>
            <w:r w:rsidR="003C393E">
              <w:rPr>
                <w:rFonts w:ascii="Verdana" w:hAnsi="Verdana"/>
                <w:sz w:val="20"/>
                <w:lang w:val="en-US"/>
              </w:rPr>
              <w:t xml:space="preserve">Candidate </w:t>
            </w:r>
            <w:r>
              <w:rPr>
                <w:rFonts w:ascii="Verdana" w:hAnsi="Verdana"/>
                <w:sz w:val="20"/>
                <w:lang w:val="en-US"/>
              </w:rPr>
              <w:t xml:space="preserve">applies does not exceed the leva equivalent of </w:t>
            </w:r>
            <w:r w:rsidR="00C024D7">
              <w:rPr>
                <w:rFonts w:ascii="Verdana" w:hAnsi="Verdana"/>
                <w:sz w:val="20"/>
                <w:lang w:val="bg-BG"/>
              </w:rPr>
              <w:t xml:space="preserve">200 000 </w:t>
            </w:r>
            <w:r>
              <w:rPr>
                <w:rFonts w:ascii="Verdana" w:hAnsi="Verdana"/>
                <w:sz w:val="20"/>
                <w:lang w:val="en-US"/>
              </w:rPr>
              <w:t>EUR</w:t>
            </w:r>
            <w:r w:rsidR="00C024D7">
              <w:rPr>
                <w:rFonts w:ascii="Verdana" w:hAnsi="Verdana"/>
                <w:sz w:val="20"/>
                <w:lang w:val="bg-BG"/>
              </w:rPr>
              <w:t>.</w:t>
            </w:r>
            <w:r w:rsidR="00EE4968" w:rsidRPr="00D1723E">
              <w:rPr>
                <w:rFonts w:ascii="Verdana" w:hAnsi="Verdana"/>
                <w:sz w:val="20"/>
                <w:lang w:val="bg-BG"/>
              </w:rPr>
              <w:t xml:space="preserve"> </w:t>
            </w:r>
          </w:p>
        </w:tc>
        <w:tc>
          <w:tcPr>
            <w:tcW w:w="709" w:type="dxa"/>
            <w:shd w:val="clear" w:color="auto" w:fill="FFFFFF" w:themeFill="background1"/>
            <w:vAlign w:val="center"/>
          </w:tcPr>
          <w:p w14:paraId="69D9E94B" w14:textId="77777777" w:rsidR="00EE4968" w:rsidRPr="000856E5" w:rsidRDefault="00EE4968" w:rsidP="00EE4968">
            <w:pPr>
              <w:jc w:val="center"/>
              <w:rPr>
                <w:b/>
                <w:sz w:val="16"/>
                <w:szCs w:val="18"/>
                <w:u w:val="single"/>
                <w:lang w:eastAsia="ar-SA"/>
              </w:rPr>
            </w:pPr>
          </w:p>
        </w:tc>
        <w:tc>
          <w:tcPr>
            <w:tcW w:w="709" w:type="dxa"/>
            <w:shd w:val="clear" w:color="auto" w:fill="FFFFFF" w:themeFill="background1"/>
            <w:vAlign w:val="center"/>
          </w:tcPr>
          <w:p w14:paraId="67D7CE37" w14:textId="77777777" w:rsidR="00EE4968" w:rsidRPr="000856E5" w:rsidRDefault="00EE4968" w:rsidP="00EE4968">
            <w:pPr>
              <w:jc w:val="center"/>
              <w:rPr>
                <w:b/>
                <w:sz w:val="16"/>
                <w:szCs w:val="18"/>
                <w:u w:val="single"/>
                <w:lang w:eastAsia="ar-SA"/>
              </w:rPr>
            </w:pPr>
          </w:p>
        </w:tc>
        <w:tc>
          <w:tcPr>
            <w:tcW w:w="709" w:type="dxa"/>
            <w:shd w:val="clear" w:color="auto" w:fill="FFFFFF" w:themeFill="background1"/>
            <w:vAlign w:val="center"/>
          </w:tcPr>
          <w:p w14:paraId="5D0F0A5E" w14:textId="77777777" w:rsidR="00EE4968" w:rsidRPr="000856E5" w:rsidRDefault="00EE4968" w:rsidP="00EE4968">
            <w:pPr>
              <w:jc w:val="center"/>
              <w:rPr>
                <w:b/>
                <w:sz w:val="16"/>
                <w:szCs w:val="18"/>
                <w:u w:val="single"/>
                <w:lang w:eastAsia="ar-SA"/>
              </w:rPr>
            </w:pPr>
          </w:p>
        </w:tc>
      </w:tr>
    </w:tbl>
    <w:p w14:paraId="149AE91A" w14:textId="77777777" w:rsidR="00A60979" w:rsidRPr="000B4924" w:rsidRDefault="00A60979" w:rsidP="00A60979">
      <w:pPr>
        <w:pStyle w:val="ListParagraph"/>
        <w:ind w:left="1080"/>
        <w:rPr>
          <w:rFonts w:ascii="Verdana" w:hAnsi="Verdana"/>
          <w:b/>
          <w:sz w:val="20"/>
          <w:lang w:val="bg-BG"/>
        </w:rPr>
      </w:pPr>
    </w:p>
    <w:p w14:paraId="15ED4DF5" w14:textId="77777777" w:rsidR="00EE4968" w:rsidRPr="000B4924" w:rsidRDefault="00EE4968" w:rsidP="00A60979">
      <w:pPr>
        <w:pStyle w:val="ListParagraph"/>
        <w:ind w:left="1080"/>
        <w:rPr>
          <w:rFonts w:ascii="Verdana" w:hAnsi="Verdana"/>
          <w:b/>
          <w:sz w:val="20"/>
          <w:lang w:val="bg-BG"/>
        </w:rPr>
      </w:pPr>
    </w:p>
    <w:p w14:paraId="4BD47CBB" w14:textId="418CFC7A" w:rsidR="00EE4968" w:rsidRPr="00EE4968" w:rsidRDefault="00EE4968" w:rsidP="00E543D9">
      <w:pPr>
        <w:pStyle w:val="ListParagraph"/>
        <w:jc w:val="both"/>
        <w:rPr>
          <w:rFonts w:ascii="Verdana" w:hAnsi="Verdana"/>
          <w:b/>
          <w:sz w:val="20"/>
          <w:lang w:val="bg-BG"/>
        </w:rPr>
      </w:pPr>
      <w:r>
        <w:rPr>
          <w:rFonts w:ascii="Verdana" w:hAnsi="Verdana"/>
          <w:b/>
          <w:sz w:val="20"/>
          <w:lang w:val="en-US"/>
        </w:rPr>
        <w:t>II</w:t>
      </w:r>
      <w:r w:rsidRPr="000B4924">
        <w:rPr>
          <w:rFonts w:ascii="Verdana" w:hAnsi="Verdana"/>
          <w:b/>
          <w:sz w:val="20"/>
          <w:lang w:val="bg-BG"/>
        </w:rPr>
        <w:t xml:space="preserve">.2 </w:t>
      </w:r>
      <w:r w:rsidR="00B90581">
        <w:rPr>
          <w:rFonts w:ascii="Verdana" w:hAnsi="Verdana"/>
          <w:b/>
          <w:sz w:val="20"/>
          <w:lang w:val="en-US"/>
        </w:rPr>
        <w:t>The</w:t>
      </w:r>
      <w:r w:rsidR="00B90581" w:rsidRPr="00B90581">
        <w:rPr>
          <w:rFonts w:ascii="Verdana" w:hAnsi="Verdana"/>
          <w:b/>
          <w:sz w:val="20"/>
          <w:lang w:val="bg-BG"/>
        </w:rPr>
        <w:t xml:space="preserve"> </w:t>
      </w:r>
      <w:r w:rsidR="00B90581">
        <w:rPr>
          <w:rFonts w:ascii="Verdana" w:hAnsi="Verdana"/>
          <w:b/>
          <w:sz w:val="20"/>
          <w:lang w:val="en-US"/>
        </w:rPr>
        <w:t>project</w:t>
      </w:r>
      <w:r w:rsidR="00B90581" w:rsidRPr="00B90581">
        <w:rPr>
          <w:rFonts w:ascii="Verdana" w:hAnsi="Verdana"/>
          <w:b/>
          <w:sz w:val="20"/>
          <w:lang w:val="bg-BG"/>
        </w:rPr>
        <w:t xml:space="preserve"> </w:t>
      </w:r>
      <w:r w:rsidR="00B90581">
        <w:rPr>
          <w:rFonts w:ascii="Verdana" w:hAnsi="Verdana"/>
          <w:b/>
          <w:sz w:val="20"/>
          <w:lang w:val="en-US"/>
        </w:rPr>
        <w:t>is</w:t>
      </w:r>
      <w:r w:rsidR="00B90581" w:rsidRPr="00B90581">
        <w:rPr>
          <w:rFonts w:ascii="Verdana" w:hAnsi="Verdana"/>
          <w:b/>
          <w:sz w:val="20"/>
          <w:lang w:val="bg-BG"/>
        </w:rPr>
        <w:t xml:space="preserve"> </w:t>
      </w:r>
      <w:r w:rsidR="00B90581">
        <w:rPr>
          <w:rFonts w:ascii="Verdana" w:hAnsi="Verdana"/>
          <w:b/>
          <w:sz w:val="20"/>
          <w:lang w:val="en-US"/>
        </w:rPr>
        <w:t>implemented</w:t>
      </w:r>
      <w:r w:rsidR="00B90581" w:rsidRPr="00B90581">
        <w:rPr>
          <w:rFonts w:ascii="Verdana" w:hAnsi="Verdana"/>
          <w:b/>
          <w:sz w:val="20"/>
          <w:lang w:val="bg-BG"/>
        </w:rPr>
        <w:t xml:space="preserve"> </w:t>
      </w:r>
      <w:r w:rsidR="00B90581">
        <w:rPr>
          <w:rFonts w:ascii="Verdana" w:hAnsi="Verdana"/>
          <w:b/>
          <w:sz w:val="20"/>
          <w:lang w:val="en-US"/>
        </w:rPr>
        <w:t>under</w:t>
      </w:r>
      <w:r w:rsidR="00B90581" w:rsidRPr="00B90581">
        <w:rPr>
          <w:rFonts w:ascii="Verdana" w:hAnsi="Verdana"/>
          <w:b/>
          <w:sz w:val="20"/>
          <w:lang w:val="bg-BG"/>
        </w:rPr>
        <w:t xml:space="preserve"> </w:t>
      </w:r>
      <w:r w:rsidR="00B90581">
        <w:rPr>
          <w:rFonts w:ascii="Verdana" w:hAnsi="Verdana"/>
          <w:b/>
          <w:sz w:val="20"/>
          <w:lang w:val="en-US"/>
        </w:rPr>
        <w:t>the</w:t>
      </w:r>
      <w:r w:rsidR="00B90581" w:rsidRPr="00B90581">
        <w:rPr>
          <w:rFonts w:ascii="Verdana" w:hAnsi="Verdana"/>
          <w:b/>
          <w:sz w:val="20"/>
          <w:lang w:val="bg-BG"/>
        </w:rPr>
        <w:t xml:space="preserve"> </w:t>
      </w:r>
      <w:r w:rsidR="00B90581">
        <w:rPr>
          <w:rFonts w:ascii="Verdana" w:hAnsi="Verdana"/>
          <w:b/>
          <w:sz w:val="20"/>
          <w:lang w:val="en-US"/>
        </w:rPr>
        <w:t>applicable</w:t>
      </w:r>
      <w:r w:rsidR="00B90581" w:rsidRPr="00B90581">
        <w:rPr>
          <w:rFonts w:ascii="Verdana" w:hAnsi="Verdana"/>
          <w:b/>
          <w:sz w:val="20"/>
          <w:lang w:val="bg-BG"/>
        </w:rPr>
        <w:t xml:space="preserve"> </w:t>
      </w:r>
      <w:r w:rsidR="00B90581">
        <w:rPr>
          <w:rFonts w:ascii="Verdana" w:hAnsi="Verdana"/>
          <w:b/>
          <w:sz w:val="20"/>
          <w:lang w:val="en-US"/>
        </w:rPr>
        <w:t>regime</w:t>
      </w:r>
      <w:r w:rsidR="00B90581" w:rsidRPr="00B90581">
        <w:rPr>
          <w:rFonts w:ascii="Verdana" w:hAnsi="Verdana"/>
          <w:b/>
          <w:sz w:val="20"/>
          <w:lang w:val="bg-BG"/>
        </w:rPr>
        <w:t xml:space="preserve"> </w:t>
      </w:r>
      <w:r w:rsidRPr="00EE4968">
        <w:rPr>
          <w:rFonts w:ascii="Verdana" w:hAnsi="Verdana"/>
          <w:b/>
          <w:sz w:val="20"/>
          <w:lang w:val="bg-BG"/>
        </w:rPr>
        <w:t>„</w:t>
      </w:r>
      <w:r w:rsidR="00B90581">
        <w:rPr>
          <w:rFonts w:ascii="Verdana" w:hAnsi="Verdana"/>
          <w:b/>
          <w:sz w:val="20"/>
          <w:lang w:val="en-US"/>
        </w:rPr>
        <w:t>non</w:t>
      </w:r>
      <w:r w:rsidR="00B90581" w:rsidRPr="00B90581">
        <w:rPr>
          <w:rFonts w:ascii="Verdana" w:hAnsi="Verdana"/>
          <w:b/>
          <w:sz w:val="20"/>
          <w:lang w:val="bg-BG"/>
        </w:rPr>
        <w:t xml:space="preserve"> </w:t>
      </w:r>
      <w:r w:rsidR="00B90581">
        <w:rPr>
          <w:rFonts w:ascii="Verdana" w:hAnsi="Verdana"/>
          <w:b/>
          <w:sz w:val="20"/>
          <w:lang w:val="en-US"/>
        </w:rPr>
        <w:t>aid</w:t>
      </w:r>
      <w:r w:rsidRPr="00EE4968">
        <w:rPr>
          <w:rFonts w:ascii="Verdana" w:hAnsi="Verdana"/>
          <w:b/>
          <w:sz w:val="20"/>
          <w:lang w:val="bg-BG"/>
        </w:rPr>
        <w:t>“</w:t>
      </w:r>
      <w:r w:rsidR="009263C5">
        <w:rPr>
          <w:rFonts w:ascii="Verdana" w:hAnsi="Verdana"/>
          <w:b/>
          <w:sz w:val="20"/>
          <w:lang w:val="bg-BG"/>
        </w:rPr>
        <w:t xml:space="preserve"> </w:t>
      </w:r>
      <w:r w:rsidR="00B90581">
        <w:rPr>
          <w:rFonts w:ascii="Verdana" w:hAnsi="Verdana"/>
          <w:b/>
          <w:sz w:val="20"/>
          <w:lang w:val="en-US"/>
        </w:rPr>
        <w:t>for</w:t>
      </w:r>
      <w:r w:rsidR="00B90581" w:rsidRPr="00B90581">
        <w:rPr>
          <w:rFonts w:ascii="Verdana" w:hAnsi="Verdana"/>
          <w:b/>
          <w:sz w:val="20"/>
          <w:lang w:val="bg-BG"/>
        </w:rPr>
        <w:t xml:space="preserve"> </w:t>
      </w:r>
      <w:r w:rsidR="00B90581">
        <w:rPr>
          <w:rFonts w:ascii="Verdana" w:hAnsi="Verdana"/>
          <w:b/>
          <w:sz w:val="20"/>
          <w:lang w:val="en-US"/>
        </w:rPr>
        <w:t>the</w:t>
      </w:r>
      <w:r w:rsidR="00B90581" w:rsidRPr="00B90581">
        <w:rPr>
          <w:rFonts w:ascii="Verdana" w:hAnsi="Verdana"/>
          <w:b/>
          <w:sz w:val="20"/>
          <w:lang w:val="bg-BG"/>
        </w:rPr>
        <w:t xml:space="preserve"> </w:t>
      </w:r>
      <w:r w:rsidR="00B90581">
        <w:rPr>
          <w:rFonts w:ascii="Verdana" w:hAnsi="Verdana"/>
          <w:b/>
          <w:sz w:val="20"/>
          <w:lang w:val="en-US"/>
        </w:rPr>
        <w:t>Partner</w:t>
      </w:r>
      <w:r w:rsidR="00B90581" w:rsidRPr="00B90581">
        <w:rPr>
          <w:rFonts w:ascii="Verdana" w:hAnsi="Verdana"/>
          <w:b/>
          <w:sz w:val="20"/>
          <w:lang w:val="bg-BG"/>
        </w:rPr>
        <w:t>/</w:t>
      </w:r>
      <w:r w:rsidR="00B90581">
        <w:rPr>
          <w:rFonts w:ascii="Verdana" w:hAnsi="Verdana"/>
          <w:b/>
          <w:sz w:val="20"/>
          <w:lang w:val="en-US"/>
        </w:rPr>
        <w:t>s</w:t>
      </w:r>
      <w:r w:rsidR="00B90581" w:rsidRPr="00B90581">
        <w:rPr>
          <w:rFonts w:ascii="Verdana" w:hAnsi="Verdana"/>
          <w:b/>
          <w:sz w:val="20"/>
          <w:lang w:val="bg-BG"/>
        </w:rPr>
        <w:t xml:space="preserve">, </w:t>
      </w:r>
      <w:r w:rsidR="00B90581">
        <w:rPr>
          <w:rFonts w:ascii="Verdana" w:hAnsi="Verdana"/>
          <w:b/>
          <w:sz w:val="20"/>
          <w:lang w:val="en-US"/>
        </w:rPr>
        <w:t>that</w:t>
      </w:r>
      <w:r w:rsidR="00B90581" w:rsidRPr="00B90581">
        <w:rPr>
          <w:rFonts w:ascii="Verdana" w:hAnsi="Verdana"/>
          <w:b/>
          <w:sz w:val="20"/>
          <w:lang w:val="bg-BG"/>
        </w:rPr>
        <w:t xml:space="preserve"> </w:t>
      </w:r>
      <w:r w:rsidR="00B90581">
        <w:rPr>
          <w:rFonts w:ascii="Verdana" w:hAnsi="Verdana"/>
          <w:b/>
          <w:sz w:val="20"/>
          <w:lang w:val="en-US"/>
        </w:rPr>
        <w:t>are</w:t>
      </w:r>
      <w:r w:rsidR="00B90581" w:rsidRPr="00B90581">
        <w:rPr>
          <w:rFonts w:ascii="Verdana" w:hAnsi="Verdana"/>
          <w:b/>
          <w:sz w:val="20"/>
          <w:lang w:val="bg-BG"/>
        </w:rPr>
        <w:t xml:space="preserve"> </w:t>
      </w:r>
      <w:r w:rsidR="00B90581">
        <w:rPr>
          <w:rFonts w:ascii="Verdana" w:hAnsi="Verdana"/>
          <w:b/>
          <w:sz w:val="20"/>
          <w:lang w:val="en-US"/>
        </w:rPr>
        <w:t>not</w:t>
      </w:r>
      <w:r w:rsidR="00B90581" w:rsidRPr="00B90581">
        <w:rPr>
          <w:rFonts w:ascii="Verdana" w:hAnsi="Verdana"/>
          <w:b/>
          <w:sz w:val="20"/>
          <w:lang w:val="bg-BG"/>
        </w:rPr>
        <w:t xml:space="preserve"> </w:t>
      </w:r>
      <w:r w:rsidR="00523023">
        <w:rPr>
          <w:rFonts w:ascii="Verdana" w:hAnsi="Verdana"/>
          <w:b/>
          <w:sz w:val="20"/>
          <w:lang w:val="en-US"/>
        </w:rPr>
        <w:t>undertakings</w:t>
      </w:r>
      <w:r w:rsidR="00B90581" w:rsidRPr="00B90581">
        <w:rPr>
          <w:rFonts w:ascii="Verdana" w:hAnsi="Verdana"/>
          <w:b/>
          <w:sz w:val="20"/>
          <w:lang w:val="bg-BG"/>
        </w:rPr>
        <w:t xml:space="preserve">, </w:t>
      </w:r>
      <w:r w:rsidR="00B90581">
        <w:rPr>
          <w:rFonts w:ascii="Verdana" w:hAnsi="Verdana"/>
          <w:b/>
          <w:sz w:val="20"/>
          <w:lang w:val="en-US"/>
        </w:rPr>
        <w:t>do</w:t>
      </w:r>
      <w:r w:rsidR="00B90581" w:rsidRPr="00B90581">
        <w:rPr>
          <w:rFonts w:ascii="Verdana" w:hAnsi="Verdana"/>
          <w:b/>
          <w:sz w:val="20"/>
          <w:lang w:val="bg-BG"/>
        </w:rPr>
        <w:t xml:space="preserve"> </w:t>
      </w:r>
      <w:r w:rsidR="00B90581">
        <w:rPr>
          <w:rFonts w:ascii="Verdana" w:hAnsi="Verdana"/>
          <w:b/>
          <w:sz w:val="20"/>
          <w:lang w:val="en-US"/>
        </w:rPr>
        <w:t>not</w:t>
      </w:r>
      <w:r w:rsidR="00B90581" w:rsidRPr="00B90581">
        <w:rPr>
          <w:rFonts w:ascii="Verdana" w:hAnsi="Verdana"/>
          <w:b/>
          <w:sz w:val="20"/>
          <w:lang w:val="bg-BG"/>
        </w:rPr>
        <w:t xml:space="preserve"> </w:t>
      </w:r>
      <w:r w:rsidR="00B90581">
        <w:rPr>
          <w:rFonts w:ascii="Verdana" w:hAnsi="Verdana"/>
          <w:b/>
          <w:sz w:val="20"/>
          <w:lang w:val="en-US"/>
        </w:rPr>
        <w:t>have</w:t>
      </w:r>
      <w:r w:rsidR="00B90581" w:rsidRPr="00B90581">
        <w:rPr>
          <w:rFonts w:ascii="Verdana" w:hAnsi="Verdana"/>
          <w:b/>
          <w:sz w:val="20"/>
          <w:lang w:val="bg-BG"/>
        </w:rPr>
        <w:t xml:space="preserve"> </w:t>
      </w:r>
      <w:r w:rsidR="00B90581">
        <w:rPr>
          <w:rFonts w:ascii="Verdana" w:hAnsi="Verdana"/>
          <w:b/>
          <w:sz w:val="20"/>
          <w:lang w:val="en-US"/>
        </w:rPr>
        <w:t>economic</w:t>
      </w:r>
      <w:r w:rsidR="00B90581" w:rsidRPr="00B90581">
        <w:rPr>
          <w:rFonts w:ascii="Verdana" w:hAnsi="Verdana"/>
          <w:b/>
          <w:sz w:val="20"/>
          <w:lang w:val="bg-BG"/>
        </w:rPr>
        <w:t xml:space="preserve"> </w:t>
      </w:r>
      <w:r w:rsidR="00B90581">
        <w:rPr>
          <w:rFonts w:ascii="Verdana" w:hAnsi="Verdana"/>
          <w:b/>
          <w:sz w:val="20"/>
          <w:lang w:val="en-US"/>
        </w:rPr>
        <w:t>activity</w:t>
      </w:r>
      <w:r w:rsidR="00B90581" w:rsidRPr="00B90581">
        <w:rPr>
          <w:rFonts w:ascii="Verdana" w:hAnsi="Verdana"/>
          <w:b/>
          <w:sz w:val="20"/>
          <w:lang w:val="bg-BG"/>
        </w:rPr>
        <w:t xml:space="preserve"> </w:t>
      </w:r>
      <w:r w:rsidR="00B90581">
        <w:rPr>
          <w:rFonts w:ascii="Verdana" w:hAnsi="Verdana"/>
          <w:b/>
          <w:sz w:val="20"/>
          <w:lang w:val="en-US"/>
        </w:rPr>
        <w:t>and for the purposes of the project will not perform economic activities in case of answers “Yes” to each</w:t>
      </w:r>
      <w:r w:rsidR="00B32BB2">
        <w:rPr>
          <w:rFonts w:ascii="Verdana" w:hAnsi="Verdana"/>
          <w:b/>
          <w:sz w:val="20"/>
          <w:lang w:val="bg-BG"/>
        </w:rPr>
        <w:t xml:space="preserve">* </w:t>
      </w:r>
      <w:r w:rsidR="00B90581">
        <w:rPr>
          <w:rFonts w:ascii="Verdana" w:hAnsi="Verdana"/>
          <w:b/>
          <w:sz w:val="20"/>
          <w:lang w:val="en-US"/>
        </w:rPr>
        <w:t>of the following questions</w:t>
      </w:r>
      <w:r w:rsidR="003F38FA">
        <w:rPr>
          <w:rFonts w:ascii="Verdana" w:hAnsi="Verdana"/>
          <w:b/>
          <w:sz w:val="20"/>
          <w:lang w:val="bg-BG"/>
        </w:rPr>
        <w:t>:</w:t>
      </w:r>
    </w:p>
    <w:p w14:paraId="31C1EBC6" w14:textId="77777777" w:rsidR="00EE4968" w:rsidRPr="000B4924" w:rsidRDefault="00EE4968" w:rsidP="00E543D9">
      <w:pPr>
        <w:pStyle w:val="ListParagraph"/>
        <w:ind w:left="1080"/>
        <w:jc w:val="both"/>
        <w:rPr>
          <w:rFonts w:ascii="Verdana" w:hAnsi="Verdana"/>
          <w:b/>
          <w:sz w:val="20"/>
          <w:lang w:val="bg-BG"/>
        </w:rPr>
      </w:pPr>
    </w:p>
    <w:p w14:paraId="58E1D955" w14:textId="77777777" w:rsidR="009263C5" w:rsidRPr="00403FD3" w:rsidRDefault="009263C5" w:rsidP="009263C5">
      <w:pPr>
        <w:rPr>
          <w:rFonts w:ascii="Verdana" w:hAnsi="Verdana"/>
          <w:sz w:val="20"/>
          <w:lang w:val="bg-BG"/>
        </w:rPr>
      </w:pPr>
    </w:p>
    <w:tbl>
      <w:tblPr>
        <w:tblStyle w:val="TableGrid"/>
        <w:tblW w:w="8501" w:type="dxa"/>
        <w:shd w:val="clear" w:color="auto" w:fill="D9E2F3" w:themeFill="accent5" w:themeFillTint="33"/>
        <w:tblLook w:val="04A0" w:firstRow="1" w:lastRow="0" w:firstColumn="1" w:lastColumn="0" w:noHBand="0" w:noVBand="1"/>
      </w:tblPr>
      <w:tblGrid>
        <w:gridCol w:w="544"/>
        <w:gridCol w:w="6539"/>
        <w:gridCol w:w="709"/>
        <w:gridCol w:w="709"/>
      </w:tblGrid>
      <w:tr w:rsidR="009D28E0" w14:paraId="122B5EDB" w14:textId="77777777" w:rsidTr="00D95DEF">
        <w:tc>
          <w:tcPr>
            <w:tcW w:w="544" w:type="dxa"/>
            <w:shd w:val="clear" w:color="auto" w:fill="D9E2F3" w:themeFill="accent5" w:themeFillTint="33"/>
          </w:tcPr>
          <w:p w14:paraId="6B5B868A" w14:textId="77777777" w:rsidR="009D28E0" w:rsidRPr="00737934" w:rsidRDefault="009D28E0" w:rsidP="00D25EAA">
            <w:pPr>
              <w:rPr>
                <w:rFonts w:ascii="Verdana" w:hAnsi="Verdana"/>
                <w:sz w:val="20"/>
              </w:rPr>
            </w:pPr>
          </w:p>
        </w:tc>
        <w:tc>
          <w:tcPr>
            <w:tcW w:w="6539" w:type="dxa"/>
            <w:shd w:val="clear" w:color="auto" w:fill="D9E2F3" w:themeFill="accent5" w:themeFillTint="33"/>
          </w:tcPr>
          <w:p w14:paraId="31455538" w14:textId="1713B1B1" w:rsidR="009D28E0" w:rsidRPr="00281FAA" w:rsidRDefault="00281FAA" w:rsidP="00D25EAA">
            <w:pPr>
              <w:jc w:val="both"/>
              <w:rPr>
                <w:rFonts w:ascii="Verdana" w:hAnsi="Verdana"/>
                <w:b/>
                <w:sz w:val="20"/>
                <w:lang w:val="en-US"/>
              </w:rPr>
            </w:pPr>
            <w:r>
              <w:rPr>
                <w:rFonts w:ascii="Verdana" w:hAnsi="Verdana"/>
                <w:b/>
                <w:sz w:val="20"/>
                <w:lang w:val="en-US"/>
              </w:rPr>
              <w:t>Necessary condition</w:t>
            </w:r>
          </w:p>
        </w:tc>
        <w:tc>
          <w:tcPr>
            <w:tcW w:w="709" w:type="dxa"/>
            <w:shd w:val="clear" w:color="auto" w:fill="D9E2F3" w:themeFill="accent5" w:themeFillTint="33"/>
            <w:vAlign w:val="center"/>
          </w:tcPr>
          <w:p w14:paraId="4BE30D33" w14:textId="278889AE" w:rsidR="009D28E0" w:rsidRPr="00281FAA" w:rsidRDefault="00281FAA" w:rsidP="00D25EAA">
            <w:pPr>
              <w:jc w:val="center"/>
              <w:rPr>
                <w:rFonts w:ascii="Verdana" w:hAnsi="Verdana"/>
                <w:b/>
                <w:color w:val="auto"/>
                <w:sz w:val="18"/>
                <w:szCs w:val="18"/>
                <w:u w:val="single"/>
                <w:lang w:val="en-US" w:eastAsia="ar-SA"/>
              </w:rPr>
            </w:pPr>
            <w:r>
              <w:rPr>
                <w:rFonts w:ascii="Verdana" w:hAnsi="Verdana"/>
                <w:b/>
                <w:color w:val="auto"/>
                <w:sz w:val="18"/>
                <w:szCs w:val="18"/>
                <w:u w:val="single"/>
                <w:lang w:val="en-US" w:eastAsia="ar-SA"/>
              </w:rPr>
              <w:t>YES</w:t>
            </w:r>
          </w:p>
        </w:tc>
        <w:tc>
          <w:tcPr>
            <w:tcW w:w="709" w:type="dxa"/>
            <w:shd w:val="clear" w:color="auto" w:fill="D9E2F3" w:themeFill="accent5" w:themeFillTint="33"/>
            <w:vAlign w:val="center"/>
          </w:tcPr>
          <w:p w14:paraId="607E3EC8" w14:textId="700E3ABD" w:rsidR="009D28E0" w:rsidRPr="00281FAA" w:rsidRDefault="00281FAA" w:rsidP="00D25EAA">
            <w:pPr>
              <w:jc w:val="center"/>
              <w:rPr>
                <w:rFonts w:ascii="Verdana" w:hAnsi="Verdana"/>
                <w:b/>
                <w:color w:val="auto"/>
                <w:sz w:val="18"/>
                <w:szCs w:val="18"/>
                <w:u w:val="single"/>
                <w:lang w:val="en-US" w:eastAsia="ar-SA"/>
              </w:rPr>
            </w:pPr>
            <w:r>
              <w:rPr>
                <w:rFonts w:ascii="Verdana" w:hAnsi="Verdana"/>
                <w:b/>
                <w:color w:val="auto"/>
                <w:sz w:val="18"/>
                <w:szCs w:val="18"/>
                <w:u w:val="single"/>
                <w:lang w:val="en-US" w:eastAsia="ar-SA"/>
              </w:rPr>
              <w:t>NO</w:t>
            </w:r>
          </w:p>
        </w:tc>
      </w:tr>
      <w:tr w:rsidR="009D28E0" w14:paraId="29BDC487" w14:textId="77777777" w:rsidTr="00D95DEF">
        <w:tc>
          <w:tcPr>
            <w:tcW w:w="544" w:type="dxa"/>
            <w:shd w:val="clear" w:color="auto" w:fill="FFFFFF" w:themeFill="background1"/>
          </w:tcPr>
          <w:p w14:paraId="24E2C483" w14:textId="77777777" w:rsidR="009D28E0" w:rsidRPr="00C237A9" w:rsidRDefault="009D28E0" w:rsidP="00D25EAA">
            <w:pPr>
              <w:rPr>
                <w:rFonts w:ascii="Verdana" w:hAnsi="Verdana"/>
                <w:sz w:val="20"/>
                <w:lang w:val="en-US"/>
              </w:rPr>
            </w:pPr>
            <w:r>
              <w:rPr>
                <w:rFonts w:ascii="Verdana" w:hAnsi="Verdana"/>
                <w:sz w:val="20"/>
                <w:lang w:val="en-US"/>
              </w:rPr>
              <w:t>1.</w:t>
            </w:r>
          </w:p>
        </w:tc>
        <w:tc>
          <w:tcPr>
            <w:tcW w:w="6539" w:type="dxa"/>
            <w:shd w:val="clear" w:color="auto" w:fill="FFFFFF" w:themeFill="background1"/>
          </w:tcPr>
          <w:p w14:paraId="2A999DF9" w14:textId="3A507397" w:rsidR="009D28E0" w:rsidRDefault="004C6EA3" w:rsidP="002A0C54">
            <w:pPr>
              <w:jc w:val="both"/>
              <w:rPr>
                <w:rFonts w:ascii="Verdana" w:hAnsi="Verdana"/>
                <w:sz w:val="20"/>
                <w:lang w:val="bg-BG"/>
              </w:rPr>
            </w:pPr>
            <w:r>
              <w:rPr>
                <w:rFonts w:ascii="Verdana" w:hAnsi="Verdana"/>
                <w:sz w:val="20"/>
                <w:lang w:val="en-US"/>
              </w:rPr>
              <w:t>The Partner is a public legal entity, with non-commercial activity</w:t>
            </w:r>
            <w:r w:rsidR="009D28E0">
              <w:rPr>
                <w:rFonts w:ascii="Verdana" w:hAnsi="Verdana"/>
                <w:sz w:val="20"/>
                <w:lang w:val="bg-BG"/>
              </w:rPr>
              <w:t xml:space="preserve">, </w:t>
            </w:r>
            <w:r>
              <w:rPr>
                <w:rFonts w:ascii="Verdana" w:hAnsi="Verdana"/>
                <w:sz w:val="20"/>
                <w:lang w:val="en-US"/>
              </w:rPr>
              <w:t>from the Republic of Bulgaria</w:t>
            </w:r>
            <w:r w:rsidR="009D28E0">
              <w:rPr>
                <w:rFonts w:ascii="Verdana" w:hAnsi="Verdana"/>
                <w:sz w:val="20"/>
                <w:lang w:val="bg-BG"/>
              </w:rPr>
              <w:t xml:space="preserve">, </w:t>
            </w:r>
            <w:r>
              <w:rPr>
                <w:rFonts w:ascii="Verdana" w:hAnsi="Verdana"/>
                <w:sz w:val="20"/>
                <w:lang w:val="en-US"/>
              </w:rPr>
              <w:t>from the donor countries</w:t>
            </w:r>
            <w:r w:rsidR="009D28E0" w:rsidRPr="00C237A9">
              <w:rPr>
                <w:rFonts w:ascii="Verdana" w:hAnsi="Verdana"/>
                <w:sz w:val="20"/>
                <w:lang w:val="bg-BG"/>
              </w:rPr>
              <w:t xml:space="preserve">, </w:t>
            </w:r>
            <w:r>
              <w:rPr>
                <w:rFonts w:ascii="Verdana" w:hAnsi="Verdana"/>
                <w:sz w:val="20"/>
                <w:lang w:val="en-US"/>
              </w:rPr>
              <w:t>or a state outside the European Economic Area which has a common border with the Republic of Bulgaria, or is an international organization or body</w:t>
            </w:r>
          </w:p>
        </w:tc>
        <w:tc>
          <w:tcPr>
            <w:tcW w:w="709" w:type="dxa"/>
            <w:shd w:val="clear" w:color="auto" w:fill="FFFFFF" w:themeFill="background1"/>
            <w:vAlign w:val="center"/>
          </w:tcPr>
          <w:p w14:paraId="624E1EC4" w14:textId="77777777" w:rsidR="009D28E0" w:rsidRPr="000856E5" w:rsidRDefault="009D28E0" w:rsidP="00D25EAA">
            <w:pPr>
              <w:jc w:val="center"/>
              <w:rPr>
                <w:b/>
                <w:sz w:val="16"/>
                <w:szCs w:val="18"/>
                <w:u w:val="single"/>
                <w:lang w:eastAsia="ar-SA"/>
              </w:rPr>
            </w:pPr>
          </w:p>
        </w:tc>
        <w:tc>
          <w:tcPr>
            <w:tcW w:w="709" w:type="dxa"/>
            <w:shd w:val="clear" w:color="auto" w:fill="FFFFFF" w:themeFill="background1"/>
            <w:vAlign w:val="center"/>
          </w:tcPr>
          <w:p w14:paraId="69FF1FB7" w14:textId="77777777" w:rsidR="009D28E0" w:rsidRPr="000856E5" w:rsidRDefault="009D28E0" w:rsidP="00D25EAA">
            <w:pPr>
              <w:jc w:val="center"/>
              <w:rPr>
                <w:b/>
                <w:sz w:val="16"/>
                <w:szCs w:val="18"/>
                <w:u w:val="single"/>
                <w:lang w:eastAsia="ar-SA"/>
              </w:rPr>
            </w:pPr>
          </w:p>
        </w:tc>
      </w:tr>
      <w:tr w:rsidR="009D28E0" w14:paraId="5A7136A1" w14:textId="77777777" w:rsidTr="00D95DEF">
        <w:tc>
          <w:tcPr>
            <w:tcW w:w="544" w:type="dxa"/>
            <w:shd w:val="clear" w:color="auto" w:fill="FFFFFF" w:themeFill="background1"/>
          </w:tcPr>
          <w:p w14:paraId="702940CA" w14:textId="77777777" w:rsidR="009D28E0" w:rsidRDefault="009D28E0" w:rsidP="00D25EAA">
            <w:pPr>
              <w:rPr>
                <w:rFonts w:ascii="Verdana" w:hAnsi="Verdana"/>
                <w:sz w:val="20"/>
                <w:lang w:val="bg-BG"/>
              </w:rPr>
            </w:pPr>
            <w:r>
              <w:rPr>
                <w:rFonts w:ascii="Verdana" w:hAnsi="Verdana"/>
                <w:sz w:val="20"/>
                <w:lang w:val="bg-BG"/>
              </w:rPr>
              <w:t xml:space="preserve">2. </w:t>
            </w:r>
          </w:p>
        </w:tc>
        <w:tc>
          <w:tcPr>
            <w:tcW w:w="6539" w:type="dxa"/>
            <w:shd w:val="clear" w:color="auto" w:fill="FFFFFF" w:themeFill="background1"/>
          </w:tcPr>
          <w:p w14:paraId="79A765BD" w14:textId="283A34E7" w:rsidR="009D28E0" w:rsidRDefault="004C6EA3" w:rsidP="00523023">
            <w:pPr>
              <w:jc w:val="both"/>
              <w:rPr>
                <w:rFonts w:ascii="Verdana" w:hAnsi="Verdana"/>
                <w:sz w:val="20"/>
                <w:lang w:val="bg-BG"/>
              </w:rPr>
            </w:pPr>
            <w:r>
              <w:rPr>
                <w:rFonts w:ascii="Verdana" w:hAnsi="Verdana"/>
                <w:sz w:val="20"/>
                <w:lang w:val="en-US"/>
              </w:rPr>
              <w:t>The</w:t>
            </w:r>
            <w:r w:rsidRPr="004C6EA3">
              <w:rPr>
                <w:rFonts w:ascii="Verdana" w:hAnsi="Verdana"/>
                <w:sz w:val="20"/>
                <w:lang w:val="bg-BG"/>
              </w:rPr>
              <w:t xml:space="preserve"> </w:t>
            </w:r>
            <w:r>
              <w:rPr>
                <w:rFonts w:ascii="Verdana" w:hAnsi="Verdana"/>
                <w:sz w:val="20"/>
                <w:lang w:val="en-US"/>
              </w:rPr>
              <w:t xml:space="preserve">Partner/s is not an </w:t>
            </w:r>
            <w:r w:rsidR="00523023">
              <w:rPr>
                <w:rFonts w:ascii="Verdana" w:hAnsi="Verdana"/>
                <w:sz w:val="20"/>
                <w:lang w:val="en-US"/>
              </w:rPr>
              <w:t>undertaking</w:t>
            </w:r>
            <w:r>
              <w:rPr>
                <w:rFonts w:ascii="Verdana" w:hAnsi="Verdana"/>
                <w:sz w:val="20"/>
                <w:lang w:val="en-US"/>
              </w:rPr>
              <w:t xml:space="preserve"> performing economic activity</w:t>
            </w:r>
            <w:r w:rsidR="009D28E0" w:rsidRPr="009263C5">
              <w:rPr>
                <w:rFonts w:ascii="Verdana" w:hAnsi="Verdana"/>
                <w:sz w:val="20"/>
                <w:lang w:val="bg-BG"/>
              </w:rPr>
              <w:t xml:space="preserve"> </w:t>
            </w:r>
          </w:p>
        </w:tc>
        <w:tc>
          <w:tcPr>
            <w:tcW w:w="709" w:type="dxa"/>
            <w:shd w:val="clear" w:color="auto" w:fill="FFFFFF" w:themeFill="background1"/>
            <w:vAlign w:val="center"/>
          </w:tcPr>
          <w:p w14:paraId="25F6F448" w14:textId="77777777" w:rsidR="009D28E0" w:rsidRPr="000856E5" w:rsidRDefault="009D28E0" w:rsidP="00D25EAA">
            <w:pPr>
              <w:jc w:val="center"/>
              <w:rPr>
                <w:b/>
                <w:sz w:val="16"/>
                <w:szCs w:val="18"/>
                <w:u w:val="single"/>
                <w:lang w:eastAsia="ar-SA"/>
              </w:rPr>
            </w:pPr>
          </w:p>
        </w:tc>
        <w:tc>
          <w:tcPr>
            <w:tcW w:w="709" w:type="dxa"/>
            <w:shd w:val="clear" w:color="auto" w:fill="FFFFFF" w:themeFill="background1"/>
            <w:vAlign w:val="center"/>
          </w:tcPr>
          <w:p w14:paraId="0E0621EF" w14:textId="77777777" w:rsidR="009D28E0" w:rsidRPr="000856E5" w:rsidRDefault="009D28E0" w:rsidP="00D25EAA">
            <w:pPr>
              <w:jc w:val="center"/>
              <w:rPr>
                <w:b/>
                <w:sz w:val="16"/>
                <w:szCs w:val="18"/>
                <w:u w:val="single"/>
                <w:lang w:eastAsia="ar-SA"/>
              </w:rPr>
            </w:pPr>
          </w:p>
        </w:tc>
      </w:tr>
      <w:tr w:rsidR="009D28E0" w14:paraId="1D0F1260" w14:textId="77777777" w:rsidTr="00D95DEF">
        <w:tc>
          <w:tcPr>
            <w:tcW w:w="544" w:type="dxa"/>
            <w:shd w:val="clear" w:color="auto" w:fill="FFFFFF" w:themeFill="background1"/>
          </w:tcPr>
          <w:p w14:paraId="4449B493" w14:textId="77777777" w:rsidR="009D28E0" w:rsidRDefault="009D28E0" w:rsidP="00D25EAA">
            <w:pPr>
              <w:rPr>
                <w:rFonts w:ascii="Verdana" w:hAnsi="Verdana"/>
                <w:sz w:val="20"/>
                <w:lang w:val="bg-BG"/>
              </w:rPr>
            </w:pPr>
            <w:r>
              <w:rPr>
                <w:rFonts w:ascii="Verdana" w:hAnsi="Verdana"/>
                <w:sz w:val="20"/>
                <w:lang w:val="bg-BG"/>
              </w:rPr>
              <w:t>3.</w:t>
            </w:r>
          </w:p>
        </w:tc>
        <w:tc>
          <w:tcPr>
            <w:tcW w:w="6539" w:type="dxa"/>
            <w:shd w:val="clear" w:color="auto" w:fill="FFFFFF" w:themeFill="background1"/>
          </w:tcPr>
          <w:p w14:paraId="5AA14F6E" w14:textId="359CE252" w:rsidR="009D28E0" w:rsidRDefault="004C6EA3" w:rsidP="002A0C54">
            <w:pPr>
              <w:jc w:val="both"/>
              <w:rPr>
                <w:rFonts w:ascii="Verdana" w:hAnsi="Verdana"/>
                <w:sz w:val="20"/>
                <w:lang w:val="bg-BG"/>
              </w:rPr>
            </w:pPr>
            <w:r>
              <w:rPr>
                <w:rFonts w:ascii="Verdana" w:eastAsia="Times New Roman" w:hAnsi="Verdana" w:cs="Times New Roman"/>
                <w:color w:val="auto"/>
                <w:sz w:val="20"/>
                <w:szCs w:val="20"/>
                <w:lang w:val="en-US" w:eastAsia="ar-SA"/>
              </w:rPr>
              <w:t>The</w:t>
            </w:r>
            <w:r w:rsidRPr="004C6EA3">
              <w:rPr>
                <w:rFonts w:ascii="Verdana" w:eastAsia="Times New Roman" w:hAnsi="Verdana" w:cs="Times New Roman"/>
                <w:color w:val="auto"/>
                <w:sz w:val="20"/>
                <w:szCs w:val="20"/>
                <w:lang w:val="bg-BG" w:eastAsia="ar-SA"/>
              </w:rPr>
              <w:t xml:space="preserve"> </w:t>
            </w:r>
            <w:r>
              <w:rPr>
                <w:rFonts w:ascii="Verdana" w:eastAsia="Times New Roman" w:hAnsi="Verdana" w:cs="Times New Roman"/>
                <w:color w:val="auto"/>
                <w:sz w:val="20"/>
                <w:szCs w:val="20"/>
                <w:lang w:val="en-US" w:eastAsia="ar-SA"/>
              </w:rPr>
              <w:t>Partner</w:t>
            </w:r>
            <w:r w:rsidRPr="004C6EA3">
              <w:rPr>
                <w:rFonts w:ascii="Verdana" w:eastAsia="Times New Roman" w:hAnsi="Verdana" w:cs="Times New Roman"/>
                <w:color w:val="auto"/>
                <w:sz w:val="20"/>
                <w:szCs w:val="20"/>
                <w:lang w:val="bg-BG" w:eastAsia="ar-SA"/>
              </w:rPr>
              <w:t>/</w:t>
            </w:r>
            <w:r>
              <w:rPr>
                <w:rFonts w:ascii="Verdana" w:eastAsia="Times New Roman" w:hAnsi="Verdana" w:cs="Times New Roman"/>
                <w:color w:val="auto"/>
                <w:sz w:val="20"/>
                <w:szCs w:val="20"/>
                <w:lang w:val="en-US" w:eastAsia="ar-SA"/>
              </w:rPr>
              <w:t>s</w:t>
            </w:r>
            <w:r w:rsidRPr="004C6EA3">
              <w:rPr>
                <w:rFonts w:ascii="Verdana" w:eastAsia="Times New Roman" w:hAnsi="Verdana" w:cs="Times New Roman"/>
                <w:color w:val="auto"/>
                <w:sz w:val="20"/>
                <w:szCs w:val="20"/>
                <w:lang w:val="bg-BG" w:eastAsia="ar-SA"/>
              </w:rPr>
              <w:t xml:space="preserve"> </w:t>
            </w:r>
            <w:r>
              <w:rPr>
                <w:rFonts w:ascii="Verdana" w:eastAsia="Times New Roman" w:hAnsi="Verdana" w:cs="Times New Roman"/>
                <w:color w:val="auto"/>
                <w:sz w:val="20"/>
                <w:szCs w:val="20"/>
                <w:lang w:val="en-US" w:eastAsia="ar-SA"/>
              </w:rPr>
              <w:t>will</w:t>
            </w:r>
            <w:r w:rsidRPr="004C6EA3">
              <w:rPr>
                <w:rFonts w:ascii="Verdana" w:eastAsia="Times New Roman" w:hAnsi="Verdana" w:cs="Times New Roman"/>
                <w:color w:val="auto"/>
                <w:sz w:val="20"/>
                <w:szCs w:val="20"/>
                <w:lang w:val="bg-BG" w:eastAsia="ar-SA"/>
              </w:rPr>
              <w:t xml:space="preserve"> </w:t>
            </w:r>
            <w:r>
              <w:rPr>
                <w:rFonts w:ascii="Verdana" w:eastAsia="Times New Roman" w:hAnsi="Verdana" w:cs="Times New Roman"/>
                <w:color w:val="auto"/>
                <w:sz w:val="20"/>
                <w:szCs w:val="20"/>
                <w:lang w:val="en-US" w:eastAsia="ar-SA"/>
              </w:rPr>
              <w:t>not</w:t>
            </w:r>
            <w:r w:rsidRPr="004C6EA3">
              <w:rPr>
                <w:rFonts w:ascii="Verdana" w:eastAsia="Times New Roman" w:hAnsi="Verdana" w:cs="Times New Roman"/>
                <w:color w:val="auto"/>
                <w:sz w:val="20"/>
                <w:szCs w:val="20"/>
                <w:lang w:val="bg-BG" w:eastAsia="ar-SA"/>
              </w:rPr>
              <w:t xml:space="preserve"> </w:t>
            </w:r>
            <w:r>
              <w:rPr>
                <w:rFonts w:ascii="Verdana" w:eastAsia="Times New Roman" w:hAnsi="Verdana" w:cs="Times New Roman"/>
                <w:color w:val="auto"/>
                <w:sz w:val="20"/>
                <w:szCs w:val="20"/>
                <w:lang w:val="en-US" w:eastAsia="ar-SA"/>
              </w:rPr>
              <w:t>perform</w:t>
            </w:r>
            <w:r w:rsidRPr="004C6EA3">
              <w:rPr>
                <w:rFonts w:ascii="Verdana" w:eastAsia="Times New Roman" w:hAnsi="Verdana" w:cs="Times New Roman"/>
                <w:color w:val="auto"/>
                <w:sz w:val="20"/>
                <w:szCs w:val="20"/>
                <w:lang w:val="bg-BG" w:eastAsia="ar-SA"/>
              </w:rPr>
              <w:t xml:space="preserve"> </w:t>
            </w:r>
            <w:r>
              <w:rPr>
                <w:rFonts w:ascii="Verdana" w:eastAsia="Times New Roman" w:hAnsi="Verdana" w:cs="Times New Roman"/>
                <w:color w:val="auto"/>
                <w:sz w:val="20"/>
                <w:szCs w:val="20"/>
                <w:lang w:val="en-US" w:eastAsia="ar-SA"/>
              </w:rPr>
              <w:t>economic</w:t>
            </w:r>
            <w:r w:rsidRPr="004C6EA3">
              <w:rPr>
                <w:rFonts w:ascii="Verdana" w:eastAsia="Times New Roman" w:hAnsi="Verdana" w:cs="Times New Roman"/>
                <w:color w:val="auto"/>
                <w:sz w:val="20"/>
                <w:szCs w:val="20"/>
                <w:lang w:val="bg-BG" w:eastAsia="ar-SA"/>
              </w:rPr>
              <w:t xml:space="preserve"> </w:t>
            </w:r>
            <w:r>
              <w:rPr>
                <w:rFonts w:ascii="Verdana" w:eastAsia="Times New Roman" w:hAnsi="Verdana" w:cs="Times New Roman"/>
                <w:color w:val="auto"/>
                <w:sz w:val="20"/>
                <w:szCs w:val="20"/>
                <w:lang w:val="en-US" w:eastAsia="ar-SA"/>
              </w:rPr>
              <w:t>activities</w:t>
            </w:r>
            <w:r w:rsidRPr="004C6EA3">
              <w:rPr>
                <w:rFonts w:ascii="Verdana" w:eastAsia="Times New Roman" w:hAnsi="Verdana" w:cs="Times New Roman"/>
                <w:color w:val="auto"/>
                <w:sz w:val="20"/>
                <w:szCs w:val="20"/>
                <w:lang w:val="bg-BG" w:eastAsia="ar-SA"/>
              </w:rPr>
              <w:t xml:space="preserve"> </w:t>
            </w:r>
            <w:r>
              <w:rPr>
                <w:rFonts w:ascii="Verdana" w:eastAsia="Times New Roman" w:hAnsi="Verdana" w:cs="Times New Roman"/>
                <w:color w:val="auto"/>
                <w:sz w:val="20"/>
                <w:szCs w:val="20"/>
                <w:lang w:val="en-US" w:eastAsia="ar-SA"/>
              </w:rPr>
              <w:t>for</w:t>
            </w:r>
            <w:r w:rsidRPr="004C6EA3">
              <w:rPr>
                <w:rFonts w:ascii="Verdana" w:eastAsia="Times New Roman" w:hAnsi="Verdana" w:cs="Times New Roman"/>
                <w:color w:val="auto"/>
                <w:sz w:val="20"/>
                <w:szCs w:val="20"/>
                <w:lang w:val="bg-BG" w:eastAsia="ar-SA"/>
              </w:rPr>
              <w:t xml:space="preserve"> </w:t>
            </w:r>
            <w:r>
              <w:rPr>
                <w:rFonts w:ascii="Verdana" w:eastAsia="Times New Roman" w:hAnsi="Verdana" w:cs="Times New Roman"/>
                <w:color w:val="auto"/>
                <w:sz w:val="20"/>
                <w:szCs w:val="20"/>
                <w:lang w:val="en-US" w:eastAsia="ar-SA"/>
              </w:rPr>
              <w:t>the</w:t>
            </w:r>
            <w:r w:rsidRPr="004C6EA3">
              <w:rPr>
                <w:rFonts w:ascii="Verdana" w:eastAsia="Times New Roman" w:hAnsi="Verdana" w:cs="Times New Roman"/>
                <w:color w:val="auto"/>
                <w:sz w:val="20"/>
                <w:szCs w:val="20"/>
                <w:lang w:val="bg-BG" w:eastAsia="ar-SA"/>
              </w:rPr>
              <w:t xml:space="preserve"> </w:t>
            </w:r>
            <w:r>
              <w:rPr>
                <w:rFonts w:ascii="Verdana" w:eastAsia="Times New Roman" w:hAnsi="Verdana" w:cs="Times New Roman"/>
                <w:color w:val="auto"/>
                <w:sz w:val="20"/>
                <w:szCs w:val="20"/>
                <w:lang w:val="en-US" w:eastAsia="ar-SA"/>
              </w:rPr>
              <w:t>purposes</w:t>
            </w:r>
            <w:r w:rsidRPr="004C6EA3">
              <w:rPr>
                <w:rFonts w:ascii="Verdana" w:eastAsia="Times New Roman" w:hAnsi="Verdana" w:cs="Times New Roman"/>
                <w:color w:val="auto"/>
                <w:sz w:val="20"/>
                <w:szCs w:val="20"/>
                <w:lang w:val="bg-BG" w:eastAsia="ar-SA"/>
              </w:rPr>
              <w:t xml:space="preserve"> </w:t>
            </w:r>
            <w:r>
              <w:rPr>
                <w:rFonts w:ascii="Verdana" w:eastAsia="Times New Roman" w:hAnsi="Verdana" w:cs="Times New Roman"/>
                <w:color w:val="auto"/>
                <w:sz w:val="20"/>
                <w:szCs w:val="20"/>
                <w:lang w:val="en-US" w:eastAsia="ar-SA"/>
              </w:rPr>
              <w:t>of</w:t>
            </w:r>
            <w:r w:rsidRPr="004C6EA3">
              <w:rPr>
                <w:rFonts w:ascii="Verdana" w:eastAsia="Times New Roman" w:hAnsi="Verdana" w:cs="Times New Roman"/>
                <w:color w:val="auto"/>
                <w:sz w:val="20"/>
                <w:szCs w:val="20"/>
                <w:lang w:val="bg-BG" w:eastAsia="ar-SA"/>
              </w:rPr>
              <w:t xml:space="preserve"> </w:t>
            </w:r>
            <w:r>
              <w:rPr>
                <w:rFonts w:ascii="Verdana" w:eastAsia="Times New Roman" w:hAnsi="Verdana" w:cs="Times New Roman"/>
                <w:color w:val="auto"/>
                <w:sz w:val="20"/>
                <w:szCs w:val="20"/>
                <w:lang w:val="en-US" w:eastAsia="ar-SA"/>
              </w:rPr>
              <w:t>the</w:t>
            </w:r>
            <w:r w:rsidRPr="004C6EA3">
              <w:rPr>
                <w:rFonts w:ascii="Verdana" w:eastAsia="Times New Roman" w:hAnsi="Verdana" w:cs="Times New Roman"/>
                <w:color w:val="auto"/>
                <w:sz w:val="20"/>
                <w:szCs w:val="20"/>
                <w:lang w:val="bg-BG" w:eastAsia="ar-SA"/>
              </w:rPr>
              <w:t xml:space="preserve"> </w:t>
            </w:r>
            <w:r>
              <w:rPr>
                <w:rFonts w:ascii="Verdana" w:eastAsia="Times New Roman" w:hAnsi="Verdana" w:cs="Times New Roman"/>
                <w:color w:val="auto"/>
                <w:sz w:val="20"/>
                <w:szCs w:val="20"/>
                <w:lang w:val="en-US" w:eastAsia="ar-SA"/>
              </w:rPr>
              <w:t>project</w:t>
            </w:r>
          </w:p>
        </w:tc>
        <w:tc>
          <w:tcPr>
            <w:tcW w:w="709" w:type="dxa"/>
            <w:shd w:val="clear" w:color="auto" w:fill="FFFFFF" w:themeFill="background1"/>
            <w:vAlign w:val="center"/>
          </w:tcPr>
          <w:p w14:paraId="79711B9B" w14:textId="77777777" w:rsidR="009D28E0" w:rsidRPr="000856E5" w:rsidRDefault="009D28E0" w:rsidP="00D25EAA">
            <w:pPr>
              <w:jc w:val="center"/>
              <w:rPr>
                <w:b/>
                <w:sz w:val="16"/>
                <w:szCs w:val="18"/>
                <w:u w:val="single"/>
                <w:lang w:eastAsia="ar-SA"/>
              </w:rPr>
            </w:pPr>
          </w:p>
        </w:tc>
        <w:tc>
          <w:tcPr>
            <w:tcW w:w="709" w:type="dxa"/>
            <w:shd w:val="clear" w:color="auto" w:fill="FFFFFF" w:themeFill="background1"/>
            <w:vAlign w:val="center"/>
          </w:tcPr>
          <w:p w14:paraId="033CF1B0" w14:textId="77777777" w:rsidR="009D28E0" w:rsidRPr="000856E5" w:rsidRDefault="009D28E0" w:rsidP="00D25EAA">
            <w:pPr>
              <w:jc w:val="center"/>
              <w:rPr>
                <w:b/>
                <w:sz w:val="16"/>
                <w:szCs w:val="18"/>
                <w:u w:val="single"/>
                <w:lang w:eastAsia="ar-SA"/>
              </w:rPr>
            </w:pPr>
          </w:p>
        </w:tc>
      </w:tr>
    </w:tbl>
    <w:p w14:paraId="6640A392" w14:textId="77777777" w:rsidR="009263C5" w:rsidRDefault="009263C5" w:rsidP="00A60979">
      <w:pPr>
        <w:pStyle w:val="ListParagraph"/>
        <w:ind w:left="1080"/>
        <w:rPr>
          <w:rFonts w:ascii="Verdana" w:hAnsi="Verdana"/>
          <w:b/>
          <w:sz w:val="20"/>
          <w:lang w:val="bg-BG"/>
        </w:rPr>
      </w:pPr>
    </w:p>
    <w:p w14:paraId="22B43D00" w14:textId="22811F0E" w:rsidR="00B32BB2" w:rsidRPr="000B4924" w:rsidRDefault="00B32BB2" w:rsidP="00A60979">
      <w:pPr>
        <w:pStyle w:val="ListParagraph"/>
        <w:ind w:left="1080"/>
        <w:rPr>
          <w:rFonts w:ascii="Verdana" w:hAnsi="Verdana"/>
          <w:b/>
          <w:sz w:val="20"/>
          <w:lang w:val="bg-BG"/>
        </w:rPr>
      </w:pPr>
      <w:r>
        <w:rPr>
          <w:rFonts w:ascii="Verdana" w:hAnsi="Verdana"/>
          <w:b/>
          <w:sz w:val="20"/>
          <w:lang w:val="bg-BG"/>
        </w:rPr>
        <w:t>*</w:t>
      </w:r>
      <w:r w:rsidR="00B90581">
        <w:rPr>
          <w:rFonts w:ascii="Verdana" w:hAnsi="Verdana"/>
          <w:b/>
          <w:sz w:val="20"/>
          <w:lang w:val="en-US"/>
        </w:rPr>
        <w:t>Note</w:t>
      </w:r>
      <w:r>
        <w:rPr>
          <w:rFonts w:ascii="Verdana" w:hAnsi="Verdana"/>
          <w:b/>
          <w:sz w:val="20"/>
          <w:lang w:val="bg-BG"/>
        </w:rPr>
        <w:t xml:space="preserve">: </w:t>
      </w:r>
      <w:r w:rsidR="00B90581">
        <w:rPr>
          <w:rFonts w:ascii="Verdana" w:hAnsi="Verdana"/>
          <w:b/>
          <w:sz w:val="20"/>
          <w:lang w:val="en-US"/>
        </w:rPr>
        <w:t>In</w:t>
      </w:r>
      <w:r w:rsidR="00B90581" w:rsidRPr="00B90581">
        <w:rPr>
          <w:rFonts w:ascii="Verdana" w:hAnsi="Verdana"/>
          <w:b/>
          <w:sz w:val="20"/>
          <w:lang w:val="bg-BG"/>
        </w:rPr>
        <w:t xml:space="preserve"> </w:t>
      </w:r>
      <w:r w:rsidR="00B90581">
        <w:rPr>
          <w:rFonts w:ascii="Verdana" w:hAnsi="Verdana"/>
          <w:b/>
          <w:sz w:val="20"/>
          <w:lang w:val="en-US"/>
        </w:rPr>
        <w:t>case</w:t>
      </w:r>
      <w:r w:rsidR="00B90581" w:rsidRPr="00B90581">
        <w:rPr>
          <w:rFonts w:ascii="Verdana" w:hAnsi="Verdana"/>
          <w:b/>
          <w:sz w:val="20"/>
          <w:lang w:val="bg-BG"/>
        </w:rPr>
        <w:t xml:space="preserve"> </w:t>
      </w:r>
      <w:r w:rsidR="00B90581">
        <w:rPr>
          <w:rFonts w:ascii="Verdana" w:hAnsi="Verdana"/>
          <w:b/>
          <w:sz w:val="20"/>
          <w:lang w:val="en-US"/>
        </w:rPr>
        <w:t>of</w:t>
      </w:r>
      <w:r w:rsidR="00B90581" w:rsidRPr="00B90581">
        <w:rPr>
          <w:rFonts w:ascii="Verdana" w:hAnsi="Verdana"/>
          <w:b/>
          <w:sz w:val="20"/>
          <w:lang w:val="bg-BG"/>
        </w:rPr>
        <w:t xml:space="preserve"> </w:t>
      </w:r>
      <w:r w:rsidR="00B90581">
        <w:rPr>
          <w:rFonts w:ascii="Verdana" w:hAnsi="Verdana"/>
          <w:b/>
          <w:sz w:val="20"/>
          <w:lang w:val="en-US"/>
        </w:rPr>
        <w:t>answer</w:t>
      </w:r>
      <w:r>
        <w:rPr>
          <w:rFonts w:ascii="Verdana" w:hAnsi="Verdana"/>
          <w:b/>
          <w:sz w:val="20"/>
          <w:lang w:val="bg-BG"/>
        </w:rPr>
        <w:t xml:space="preserve"> „</w:t>
      </w:r>
      <w:r w:rsidR="00B90581">
        <w:rPr>
          <w:rFonts w:ascii="Verdana" w:hAnsi="Verdana"/>
          <w:b/>
          <w:sz w:val="20"/>
          <w:lang w:val="en-US"/>
        </w:rPr>
        <w:t>No</w:t>
      </w:r>
      <w:r>
        <w:rPr>
          <w:rFonts w:ascii="Verdana" w:hAnsi="Verdana"/>
          <w:b/>
          <w:sz w:val="20"/>
          <w:lang w:val="bg-BG"/>
        </w:rPr>
        <w:t xml:space="preserve">“ </w:t>
      </w:r>
      <w:r w:rsidR="00B90581">
        <w:rPr>
          <w:rFonts w:ascii="Verdana" w:hAnsi="Verdana"/>
          <w:b/>
          <w:sz w:val="20"/>
          <w:lang w:val="en-US"/>
        </w:rPr>
        <w:t>to any of the three questions, the regime “</w:t>
      </w:r>
      <w:proofErr w:type="spellStart"/>
      <w:r w:rsidR="00B90581">
        <w:rPr>
          <w:rFonts w:ascii="Verdana" w:hAnsi="Verdana"/>
          <w:b/>
          <w:sz w:val="20"/>
          <w:lang w:val="en-US"/>
        </w:rPr>
        <w:t>non aid</w:t>
      </w:r>
      <w:proofErr w:type="spellEnd"/>
      <w:r w:rsidR="00B90581">
        <w:rPr>
          <w:rFonts w:ascii="Verdana" w:hAnsi="Verdana"/>
          <w:b/>
          <w:sz w:val="20"/>
          <w:lang w:val="en-US"/>
        </w:rPr>
        <w:t>” is not applicable</w:t>
      </w:r>
      <w:r>
        <w:rPr>
          <w:rFonts w:ascii="Verdana" w:hAnsi="Verdana"/>
          <w:b/>
          <w:sz w:val="20"/>
          <w:lang w:val="bg-BG"/>
        </w:rPr>
        <w:t xml:space="preserve"> </w:t>
      </w:r>
    </w:p>
    <w:sectPr w:rsidR="00B32BB2" w:rsidRPr="000B4924" w:rsidSect="00FC13E6">
      <w:headerReference w:type="first" r:id="rId9"/>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FA9FE2" w15:done="0"/>
  <w15:commentEx w15:paraId="16B8E543" w15:done="0"/>
  <w15:commentEx w15:paraId="2739858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858C67" w14:textId="77777777" w:rsidR="003E0F71" w:rsidRDefault="003E0F71" w:rsidP="00FC13E6">
      <w:r>
        <w:separator/>
      </w:r>
    </w:p>
  </w:endnote>
  <w:endnote w:type="continuationSeparator" w:id="0">
    <w:p w14:paraId="4D312BC4" w14:textId="77777777" w:rsidR="003E0F71" w:rsidRDefault="003E0F71" w:rsidP="00FC1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DB1A48" w14:textId="77777777" w:rsidR="003E0F71" w:rsidRDefault="003E0F71" w:rsidP="00FC13E6">
      <w:r>
        <w:separator/>
      </w:r>
    </w:p>
  </w:footnote>
  <w:footnote w:type="continuationSeparator" w:id="0">
    <w:p w14:paraId="1E9A49D8" w14:textId="77777777" w:rsidR="003E0F71" w:rsidRDefault="003E0F71" w:rsidP="00FC13E6">
      <w:r>
        <w:continuationSeparator/>
      </w:r>
    </w:p>
  </w:footnote>
  <w:footnote w:id="1">
    <w:p w14:paraId="4A384614" w14:textId="33846223" w:rsidR="00D25EAA" w:rsidRPr="00281FAA" w:rsidRDefault="00D25EAA">
      <w:pPr>
        <w:pStyle w:val="FootnoteText"/>
        <w:rPr>
          <w:lang w:val="en-US"/>
        </w:rPr>
      </w:pPr>
      <w:r>
        <w:rPr>
          <w:rStyle w:val="FootnoteReference"/>
        </w:rPr>
        <w:footnoteRef/>
      </w:r>
      <w:r>
        <w:t xml:space="preserve"> </w:t>
      </w:r>
      <w:r>
        <w:rPr>
          <w:lang w:val="en-US"/>
        </w:rPr>
        <w:t>item</w:t>
      </w:r>
      <w:r>
        <w:rPr>
          <w:lang w:val="bg-BG"/>
        </w:rPr>
        <w:t xml:space="preserve"> </w:t>
      </w:r>
      <w:r>
        <w:rPr>
          <w:lang w:val="en-US"/>
        </w:rPr>
        <w:t>II.1 and</w:t>
      </w:r>
      <w:r>
        <w:rPr>
          <w:lang w:val="bg-BG"/>
        </w:rPr>
        <w:t xml:space="preserve"> </w:t>
      </w:r>
      <w:r>
        <w:rPr>
          <w:lang w:val="en-US"/>
        </w:rPr>
        <w:t xml:space="preserve"> item II.2</w:t>
      </w:r>
      <w:r>
        <w:rPr>
          <w:lang w:val="bg-BG"/>
        </w:rPr>
        <w:t xml:space="preserve"> </w:t>
      </w:r>
      <w:r>
        <w:rPr>
          <w:lang w:val="en-US"/>
        </w:rPr>
        <w:t>are alternative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4" w:type="dxa"/>
      <w:tblInd w:w="-601" w:type="dxa"/>
      <w:tblLook w:val="04A0" w:firstRow="1" w:lastRow="0" w:firstColumn="1" w:lastColumn="0" w:noHBand="0" w:noVBand="1"/>
    </w:tblPr>
    <w:tblGrid>
      <w:gridCol w:w="2869"/>
      <w:gridCol w:w="7335"/>
    </w:tblGrid>
    <w:tr w:rsidR="00D25EAA" w:rsidRPr="00FC13E6" w14:paraId="7C7E8280" w14:textId="77777777" w:rsidTr="00D25EAA">
      <w:trPr>
        <w:trHeight w:val="878"/>
      </w:trPr>
      <w:tc>
        <w:tcPr>
          <w:tcW w:w="2869" w:type="dxa"/>
          <w:vMerge w:val="restart"/>
          <w:shd w:val="clear" w:color="auto" w:fill="auto"/>
        </w:tcPr>
        <w:p w14:paraId="322B6911" w14:textId="77777777" w:rsidR="00D25EAA" w:rsidRPr="001C0794" w:rsidRDefault="00D25EAA" w:rsidP="00FC13E6">
          <w:pPr>
            <w:tabs>
              <w:tab w:val="center" w:pos="4536"/>
              <w:tab w:val="right" w:pos="9072"/>
            </w:tabs>
            <w:ind w:left="-74"/>
            <w:rPr>
              <w:rFonts w:ascii="Verdana" w:eastAsia="Times New Roman" w:hAnsi="Verdana" w:cs="Times New Roman"/>
              <w:color w:val="auto"/>
              <w:sz w:val="18"/>
              <w:lang w:val="cs-CZ"/>
            </w:rPr>
          </w:pPr>
          <w:r w:rsidRPr="001C0794">
            <w:rPr>
              <w:rFonts w:ascii="Verdana" w:eastAsia="Times New Roman" w:hAnsi="Verdana" w:cs="Times New Roman"/>
              <w:noProof/>
              <w:color w:val="auto"/>
              <w:sz w:val="18"/>
              <w:lang w:val="bg-BG"/>
            </w:rPr>
            <w:drawing>
              <wp:inline distT="0" distB="0" distL="0" distR="0" wp14:anchorId="4F518D66" wp14:editId="06AA5E25">
                <wp:extent cx="1296670" cy="9010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670" cy="901065"/>
                        </a:xfrm>
                        <a:prstGeom prst="rect">
                          <a:avLst/>
                        </a:prstGeom>
                        <a:noFill/>
                        <a:ln>
                          <a:noFill/>
                        </a:ln>
                      </pic:spPr>
                    </pic:pic>
                  </a:graphicData>
                </a:graphic>
              </wp:inline>
            </w:drawing>
          </w:r>
        </w:p>
      </w:tc>
      <w:tc>
        <w:tcPr>
          <w:tcW w:w="7335" w:type="dxa"/>
          <w:tcBorders>
            <w:bottom w:val="single" w:sz="4" w:space="0" w:color="auto"/>
          </w:tcBorders>
          <w:vAlign w:val="bottom"/>
        </w:tcPr>
        <w:p w14:paraId="466A7104" w14:textId="7CAB464F" w:rsidR="00D25EAA" w:rsidRPr="001C0794" w:rsidRDefault="00D25EAA" w:rsidP="00804931">
          <w:pPr>
            <w:tabs>
              <w:tab w:val="center" w:pos="4536"/>
              <w:tab w:val="right" w:pos="9072"/>
            </w:tabs>
            <w:ind w:right="175"/>
            <w:jc w:val="center"/>
            <w:rPr>
              <w:rFonts w:ascii="Verdana" w:eastAsia="Times New Roman" w:hAnsi="Verdana" w:cs="Times New Roman"/>
              <w:b/>
              <w:color w:val="auto"/>
              <w:sz w:val="18"/>
              <w:lang w:val="bg-BG"/>
            </w:rPr>
          </w:pPr>
          <w:r>
            <w:rPr>
              <w:rFonts w:ascii="Verdana" w:eastAsia="Times New Roman" w:hAnsi="Verdana" w:cs="Times New Roman"/>
              <w:b/>
              <w:color w:val="auto"/>
              <w:sz w:val="18"/>
              <w:lang w:val="cs-CZ"/>
            </w:rPr>
            <w:t>Renewable Energy</w:t>
          </w:r>
          <w:r w:rsidRPr="001C0794">
            <w:rPr>
              <w:rFonts w:ascii="Verdana" w:eastAsia="Times New Roman" w:hAnsi="Verdana" w:cs="Times New Roman"/>
              <w:b/>
              <w:color w:val="auto"/>
              <w:sz w:val="18"/>
              <w:lang w:val="cs-CZ"/>
            </w:rPr>
            <w:t xml:space="preserve">, </w:t>
          </w:r>
          <w:r>
            <w:rPr>
              <w:rFonts w:ascii="Verdana" w:eastAsia="Times New Roman" w:hAnsi="Verdana" w:cs="Times New Roman"/>
              <w:b/>
              <w:color w:val="auto"/>
              <w:sz w:val="18"/>
              <w:lang w:val="cs-CZ"/>
            </w:rPr>
            <w:t>Energy Efficiency, Energy Security Programme</w:t>
          </w:r>
        </w:p>
      </w:tc>
    </w:tr>
    <w:tr w:rsidR="00D25EAA" w:rsidRPr="00FC13E6" w14:paraId="41D50632" w14:textId="77777777" w:rsidTr="00D25EAA">
      <w:trPr>
        <w:trHeight w:val="877"/>
      </w:trPr>
      <w:tc>
        <w:tcPr>
          <w:tcW w:w="2869" w:type="dxa"/>
          <w:vMerge/>
          <w:shd w:val="clear" w:color="auto" w:fill="auto"/>
        </w:tcPr>
        <w:p w14:paraId="1C615B25" w14:textId="77777777" w:rsidR="00D25EAA" w:rsidRPr="001C0794" w:rsidRDefault="00D25EAA" w:rsidP="00FC13E6">
          <w:pPr>
            <w:tabs>
              <w:tab w:val="center" w:pos="4536"/>
              <w:tab w:val="right" w:pos="9072"/>
            </w:tabs>
            <w:ind w:left="459"/>
            <w:rPr>
              <w:rFonts w:ascii="Verdana" w:eastAsia="Times New Roman" w:hAnsi="Verdana" w:cs="Times New Roman"/>
              <w:noProof/>
              <w:color w:val="auto"/>
              <w:sz w:val="18"/>
              <w:lang w:val="bg-BG"/>
            </w:rPr>
          </w:pPr>
        </w:p>
      </w:tc>
      <w:tc>
        <w:tcPr>
          <w:tcW w:w="7335" w:type="dxa"/>
          <w:tcBorders>
            <w:top w:val="single" w:sz="4" w:space="0" w:color="auto"/>
          </w:tcBorders>
          <w:vAlign w:val="center"/>
        </w:tcPr>
        <w:p w14:paraId="5DF24A9E" w14:textId="226370E2" w:rsidR="00D25EAA" w:rsidRPr="00281FAA" w:rsidRDefault="00D25EAA" w:rsidP="00FC13E6">
          <w:pPr>
            <w:tabs>
              <w:tab w:val="center" w:pos="4536"/>
              <w:tab w:val="right" w:pos="9072"/>
            </w:tabs>
            <w:ind w:right="175"/>
            <w:jc w:val="center"/>
            <w:rPr>
              <w:rFonts w:ascii="Verdana" w:eastAsia="Times New Roman" w:hAnsi="Verdana" w:cs="Times New Roman"/>
              <w:b/>
              <w:color w:val="auto"/>
              <w:sz w:val="18"/>
              <w:lang w:val="en-US"/>
            </w:rPr>
          </w:pPr>
          <w:r>
            <w:rPr>
              <w:rFonts w:ascii="Verdana" w:eastAsia="Times New Roman" w:hAnsi="Verdana" w:cs="Times New Roman"/>
              <w:b/>
              <w:color w:val="auto"/>
              <w:sz w:val="18"/>
              <w:lang w:val="en-US"/>
            </w:rPr>
            <w:t>Ministry of Energy</w:t>
          </w:r>
        </w:p>
        <w:p w14:paraId="332587BC" w14:textId="77777777" w:rsidR="00D25EAA" w:rsidRPr="001C0794" w:rsidRDefault="00D25EAA" w:rsidP="00FC13E6">
          <w:pPr>
            <w:tabs>
              <w:tab w:val="center" w:pos="4536"/>
              <w:tab w:val="right" w:pos="9072"/>
            </w:tabs>
            <w:ind w:right="175"/>
            <w:jc w:val="center"/>
            <w:rPr>
              <w:rFonts w:ascii="Verdana" w:eastAsia="Times New Roman" w:hAnsi="Verdana" w:cs="Times New Roman"/>
              <w:b/>
              <w:color w:val="auto"/>
              <w:sz w:val="18"/>
              <w:lang w:val="cs-CZ"/>
            </w:rPr>
          </w:pPr>
        </w:p>
      </w:tc>
    </w:tr>
  </w:tbl>
  <w:p w14:paraId="245B9045" w14:textId="77777777" w:rsidR="00D25EAA" w:rsidRDefault="00D25E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201B3"/>
    <w:multiLevelType w:val="hybridMultilevel"/>
    <w:tmpl w:val="5A26BF88"/>
    <w:lvl w:ilvl="0" w:tplc="EAC2AFDE">
      <w:start w:val="2"/>
      <w:numFmt w:val="upperRoman"/>
      <w:lvlText w:val="%1."/>
      <w:lvlJc w:val="left"/>
      <w:pPr>
        <w:ind w:left="1800" w:hanging="72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
    <w:nsid w:val="5E4E2A58"/>
    <w:multiLevelType w:val="hybridMultilevel"/>
    <w:tmpl w:val="1C461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FF6561"/>
    <w:multiLevelType w:val="hybridMultilevel"/>
    <w:tmpl w:val="7BC6BE78"/>
    <w:lvl w:ilvl="0" w:tplc="4FAA9C0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РИСТИНА СТОИЧКОВА">
    <w15:presenceInfo w15:providerId="None" w15:userId="ХРИСТИНА СТОИЧКОВА"/>
  </w15:person>
  <w15:person w15:author="Neli">
    <w15:presenceInfo w15:providerId="None" w15:userId="Nel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30"/>
    <w:rsid w:val="000204D3"/>
    <w:rsid w:val="00027B4C"/>
    <w:rsid w:val="00047366"/>
    <w:rsid w:val="0006438A"/>
    <w:rsid w:val="00086A6F"/>
    <w:rsid w:val="000A7AFE"/>
    <w:rsid w:val="000B16B9"/>
    <w:rsid w:val="000B4924"/>
    <w:rsid w:val="000C0AED"/>
    <w:rsid w:val="00167CD0"/>
    <w:rsid w:val="00184FCD"/>
    <w:rsid w:val="001B104E"/>
    <w:rsid w:val="001C0794"/>
    <w:rsid w:val="001F1B13"/>
    <w:rsid w:val="0020381F"/>
    <w:rsid w:val="00207D83"/>
    <w:rsid w:val="00226FBB"/>
    <w:rsid w:val="00281FAA"/>
    <w:rsid w:val="002866AD"/>
    <w:rsid w:val="002A0C54"/>
    <w:rsid w:val="002A3F76"/>
    <w:rsid w:val="002F0C0E"/>
    <w:rsid w:val="002F4CA8"/>
    <w:rsid w:val="00334ADF"/>
    <w:rsid w:val="00357101"/>
    <w:rsid w:val="00390031"/>
    <w:rsid w:val="003C393E"/>
    <w:rsid w:val="003D3DF9"/>
    <w:rsid w:val="003E0F71"/>
    <w:rsid w:val="003E7A3F"/>
    <w:rsid w:val="003F38FA"/>
    <w:rsid w:val="003F610E"/>
    <w:rsid w:val="00401670"/>
    <w:rsid w:val="00403FD3"/>
    <w:rsid w:val="00426E86"/>
    <w:rsid w:val="004636F3"/>
    <w:rsid w:val="004C2E3B"/>
    <w:rsid w:val="004C6EA3"/>
    <w:rsid w:val="004E4F77"/>
    <w:rsid w:val="004F4FCE"/>
    <w:rsid w:val="005048DA"/>
    <w:rsid w:val="005120B9"/>
    <w:rsid w:val="00523023"/>
    <w:rsid w:val="00555439"/>
    <w:rsid w:val="0056262B"/>
    <w:rsid w:val="005803AD"/>
    <w:rsid w:val="005A765B"/>
    <w:rsid w:val="006047D2"/>
    <w:rsid w:val="00615695"/>
    <w:rsid w:val="006514EE"/>
    <w:rsid w:val="00687998"/>
    <w:rsid w:val="007001C3"/>
    <w:rsid w:val="00737934"/>
    <w:rsid w:val="00761F1C"/>
    <w:rsid w:val="00785EF2"/>
    <w:rsid w:val="007F01E2"/>
    <w:rsid w:val="007F2DD1"/>
    <w:rsid w:val="00804931"/>
    <w:rsid w:val="00807911"/>
    <w:rsid w:val="00811C6A"/>
    <w:rsid w:val="00822D47"/>
    <w:rsid w:val="00823FC2"/>
    <w:rsid w:val="009263C5"/>
    <w:rsid w:val="00943629"/>
    <w:rsid w:val="00946E88"/>
    <w:rsid w:val="009612E9"/>
    <w:rsid w:val="009B258F"/>
    <w:rsid w:val="009D28E0"/>
    <w:rsid w:val="00A60979"/>
    <w:rsid w:val="00A72FFD"/>
    <w:rsid w:val="00A7300E"/>
    <w:rsid w:val="00A8206A"/>
    <w:rsid w:val="00A84E65"/>
    <w:rsid w:val="00A965A4"/>
    <w:rsid w:val="00AA7ECD"/>
    <w:rsid w:val="00AB5589"/>
    <w:rsid w:val="00AF6E4F"/>
    <w:rsid w:val="00B03314"/>
    <w:rsid w:val="00B075E4"/>
    <w:rsid w:val="00B14947"/>
    <w:rsid w:val="00B2580F"/>
    <w:rsid w:val="00B32BB2"/>
    <w:rsid w:val="00B90581"/>
    <w:rsid w:val="00B91D23"/>
    <w:rsid w:val="00BC3CF2"/>
    <w:rsid w:val="00BE4530"/>
    <w:rsid w:val="00C024D7"/>
    <w:rsid w:val="00C05619"/>
    <w:rsid w:val="00C17BD7"/>
    <w:rsid w:val="00C237A9"/>
    <w:rsid w:val="00C417A7"/>
    <w:rsid w:val="00C65726"/>
    <w:rsid w:val="00C731A5"/>
    <w:rsid w:val="00CE3325"/>
    <w:rsid w:val="00D1723E"/>
    <w:rsid w:val="00D173B9"/>
    <w:rsid w:val="00D2536E"/>
    <w:rsid w:val="00D25EAA"/>
    <w:rsid w:val="00D838AD"/>
    <w:rsid w:val="00D95DEF"/>
    <w:rsid w:val="00DE24B3"/>
    <w:rsid w:val="00DE53FE"/>
    <w:rsid w:val="00DF08DE"/>
    <w:rsid w:val="00E159F6"/>
    <w:rsid w:val="00E543D9"/>
    <w:rsid w:val="00E72E1F"/>
    <w:rsid w:val="00EB2063"/>
    <w:rsid w:val="00EC3648"/>
    <w:rsid w:val="00EE4968"/>
    <w:rsid w:val="00F27D3D"/>
    <w:rsid w:val="00F612FC"/>
    <w:rsid w:val="00FC13E6"/>
    <w:rsid w:val="00FF246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A2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60979"/>
    <w:rPr>
      <w:rFonts w:ascii="Arial Unicode MS" w:eastAsia="Arial Unicode MS" w:hAnsi="Arial Unicode MS" w:cs="Arial Unicode MS"/>
      <w:color w:val="000000"/>
      <w:sz w:val="24"/>
      <w:szCs w:val="24"/>
      <w:lang w:val="bg" w:eastAsia="bg-BG"/>
    </w:rPr>
  </w:style>
  <w:style w:type="paragraph" w:styleId="Heading1">
    <w:name w:val="heading 1"/>
    <w:basedOn w:val="Normal"/>
    <w:next w:val="Normal"/>
    <w:link w:val="Heading1Char"/>
    <w:uiPriority w:val="9"/>
    <w:qFormat/>
    <w:rsid w:val="00E159F6"/>
    <w:pPr>
      <w:keepNext/>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20" w:line="360" w:lineRule="auto"/>
      <w:outlineLvl w:val="0"/>
    </w:pPr>
    <w:rPr>
      <w:rFonts w:ascii="Verdana" w:eastAsiaTheme="minorEastAsia" w:hAnsi="Verdana" w:cstheme="minorBidi"/>
      <w:b/>
      <w:caps/>
      <w:color w:val="FFFFFF" w:themeColor="background1"/>
      <w:spacing w:val="15"/>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59F6"/>
    <w:rPr>
      <w:rFonts w:ascii="Verdana" w:eastAsiaTheme="minorEastAsia" w:hAnsi="Verdana" w:cstheme="minorBidi"/>
      <w:b/>
      <w:caps/>
      <w:color w:val="FFFFFF" w:themeColor="background1"/>
      <w:spacing w:val="15"/>
      <w:sz w:val="22"/>
      <w:szCs w:val="22"/>
      <w:shd w:val="clear" w:color="auto" w:fill="5B9BD5" w:themeFill="accent1"/>
      <w:lang w:eastAsia="bg-BG"/>
    </w:rPr>
  </w:style>
  <w:style w:type="character" w:customStyle="1" w:styleId="Bodytext3">
    <w:name w:val="Body text (3)_"/>
    <w:basedOn w:val="DefaultParagraphFont"/>
    <w:link w:val="Bodytext30"/>
    <w:rsid w:val="00BE4530"/>
    <w:rPr>
      <w:rFonts w:ascii="Times New Roman" w:eastAsia="Times New Roman" w:hAnsi="Times New Roman"/>
      <w:shd w:val="clear" w:color="auto" w:fill="FFFFFF"/>
    </w:rPr>
  </w:style>
  <w:style w:type="character" w:customStyle="1" w:styleId="Bodytext">
    <w:name w:val="Body text_"/>
    <w:basedOn w:val="DefaultParagraphFont"/>
    <w:link w:val="BodyText1"/>
    <w:rsid w:val="00BE4530"/>
    <w:rPr>
      <w:rFonts w:ascii="Times New Roman" w:eastAsia="Times New Roman" w:hAnsi="Times New Roman"/>
      <w:shd w:val="clear" w:color="auto" w:fill="FFFFFF"/>
    </w:rPr>
  </w:style>
  <w:style w:type="character" w:customStyle="1" w:styleId="BodytextBold">
    <w:name w:val="Body text + Bold"/>
    <w:basedOn w:val="Bodytext"/>
    <w:rsid w:val="00BE4530"/>
    <w:rPr>
      <w:rFonts w:ascii="Times New Roman" w:eastAsia="Times New Roman" w:hAnsi="Times New Roman"/>
      <w:b/>
      <w:bCs/>
      <w:shd w:val="clear" w:color="auto" w:fill="FFFFFF"/>
    </w:rPr>
  </w:style>
  <w:style w:type="character" w:customStyle="1" w:styleId="Bodytext6">
    <w:name w:val="Body text (6)_"/>
    <w:basedOn w:val="DefaultParagraphFont"/>
    <w:link w:val="Bodytext60"/>
    <w:rsid w:val="00BE4530"/>
    <w:rPr>
      <w:rFonts w:ascii="Times New Roman" w:eastAsia="Times New Roman" w:hAnsi="Times New Roman"/>
      <w:shd w:val="clear" w:color="auto" w:fill="FFFFFF"/>
    </w:rPr>
  </w:style>
  <w:style w:type="character" w:customStyle="1" w:styleId="Bodytext6Bold">
    <w:name w:val="Body text (6) + Bold"/>
    <w:aliases w:val="Not Italic"/>
    <w:basedOn w:val="Bodytext6"/>
    <w:rsid w:val="00BE4530"/>
    <w:rPr>
      <w:rFonts w:ascii="Times New Roman" w:eastAsia="Times New Roman" w:hAnsi="Times New Roman"/>
      <w:b/>
      <w:bCs/>
      <w:i/>
      <w:iCs/>
      <w:shd w:val="clear" w:color="auto" w:fill="FFFFFF"/>
    </w:rPr>
  </w:style>
  <w:style w:type="paragraph" w:customStyle="1" w:styleId="Bodytext30">
    <w:name w:val="Body text (3)"/>
    <w:basedOn w:val="Normal"/>
    <w:link w:val="Bodytext3"/>
    <w:rsid w:val="00BE4530"/>
    <w:pPr>
      <w:shd w:val="clear" w:color="auto" w:fill="FFFFFF"/>
      <w:spacing w:before="660" w:after="780" w:line="0" w:lineRule="atLeast"/>
      <w:ind w:hanging="380"/>
    </w:pPr>
    <w:rPr>
      <w:rFonts w:ascii="Times New Roman" w:eastAsia="Times New Roman" w:hAnsi="Times New Roman" w:cs="Times New Roman"/>
      <w:color w:val="auto"/>
      <w:sz w:val="20"/>
      <w:szCs w:val="20"/>
      <w:lang w:val="bg-BG" w:eastAsia="en-US"/>
    </w:rPr>
  </w:style>
  <w:style w:type="paragraph" w:customStyle="1" w:styleId="BodyText1">
    <w:name w:val="Body Text1"/>
    <w:basedOn w:val="Normal"/>
    <w:link w:val="Bodytext"/>
    <w:rsid w:val="00BE4530"/>
    <w:pPr>
      <w:shd w:val="clear" w:color="auto" w:fill="FFFFFF"/>
      <w:spacing w:line="0" w:lineRule="atLeast"/>
      <w:ind w:hanging="380"/>
    </w:pPr>
    <w:rPr>
      <w:rFonts w:ascii="Times New Roman" w:eastAsia="Times New Roman" w:hAnsi="Times New Roman" w:cs="Times New Roman"/>
      <w:color w:val="auto"/>
      <w:sz w:val="20"/>
      <w:szCs w:val="20"/>
      <w:lang w:val="bg-BG" w:eastAsia="en-US"/>
    </w:rPr>
  </w:style>
  <w:style w:type="paragraph" w:customStyle="1" w:styleId="Bodytext60">
    <w:name w:val="Body text (6)"/>
    <w:basedOn w:val="Normal"/>
    <w:link w:val="Bodytext6"/>
    <w:rsid w:val="00BE4530"/>
    <w:pPr>
      <w:shd w:val="clear" w:color="auto" w:fill="FFFFFF"/>
      <w:spacing w:line="240" w:lineRule="exact"/>
      <w:jc w:val="both"/>
    </w:pPr>
    <w:rPr>
      <w:rFonts w:ascii="Times New Roman" w:eastAsia="Times New Roman" w:hAnsi="Times New Roman" w:cs="Times New Roman"/>
      <w:color w:val="auto"/>
      <w:sz w:val="20"/>
      <w:szCs w:val="20"/>
      <w:lang w:val="bg-BG" w:eastAsia="en-US"/>
    </w:rPr>
  </w:style>
  <w:style w:type="table" w:styleId="TableGrid">
    <w:name w:val="Table Grid"/>
    <w:basedOn w:val="TableNormal"/>
    <w:uiPriority w:val="39"/>
    <w:rsid w:val="00737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C13E6"/>
    <w:pPr>
      <w:tabs>
        <w:tab w:val="center" w:pos="4536"/>
        <w:tab w:val="right" w:pos="9072"/>
      </w:tabs>
    </w:pPr>
  </w:style>
  <w:style w:type="character" w:customStyle="1" w:styleId="HeaderChar">
    <w:name w:val="Header Char"/>
    <w:basedOn w:val="DefaultParagraphFont"/>
    <w:link w:val="Header"/>
    <w:uiPriority w:val="99"/>
    <w:rsid w:val="00FC13E6"/>
    <w:rPr>
      <w:rFonts w:ascii="Arial Unicode MS" w:eastAsia="Arial Unicode MS" w:hAnsi="Arial Unicode MS" w:cs="Arial Unicode MS"/>
      <w:color w:val="000000"/>
      <w:sz w:val="24"/>
      <w:szCs w:val="24"/>
      <w:lang w:val="bg" w:eastAsia="bg-BG"/>
    </w:rPr>
  </w:style>
  <w:style w:type="paragraph" w:styleId="Footer">
    <w:name w:val="footer"/>
    <w:basedOn w:val="Normal"/>
    <w:link w:val="FooterChar"/>
    <w:uiPriority w:val="99"/>
    <w:unhideWhenUsed/>
    <w:rsid w:val="00FC13E6"/>
    <w:pPr>
      <w:tabs>
        <w:tab w:val="center" w:pos="4536"/>
        <w:tab w:val="right" w:pos="9072"/>
      </w:tabs>
    </w:pPr>
  </w:style>
  <w:style w:type="character" w:customStyle="1" w:styleId="FooterChar">
    <w:name w:val="Footer Char"/>
    <w:basedOn w:val="DefaultParagraphFont"/>
    <w:link w:val="Footer"/>
    <w:uiPriority w:val="99"/>
    <w:rsid w:val="00FC13E6"/>
    <w:rPr>
      <w:rFonts w:ascii="Arial Unicode MS" w:eastAsia="Arial Unicode MS" w:hAnsi="Arial Unicode MS" w:cs="Arial Unicode MS"/>
      <w:color w:val="000000"/>
      <w:sz w:val="24"/>
      <w:szCs w:val="24"/>
      <w:lang w:val="bg" w:eastAsia="bg-BG"/>
    </w:rPr>
  </w:style>
  <w:style w:type="paragraph" w:styleId="BalloonText">
    <w:name w:val="Balloon Text"/>
    <w:basedOn w:val="Normal"/>
    <w:link w:val="BalloonTextChar"/>
    <w:uiPriority w:val="99"/>
    <w:semiHidden/>
    <w:unhideWhenUsed/>
    <w:rsid w:val="00E72E1F"/>
    <w:rPr>
      <w:rFonts w:ascii="Tahoma" w:hAnsi="Tahoma" w:cs="Tahoma"/>
      <w:sz w:val="16"/>
      <w:szCs w:val="16"/>
    </w:rPr>
  </w:style>
  <w:style w:type="character" w:customStyle="1" w:styleId="BalloonTextChar">
    <w:name w:val="Balloon Text Char"/>
    <w:basedOn w:val="DefaultParagraphFont"/>
    <w:link w:val="BalloonText"/>
    <w:uiPriority w:val="99"/>
    <w:semiHidden/>
    <w:rsid w:val="00E72E1F"/>
    <w:rPr>
      <w:rFonts w:ascii="Tahoma" w:eastAsia="Arial Unicode MS" w:hAnsi="Tahoma" w:cs="Tahoma"/>
      <w:color w:val="000000"/>
      <w:sz w:val="16"/>
      <w:szCs w:val="16"/>
      <w:lang w:val="bg" w:eastAsia="bg-BG"/>
    </w:rPr>
  </w:style>
  <w:style w:type="paragraph" w:styleId="ListParagraph">
    <w:name w:val="List Paragraph"/>
    <w:basedOn w:val="Normal"/>
    <w:uiPriority w:val="34"/>
    <w:qFormat/>
    <w:rsid w:val="00DE53FE"/>
    <w:pPr>
      <w:ind w:left="720"/>
      <w:contextualSpacing/>
    </w:pPr>
  </w:style>
  <w:style w:type="paragraph" w:styleId="FootnoteText">
    <w:name w:val="footnote text"/>
    <w:basedOn w:val="Normal"/>
    <w:link w:val="FootnoteTextChar"/>
    <w:uiPriority w:val="99"/>
    <w:semiHidden/>
    <w:unhideWhenUsed/>
    <w:rsid w:val="00B32BB2"/>
    <w:rPr>
      <w:sz w:val="20"/>
      <w:szCs w:val="20"/>
    </w:rPr>
  </w:style>
  <w:style w:type="character" w:customStyle="1" w:styleId="FootnoteTextChar">
    <w:name w:val="Footnote Text Char"/>
    <w:basedOn w:val="DefaultParagraphFont"/>
    <w:link w:val="FootnoteText"/>
    <w:uiPriority w:val="99"/>
    <w:semiHidden/>
    <w:rsid w:val="00B32BB2"/>
    <w:rPr>
      <w:rFonts w:ascii="Arial Unicode MS" w:eastAsia="Arial Unicode MS" w:hAnsi="Arial Unicode MS" w:cs="Arial Unicode MS"/>
      <w:color w:val="000000"/>
      <w:lang w:val="bg" w:eastAsia="bg-BG"/>
    </w:rPr>
  </w:style>
  <w:style w:type="character" w:styleId="FootnoteReference">
    <w:name w:val="footnote reference"/>
    <w:basedOn w:val="DefaultParagraphFont"/>
    <w:uiPriority w:val="99"/>
    <w:semiHidden/>
    <w:unhideWhenUsed/>
    <w:rsid w:val="00B32BB2"/>
    <w:rPr>
      <w:vertAlign w:val="superscript"/>
    </w:rPr>
  </w:style>
  <w:style w:type="character" w:styleId="CommentReference">
    <w:name w:val="annotation reference"/>
    <w:basedOn w:val="DefaultParagraphFont"/>
    <w:uiPriority w:val="99"/>
    <w:semiHidden/>
    <w:unhideWhenUsed/>
    <w:rsid w:val="009D28E0"/>
    <w:rPr>
      <w:sz w:val="16"/>
      <w:szCs w:val="16"/>
    </w:rPr>
  </w:style>
  <w:style w:type="paragraph" w:styleId="CommentText">
    <w:name w:val="annotation text"/>
    <w:basedOn w:val="Normal"/>
    <w:link w:val="CommentTextChar"/>
    <w:uiPriority w:val="99"/>
    <w:semiHidden/>
    <w:unhideWhenUsed/>
    <w:rsid w:val="009D28E0"/>
    <w:rPr>
      <w:sz w:val="20"/>
      <w:szCs w:val="20"/>
    </w:rPr>
  </w:style>
  <w:style w:type="character" w:customStyle="1" w:styleId="CommentTextChar">
    <w:name w:val="Comment Text Char"/>
    <w:basedOn w:val="DefaultParagraphFont"/>
    <w:link w:val="CommentText"/>
    <w:uiPriority w:val="99"/>
    <w:semiHidden/>
    <w:rsid w:val="009D28E0"/>
    <w:rPr>
      <w:rFonts w:ascii="Arial Unicode MS" w:eastAsia="Arial Unicode MS" w:hAnsi="Arial Unicode MS" w:cs="Arial Unicode MS"/>
      <w:color w:val="000000"/>
      <w:lang w:val="bg" w:eastAsia="bg-BG"/>
    </w:rPr>
  </w:style>
  <w:style w:type="paragraph" w:styleId="CommentSubject">
    <w:name w:val="annotation subject"/>
    <w:basedOn w:val="CommentText"/>
    <w:next w:val="CommentText"/>
    <w:link w:val="CommentSubjectChar"/>
    <w:uiPriority w:val="99"/>
    <w:semiHidden/>
    <w:unhideWhenUsed/>
    <w:rsid w:val="009D28E0"/>
    <w:rPr>
      <w:b/>
      <w:bCs/>
    </w:rPr>
  </w:style>
  <w:style w:type="character" w:customStyle="1" w:styleId="CommentSubjectChar">
    <w:name w:val="Comment Subject Char"/>
    <w:basedOn w:val="CommentTextChar"/>
    <w:link w:val="CommentSubject"/>
    <w:uiPriority w:val="99"/>
    <w:semiHidden/>
    <w:rsid w:val="009D28E0"/>
    <w:rPr>
      <w:rFonts w:ascii="Arial Unicode MS" w:eastAsia="Arial Unicode MS" w:hAnsi="Arial Unicode MS" w:cs="Arial Unicode MS"/>
      <w:b/>
      <w:bCs/>
      <w:color w:val="000000"/>
      <w:lang w:val="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60979"/>
    <w:rPr>
      <w:rFonts w:ascii="Arial Unicode MS" w:eastAsia="Arial Unicode MS" w:hAnsi="Arial Unicode MS" w:cs="Arial Unicode MS"/>
      <w:color w:val="000000"/>
      <w:sz w:val="24"/>
      <w:szCs w:val="24"/>
      <w:lang w:val="bg" w:eastAsia="bg-BG"/>
    </w:rPr>
  </w:style>
  <w:style w:type="paragraph" w:styleId="Heading1">
    <w:name w:val="heading 1"/>
    <w:basedOn w:val="Normal"/>
    <w:next w:val="Normal"/>
    <w:link w:val="Heading1Char"/>
    <w:uiPriority w:val="9"/>
    <w:qFormat/>
    <w:rsid w:val="00E159F6"/>
    <w:pPr>
      <w:keepNext/>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20" w:line="360" w:lineRule="auto"/>
      <w:outlineLvl w:val="0"/>
    </w:pPr>
    <w:rPr>
      <w:rFonts w:ascii="Verdana" w:eastAsiaTheme="minorEastAsia" w:hAnsi="Verdana" w:cstheme="minorBidi"/>
      <w:b/>
      <w:caps/>
      <w:color w:val="FFFFFF" w:themeColor="background1"/>
      <w:spacing w:val="15"/>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59F6"/>
    <w:rPr>
      <w:rFonts w:ascii="Verdana" w:eastAsiaTheme="minorEastAsia" w:hAnsi="Verdana" w:cstheme="minorBidi"/>
      <w:b/>
      <w:caps/>
      <w:color w:val="FFFFFF" w:themeColor="background1"/>
      <w:spacing w:val="15"/>
      <w:sz w:val="22"/>
      <w:szCs w:val="22"/>
      <w:shd w:val="clear" w:color="auto" w:fill="5B9BD5" w:themeFill="accent1"/>
      <w:lang w:eastAsia="bg-BG"/>
    </w:rPr>
  </w:style>
  <w:style w:type="character" w:customStyle="1" w:styleId="Bodytext3">
    <w:name w:val="Body text (3)_"/>
    <w:basedOn w:val="DefaultParagraphFont"/>
    <w:link w:val="Bodytext30"/>
    <w:rsid w:val="00BE4530"/>
    <w:rPr>
      <w:rFonts w:ascii="Times New Roman" w:eastAsia="Times New Roman" w:hAnsi="Times New Roman"/>
      <w:shd w:val="clear" w:color="auto" w:fill="FFFFFF"/>
    </w:rPr>
  </w:style>
  <w:style w:type="character" w:customStyle="1" w:styleId="Bodytext">
    <w:name w:val="Body text_"/>
    <w:basedOn w:val="DefaultParagraphFont"/>
    <w:link w:val="BodyText1"/>
    <w:rsid w:val="00BE4530"/>
    <w:rPr>
      <w:rFonts w:ascii="Times New Roman" w:eastAsia="Times New Roman" w:hAnsi="Times New Roman"/>
      <w:shd w:val="clear" w:color="auto" w:fill="FFFFFF"/>
    </w:rPr>
  </w:style>
  <w:style w:type="character" w:customStyle="1" w:styleId="BodytextBold">
    <w:name w:val="Body text + Bold"/>
    <w:basedOn w:val="Bodytext"/>
    <w:rsid w:val="00BE4530"/>
    <w:rPr>
      <w:rFonts w:ascii="Times New Roman" w:eastAsia="Times New Roman" w:hAnsi="Times New Roman"/>
      <w:b/>
      <w:bCs/>
      <w:shd w:val="clear" w:color="auto" w:fill="FFFFFF"/>
    </w:rPr>
  </w:style>
  <w:style w:type="character" w:customStyle="1" w:styleId="Bodytext6">
    <w:name w:val="Body text (6)_"/>
    <w:basedOn w:val="DefaultParagraphFont"/>
    <w:link w:val="Bodytext60"/>
    <w:rsid w:val="00BE4530"/>
    <w:rPr>
      <w:rFonts w:ascii="Times New Roman" w:eastAsia="Times New Roman" w:hAnsi="Times New Roman"/>
      <w:shd w:val="clear" w:color="auto" w:fill="FFFFFF"/>
    </w:rPr>
  </w:style>
  <w:style w:type="character" w:customStyle="1" w:styleId="Bodytext6Bold">
    <w:name w:val="Body text (6) + Bold"/>
    <w:aliases w:val="Not Italic"/>
    <w:basedOn w:val="Bodytext6"/>
    <w:rsid w:val="00BE4530"/>
    <w:rPr>
      <w:rFonts w:ascii="Times New Roman" w:eastAsia="Times New Roman" w:hAnsi="Times New Roman"/>
      <w:b/>
      <w:bCs/>
      <w:i/>
      <w:iCs/>
      <w:shd w:val="clear" w:color="auto" w:fill="FFFFFF"/>
    </w:rPr>
  </w:style>
  <w:style w:type="paragraph" w:customStyle="1" w:styleId="Bodytext30">
    <w:name w:val="Body text (3)"/>
    <w:basedOn w:val="Normal"/>
    <w:link w:val="Bodytext3"/>
    <w:rsid w:val="00BE4530"/>
    <w:pPr>
      <w:shd w:val="clear" w:color="auto" w:fill="FFFFFF"/>
      <w:spacing w:before="660" w:after="780" w:line="0" w:lineRule="atLeast"/>
      <w:ind w:hanging="380"/>
    </w:pPr>
    <w:rPr>
      <w:rFonts w:ascii="Times New Roman" w:eastAsia="Times New Roman" w:hAnsi="Times New Roman" w:cs="Times New Roman"/>
      <w:color w:val="auto"/>
      <w:sz w:val="20"/>
      <w:szCs w:val="20"/>
      <w:lang w:val="bg-BG" w:eastAsia="en-US"/>
    </w:rPr>
  </w:style>
  <w:style w:type="paragraph" w:customStyle="1" w:styleId="BodyText1">
    <w:name w:val="Body Text1"/>
    <w:basedOn w:val="Normal"/>
    <w:link w:val="Bodytext"/>
    <w:rsid w:val="00BE4530"/>
    <w:pPr>
      <w:shd w:val="clear" w:color="auto" w:fill="FFFFFF"/>
      <w:spacing w:line="0" w:lineRule="atLeast"/>
      <w:ind w:hanging="380"/>
    </w:pPr>
    <w:rPr>
      <w:rFonts w:ascii="Times New Roman" w:eastAsia="Times New Roman" w:hAnsi="Times New Roman" w:cs="Times New Roman"/>
      <w:color w:val="auto"/>
      <w:sz w:val="20"/>
      <w:szCs w:val="20"/>
      <w:lang w:val="bg-BG" w:eastAsia="en-US"/>
    </w:rPr>
  </w:style>
  <w:style w:type="paragraph" w:customStyle="1" w:styleId="Bodytext60">
    <w:name w:val="Body text (6)"/>
    <w:basedOn w:val="Normal"/>
    <w:link w:val="Bodytext6"/>
    <w:rsid w:val="00BE4530"/>
    <w:pPr>
      <w:shd w:val="clear" w:color="auto" w:fill="FFFFFF"/>
      <w:spacing w:line="240" w:lineRule="exact"/>
      <w:jc w:val="both"/>
    </w:pPr>
    <w:rPr>
      <w:rFonts w:ascii="Times New Roman" w:eastAsia="Times New Roman" w:hAnsi="Times New Roman" w:cs="Times New Roman"/>
      <w:color w:val="auto"/>
      <w:sz w:val="20"/>
      <w:szCs w:val="20"/>
      <w:lang w:val="bg-BG" w:eastAsia="en-US"/>
    </w:rPr>
  </w:style>
  <w:style w:type="table" w:styleId="TableGrid">
    <w:name w:val="Table Grid"/>
    <w:basedOn w:val="TableNormal"/>
    <w:uiPriority w:val="39"/>
    <w:rsid w:val="00737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C13E6"/>
    <w:pPr>
      <w:tabs>
        <w:tab w:val="center" w:pos="4536"/>
        <w:tab w:val="right" w:pos="9072"/>
      </w:tabs>
    </w:pPr>
  </w:style>
  <w:style w:type="character" w:customStyle="1" w:styleId="HeaderChar">
    <w:name w:val="Header Char"/>
    <w:basedOn w:val="DefaultParagraphFont"/>
    <w:link w:val="Header"/>
    <w:uiPriority w:val="99"/>
    <w:rsid w:val="00FC13E6"/>
    <w:rPr>
      <w:rFonts w:ascii="Arial Unicode MS" w:eastAsia="Arial Unicode MS" w:hAnsi="Arial Unicode MS" w:cs="Arial Unicode MS"/>
      <w:color w:val="000000"/>
      <w:sz w:val="24"/>
      <w:szCs w:val="24"/>
      <w:lang w:val="bg" w:eastAsia="bg-BG"/>
    </w:rPr>
  </w:style>
  <w:style w:type="paragraph" w:styleId="Footer">
    <w:name w:val="footer"/>
    <w:basedOn w:val="Normal"/>
    <w:link w:val="FooterChar"/>
    <w:uiPriority w:val="99"/>
    <w:unhideWhenUsed/>
    <w:rsid w:val="00FC13E6"/>
    <w:pPr>
      <w:tabs>
        <w:tab w:val="center" w:pos="4536"/>
        <w:tab w:val="right" w:pos="9072"/>
      </w:tabs>
    </w:pPr>
  </w:style>
  <w:style w:type="character" w:customStyle="1" w:styleId="FooterChar">
    <w:name w:val="Footer Char"/>
    <w:basedOn w:val="DefaultParagraphFont"/>
    <w:link w:val="Footer"/>
    <w:uiPriority w:val="99"/>
    <w:rsid w:val="00FC13E6"/>
    <w:rPr>
      <w:rFonts w:ascii="Arial Unicode MS" w:eastAsia="Arial Unicode MS" w:hAnsi="Arial Unicode MS" w:cs="Arial Unicode MS"/>
      <w:color w:val="000000"/>
      <w:sz w:val="24"/>
      <w:szCs w:val="24"/>
      <w:lang w:val="bg" w:eastAsia="bg-BG"/>
    </w:rPr>
  </w:style>
  <w:style w:type="paragraph" w:styleId="BalloonText">
    <w:name w:val="Balloon Text"/>
    <w:basedOn w:val="Normal"/>
    <w:link w:val="BalloonTextChar"/>
    <w:uiPriority w:val="99"/>
    <w:semiHidden/>
    <w:unhideWhenUsed/>
    <w:rsid w:val="00E72E1F"/>
    <w:rPr>
      <w:rFonts w:ascii="Tahoma" w:hAnsi="Tahoma" w:cs="Tahoma"/>
      <w:sz w:val="16"/>
      <w:szCs w:val="16"/>
    </w:rPr>
  </w:style>
  <w:style w:type="character" w:customStyle="1" w:styleId="BalloonTextChar">
    <w:name w:val="Balloon Text Char"/>
    <w:basedOn w:val="DefaultParagraphFont"/>
    <w:link w:val="BalloonText"/>
    <w:uiPriority w:val="99"/>
    <w:semiHidden/>
    <w:rsid w:val="00E72E1F"/>
    <w:rPr>
      <w:rFonts w:ascii="Tahoma" w:eastAsia="Arial Unicode MS" w:hAnsi="Tahoma" w:cs="Tahoma"/>
      <w:color w:val="000000"/>
      <w:sz w:val="16"/>
      <w:szCs w:val="16"/>
      <w:lang w:val="bg" w:eastAsia="bg-BG"/>
    </w:rPr>
  </w:style>
  <w:style w:type="paragraph" w:styleId="ListParagraph">
    <w:name w:val="List Paragraph"/>
    <w:basedOn w:val="Normal"/>
    <w:uiPriority w:val="34"/>
    <w:qFormat/>
    <w:rsid w:val="00DE53FE"/>
    <w:pPr>
      <w:ind w:left="720"/>
      <w:contextualSpacing/>
    </w:pPr>
  </w:style>
  <w:style w:type="paragraph" w:styleId="FootnoteText">
    <w:name w:val="footnote text"/>
    <w:basedOn w:val="Normal"/>
    <w:link w:val="FootnoteTextChar"/>
    <w:uiPriority w:val="99"/>
    <w:semiHidden/>
    <w:unhideWhenUsed/>
    <w:rsid w:val="00B32BB2"/>
    <w:rPr>
      <w:sz w:val="20"/>
      <w:szCs w:val="20"/>
    </w:rPr>
  </w:style>
  <w:style w:type="character" w:customStyle="1" w:styleId="FootnoteTextChar">
    <w:name w:val="Footnote Text Char"/>
    <w:basedOn w:val="DefaultParagraphFont"/>
    <w:link w:val="FootnoteText"/>
    <w:uiPriority w:val="99"/>
    <w:semiHidden/>
    <w:rsid w:val="00B32BB2"/>
    <w:rPr>
      <w:rFonts w:ascii="Arial Unicode MS" w:eastAsia="Arial Unicode MS" w:hAnsi="Arial Unicode MS" w:cs="Arial Unicode MS"/>
      <w:color w:val="000000"/>
      <w:lang w:val="bg" w:eastAsia="bg-BG"/>
    </w:rPr>
  </w:style>
  <w:style w:type="character" w:styleId="FootnoteReference">
    <w:name w:val="footnote reference"/>
    <w:basedOn w:val="DefaultParagraphFont"/>
    <w:uiPriority w:val="99"/>
    <w:semiHidden/>
    <w:unhideWhenUsed/>
    <w:rsid w:val="00B32BB2"/>
    <w:rPr>
      <w:vertAlign w:val="superscript"/>
    </w:rPr>
  </w:style>
  <w:style w:type="character" w:styleId="CommentReference">
    <w:name w:val="annotation reference"/>
    <w:basedOn w:val="DefaultParagraphFont"/>
    <w:uiPriority w:val="99"/>
    <w:semiHidden/>
    <w:unhideWhenUsed/>
    <w:rsid w:val="009D28E0"/>
    <w:rPr>
      <w:sz w:val="16"/>
      <w:szCs w:val="16"/>
    </w:rPr>
  </w:style>
  <w:style w:type="paragraph" w:styleId="CommentText">
    <w:name w:val="annotation text"/>
    <w:basedOn w:val="Normal"/>
    <w:link w:val="CommentTextChar"/>
    <w:uiPriority w:val="99"/>
    <w:semiHidden/>
    <w:unhideWhenUsed/>
    <w:rsid w:val="009D28E0"/>
    <w:rPr>
      <w:sz w:val="20"/>
      <w:szCs w:val="20"/>
    </w:rPr>
  </w:style>
  <w:style w:type="character" w:customStyle="1" w:styleId="CommentTextChar">
    <w:name w:val="Comment Text Char"/>
    <w:basedOn w:val="DefaultParagraphFont"/>
    <w:link w:val="CommentText"/>
    <w:uiPriority w:val="99"/>
    <w:semiHidden/>
    <w:rsid w:val="009D28E0"/>
    <w:rPr>
      <w:rFonts w:ascii="Arial Unicode MS" w:eastAsia="Arial Unicode MS" w:hAnsi="Arial Unicode MS" w:cs="Arial Unicode MS"/>
      <w:color w:val="000000"/>
      <w:lang w:val="bg" w:eastAsia="bg-BG"/>
    </w:rPr>
  </w:style>
  <w:style w:type="paragraph" w:styleId="CommentSubject">
    <w:name w:val="annotation subject"/>
    <w:basedOn w:val="CommentText"/>
    <w:next w:val="CommentText"/>
    <w:link w:val="CommentSubjectChar"/>
    <w:uiPriority w:val="99"/>
    <w:semiHidden/>
    <w:unhideWhenUsed/>
    <w:rsid w:val="009D28E0"/>
    <w:rPr>
      <w:b/>
      <w:bCs/>
    </w:rPr>
  </w:style>
  <w:style w:type="character" w:customStyle="1" w:styleId="CommentSubjectChar">
    <w:name w:val="Comment Subject Char"/>
    <w:basedOn w:val="CommentTextChar"/>
    <w:link w:val="CommentSubject"/>
    <w:uiPriority w:val="99"/>
    <w:semiHidden/>
    <w:rsid w:val="009D28E0"/>
    <w:rPr>
      <w:rFonts w:ascii="Arial Unicode MS" w:eastAsia="Arial Unicode MS" w:hAnsi="Arial Unicode MS" w:cs="Arial Unicode MS"/>
      <w:b/>
      <w:bCs/>
      <w:color w:val="000000"/>
      <w:lang w:val="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5544C-176F-4C0F-9049-685C95978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Pages>
  <Words>1049</Words>
  <Characters>5983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dc:creator>
  <cp:lastModifiedBy>vtzvetkova</cp:lastModifiedBy>
  <cp:revision>16</cp:revision>
  <dcterms:created xsi:type="dcterms:W3CDTF">2021-05-07T13:02:00Z</dcterms:created>
  <dcterms:modified xsi:type="dcterms:W3CDTF">2021-05-07T15:42:00Z</dcterms:modified>
</cp:coreProperties>
</file>