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E94255" w14:textId="77777777" w:rsidR="00AE0F3F" w:rsidRPr="00A721B9" w:rsidRDefault="00AE0F3F" w:rsidP="00AE0F3F">
      <w:pPr>
        <w:spacing w:line="276" w:lineRule="auto"/>
        <w:jc w:val="right"/>
        <w:rPr>
          <w:rFonts w:ascii="Verdana" w:hAnsi="Verdana"/>
          <w:b/>
          <w:i/>
          <w:sz w:val="20"/>
          <w:szCs w:val="20"/>
          <w:lang w:val="en-US" w:eastAsia="ar-SA"/>
        </w:rPr>
      </w:pPr>
      <w:r w:rsidRPr="00A721B9">
        <w:rPr>
          <w:rFonts w:ascii="Verdana" w:hAnsi="Verdana"/>
          <w:b/>
          <w:i/>
          <w:sz w:val="20"/>
          <w:szCs w:val="20"/>
          <w:lang w:val="bg-BG" w:eastAsia="ar-SA"/>
        </w:rPr>
        <w:t xml:space="preserve">Приложение </w:t>
      </w:r>
      <w:r w:rsidR="00D64D2A" w:rsidRPr="00A721B9">
        <w:rPr>
          <w:rFonts w:ascii="Verdana" w:hAnsi="Verdana"/>
          <w:b/>
          <w:i/>
          <w:sz w:val="20"/>
          <w:szCs w:val="20"/>
          <w:lang w:val="en-US" w:eastAsia="ar-SA"/>
        </w:rPr>
        <w:t>D</w:t>
      </w:r>
    </w:p>
    <w:p w14:paraId="11A297B0" w14:textId="25C255E5" w:rsidR="00741819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  <w:r w:rsidRPr="00A721B9">
        <w:rPr>
          <w:rFonts w:ascii="Verdana" w:hAnsi="Verdana"/>
          <w:b/>
          <w:sz w:val="20"/>
          <w:szCs w:val="20"/>
          <w:lang w:eastAsia="ar-SA"/>
        </w:rPr>
        <w:t>Таблица с резултатите по процедура</w:t>
      </w:r>
      <w:r w:rsidRPr="00A721B9">
        <w:rPr>
          <w:rFonts w:ascii="Verdana" w:hAnsi="Verdana"/>
          <w:b/>
          <w:sz w:val="20"/>
          <w:szCs w:val="20"/>
          <w:lang w:val="bg-BG" w:eastAsia="ar-SA"/>
        </w:rPr>
        <w:t xml:space="preserve"> </w:t>
      </w:r>
      <w:r w:rsidR="00AA447E" w:rsidRPr="00AA447E">
        <w:rPr>
          <w:rFonts w:ascii="Verdana" w:hAnsi="Verdana"/>
          <w:b/>
          <w:sz w:val="20"/>
          <w:szCs w:val="20"/>
          <w:lang w:val="bg-BG" w:eastAsia="ar-SA"/>
        </w:rPr>
        <w:t>„</w:t>
      </w:r>
      <w:r w:rsidR="006423FA" w:rsidRPr="006423FA">
        <w:rPr>
          <w:rFonts w:ascii="Verdana" w:hAnsi="Verdana"/>
          <w:b/>
          <w:sz w:val="20"/>
          <w:szCs w:val="20"/>
          <w:lang w:val="bg-BG" w:eastAsia="ar-SA"/>
        </w:rPr>
        <w:t>Енергийна ефективност в сгради</w:t>
      </w:r>
      <w:r w:rsidR="00AA447E" w:rsidRPr="00AA447E">
        <w:rPr>
          <w:rFonts w:ascii="Verdana" w:hAnsi="Verdana"/>
          <w:b/>
          <w:sz w:val="20"/>
          <w:szCs w:val="20"/>
          <w:lang w:val="bg-BG" w:eastAsia="ar-SA"/>
        </w:rPr>
        <w:t>“</w:t>
      </w:r>
    </w:p>
    <w:tbl>
      <w:tblPr>
        <w:tblW w:w="5139" w:type="pct"/>
        <w:tblLayout w:type="fixed"/>
        <w:tblLook w:val="04A0" w:firstRow="1" w:lastRow="0" w:firstColumn="1" w:lastColumn="0" w:noHBand="0" w:noVBand="1"/>
      </w:tblPr>
      <w:tblGrid>
        <w:gridCol w:w="959"/>
        <w:gridCol w:w="1276"/>
        <w:gridCol w:w="1748"/>
        <w:gridCol w:w="2220"/>
        <w:gridCol w:w="1419"/>
        <w:gridCol w:w="1559"/>
        <w:gridCol w:w="1699"/>
        <w:gridCol w:w="1276"/>
        <w:gridCol w:w="1142"/>
        <w:gridCol w:w="1270"/>
      </w:tblGrid>
      <w:tr w:rsidR="006423FA" w:rsidRPr="006423FA" w14:paraId="4C93DD71" w14:textId="77777777" w:rsidTr="006423FA">
        <w:trPr>
          <w:trHeight w:val="600"/>
          <w:tblHeader/>
        </w:trPr>
        <w:tc>
          <w:tcPr>
            <w:tcW w:w="32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A2087D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П</w:t>
            </w: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  <w:lang w:val="bg-BG"/>
              </w:rPr>
              <w:t>О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2C7D2C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  <w:lang w:val="bg-BG"/>
              </w:rPr>
              <w:t>Номер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CAF20D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Очаквани резултати от програмата</w:t>
            </w:r>
          </w:p>
        </w:tc>
        <w:tc>
          <w:tcPr>
            <w:tcW w:w="76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B4BA3D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Показател</w:t>
            </w:r>
          </w:p>
        </w:tc>
        <w:tc>
          <w:tcPr>
            <w:tcW w:w="487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595DA5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Мерна единица</w:t>
            </w:r>
          </w:p>
        </w:tc>
        <w:tc>
          <w:tcPr>
            <w:tcW w:w="535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6A7895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Източник на проверка</w:t>
            </w:r>
          </w:p>
        </w:tc>
        <w:tc>
          <w:tcPr>
            <w:tcW w:w="583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A0A680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Честота на докладване</w:t>
            </w:r>
          </w:p>
        </w:tc>
        <w:tc>
          <w:tcPr>
            <w:tcW w:w="43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1204316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Изходна стойност</w:t>
            </w:r>
          </w:p>
        </w:tc>
        <w:tc>
          <w:tcPr>
            <w:tcW w:w="392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DBA6603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Базова година</w:t>
            </w:r>
          </w:p>
        </w:tc>
        <w:tc>
          <w:tcPr>
            <w:tcW w:w="436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E8806F" w14:textId="77777777" w:rsidR="00005D44" w:rsidRPr="006423FA" w:rsidRDefault="00005D44" w:rsidP="00005D44">
            <w:pPr>
              <w:spacing w:line="276" w:lineRule="auto"/>
              <w:jc w:val="both"/>
              <w:rPr>
                <w:rFonts w:ascii="Verdana" w:hAnsi="Verdana" w:cs="Times New Roman"/>
                <w:b/>
                <w:bCs/>
                <w:sz w:val="20"/>
                <w:szCs w:val="20"/>
              </w:rPr>
            </w:pPr>
            <w:r w:rsidRPr="006423FA">
              <w:rPr>
                <w:rFonts w:ascii="Verdana" w:hAnsi="Verdana" w:cs="Times New Roman"/>
                <w:b/>
                <w:bCs/>
                <w:sz w:val="20"/>
                <w:szCs w:val="20"/>
              </w:rPr>
              <w:t>Целева стойност</w:t>
            </w:r>
          </w:p>
        </w:tc>
      </w:tr>
      <w:tr w:rsidR="006423FA" w:rsidRPr="006423FA" w14:paraId="5D32FD9D" w14:textId="77777777" w:rsidTr="006423FA">
        <w:trPr>
          <w:trHeight w:val="900"/>
        </w:trPr>
        <w:tc>
          <w:tcPr>
            <w:tcW w:w="32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0B7D1A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П</w:t>
            </w: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  <w:lang w:val="bg-BG"/>
              </w:rPr>
              <w:t>О</w:t>
            </w: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4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CB56AB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Резултат 2</w:t>
            </w:r>
          </w:p>
        </w:tc>
        <w:tc>
          <w:tcPr>
            <w:tcW w:w="60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DC89A4A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</w:rPr>
              <w:t xml:space="preserve">Подобряване на енергийната ефективност в сградите, </w:t>
            </w:r>
            <w:r w:rsidRPr="006423FA"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  <w:lang w:val="bg-BG"/>
              </w:rPr>
              <w:t xml:space="preserve">индустрията </w:t>
            </w:r>
            <w:r w:rsidRPr="006423FA"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</w:rPr>
              <w:t>и общините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3D3DD42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Прогнозни годишни намаления на емисиите на CO2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DBE553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Годишен брой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BF96B6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Енергийни одитни д</w:t>
            </w:r>
            <w:proofErr w:type="spellStart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оклади</w:t>
            </w:r>
            <w:proofErr w:type="spellEnd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, енергийни сертификати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9A4ED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Годишно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CF9B0C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7BE864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8EED50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118,000</w:t>
            </w:r>
          </w:p>
        </w:tc>
      </w:tr>
      <w:tr w:rsidR="006423FA" w:rsidRPr="006423FA" w14:paraId="16B7C2B9" w14:textId="77777777" w:rsidTr="006423FA">
        <w:trPr>
          <w:trHeight w:val="900"/>
        </w:trPr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384AED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9F263C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E8AB837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CA0FE4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Прогнозни икономии на енергия в M</w:t>
            </w:r>
            <w:proofErr w:type="spellStart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Вч</w:t>
            </w:r>
            <w:proofErr w:type="spellEnd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/годишно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D0659D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Годишен брой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D6EBF6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Сертификати за енергоспестяване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27117C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Годишно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D6A912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4210E61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33155DD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117,000</w:t>
            </w:r>
            <w:r w:rsidRPr="006423FA">
              <w:rPr>
                <w:rStyle w:val="FootnoteReference"/>
                <w:rFonts w:ascii="Verdana" w:eastAsia="Times New Roman" w:hAnsi="Verdana" w:cs="Times New Roman"/>
                <w:color w:val="000000"/>
                <w:sz w:val="20"/>
                <w:szCs w:val="20"/>
              </w:rPr>
              <w:footnoteReference w:id="2"/>
            </w:r>
          </w:p>
        </w:tc>
      </w:tr>
      <w:tr w:rsidR="006423FA" w:rsidRPr="006423FA" w14:paraId="262A3F51" w14:textId="77777777" w:rsidTr="006423FA">
        <w:trPr>
          <w:trHeight w:val="900"/>
        </w:trPr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2B5F8F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1D10B2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1644E6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5DE2ED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Прогнозни парични спестявания в евро/година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D780DB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Годишен брой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77147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Сертификати за енергоспестяване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59214D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Годишно 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5F726B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B55ED7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04547E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8,000,000</w:t>
            </w:r>
          </w:p>
        </w:tc>
      </w:tr>
      <w:tr w:rsidR="006423FA" w:rsidRPr="006423FA" w14:paraId="580896C6" w14:textId="77777777" w:rsidTr="006423FA">
        <w:trPr>
          <w:trHeight w:val="900"/>
        </w:trPr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CBBC3A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C00C095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60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E8E0DB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070B66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Брой хора, които се възползват от повишената енергийна ефективност (разпределени по 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пол)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4D19BA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lastRenderedPageBreak/>
              <w:t>Брой</w:t>
            </w:r>
            <w:bookmarkStart w:id="0" w:name="_GoBack"/>
            <w:bookmarkEnd w:id="0"/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5E0CDF5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Записи на 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 xml:space="preserve">организаторите на проекти 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4A249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Полу</w:t>
            </w:r>
            <w:proofErr w:type="spellEnd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-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годишно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36AA6F8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D946A6F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C40536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1500</w:t>
            </w:r>
          </w:p>
        </w:tc>
      </w:tr>
      <w:tr w:rsidR="006423FA" w:rsidRPr="006423FA" w14:paraId="13E3C7EB" w14:textId="77777777" w:rsidTr="006423FA">
        <w:trPr>
          <w:trHeight w:val="900"/>
        </w:trPr>
        <w:tc>
          <w:tcPr>
            <w:tcW w:w="32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60080D0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C5A8519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Продукт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2.2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B1129B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Подобряване на енергийната ефективност на сградите (напр. подмяна на котли, слънчеви колектори или инсталации за панели)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F23AE56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Брой сгради, за които са приложени мерки за енергийна ефективност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E3CD8A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511F18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Копия на договорите за строителство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F22AE23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Полу</w:t>
            </w:r>
            <w:proofErr w:type="spellEnd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-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годишно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07F6D6C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395B9FA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0C7B51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8</w:t>
            </w:r>
          </w:p>
        </w:tc>
      </w:tr>
      <w:tr w:rsidR="006423FA" w:rsidRPr="006423FA" w14:paraId="44F87BB2" w14:textId="77777777" w:rsidTr="006423FA">
        <w:trPr>
          <w:trHeight w:val="900"/>
        </w:trPr>
        <w:tc>
          <w:tcPr>
            <w:tcW w:w="329" w:type="pc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8E98D7F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Двустранни</w:t>
            </w:r>
          </w:p>
        </w:tc>
        <w:tc>
          <w:tcPr>
            <w:tcW w:w="43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E5FCC9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  <w:t>Двустранен резултат</w:t>
            </w:r>
          </w:p>
          <w:p w14:paraId="4C1F4E9C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600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8179B3A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</w:rPr>
            </w:pPr>
          </w:p>
          <w:p w14:paraId="6CAAE7C5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b/>
                <w:i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 xml:space="preserve">Засилен обмен на опит между бенефициентите и </w:t>
            </w: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val="bg-BG"/>
              </w:rPr>
              <w:t xml:space="preserve">органите на </w:t>
            </w: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държавите</w:t>
            </w: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  <w:lang w:val="bg-BG"/>
              </w:rPr>
              <w:t>-</w:t>
            </w:r>
            <w:r w:rsidRPr="006423FA">
              <w:rPr>
                <w:rFonts w:ascii="Verdana" w:eastAsia="Times New Roman" w:hAnsi="Verdana" w:cs="Times New Roman"/>
                <w:i/>
                <w:color w:val="000000"/>
                <w:sz w:val="20"/>
                <w:szCs w:val="20"/>
              </w:rPr>
              <w:t>донори</w:t>
            </w:r>
          </w:p>
        </w:tc>
        <w:tc>
          <w:tcPr>
            <w:tcW w:w="7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8A5963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Брой проекти, включващи сътрудничество с партньор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и от държавите - донори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 (разпределени по държава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- донор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)</w:t>
            </w:r>
          </w:p>
        </w:tc>
        <w:tc>
          <w:tcPr>
            <w:tcW w:w="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1D942FAA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Брой</w:t>
            </w:r>
          </w:p>
        </w:tc>
        <w:tc>
          <w:tcPr>
            <w:tcW w:w="53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F55A9B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Копия на договори, сключени с 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организаторите  на проекти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 xml:space="preserve">, споразумения за партньорство между 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 xml:space="preserve">организатори  на проекти 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и партньори по проекта</w:t>
            </w:r>
          </w:p>
        </w:tc>
        <w:tc>
          <w:tcPr>
            <w:tcW w:w="5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7A1E1F2" w14:textId="77777777" w:rsidR="006423FA" w:rsidRPr="006423FA" w:rsidRDefault="006423FA" w:rsidP="004050AB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proofErr w:type="spellStart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Полу</w:t>
            </w:r>
            <w:proofErr w:type="spellEnd"/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-</w:t>
            </w: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годишно</w:t>
            </w:r>
          </w:p>
        </w:tc>
        <w:tc>
          <w:tcPr>
            <w:tcW w:w="4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865E17E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3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788A425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  <w:lang w:val="bg-BG"/>
              </w:rPr>
              <w:t>Не е приложимо</w:t>
            </w:r>
          </w:p>
        </w:tc>
        <w:tc>
          <w:tcPr>
            <w:tcW w:w="43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00E0591" w14:textId="77777777" w:rsidR="006423FA" w:rsidRPr="006423FA" w:rsidRDefault="006423FA" w:rsidP="004050AB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</w:pPr>
            <w:r w:rsidRPr="006423FA">
              <w:rPr>
                <w:rFonts w:ascii="Verdana" w:eastAsia="Times New Roman" w:hAnsi="Verdana" w:cs="Times New Roman"/>
                <w:color w:val="000000"/>
                <w:sz w:val="20"/>
                <w:szCs w:val="20"/>
              </w:rPr>
              <w:t>30</w:t>
            </w:r>
          </w:p>
        </w:tc>
      </w:tr>
    </w:tbl>
    <w:p w14:paraId="6AE43087" w14:textId="77777777" w:rsidR="00741819" w:rsidRPr="00F10A35" w:rsidRDefault="00741819" w:rsidP="00741819">
      <w:pPr>
        <w:spacing w:line="276" w:lineRule="auto"/>
        <w:jc w:val="both"/>
        <w:rPr>
          <w:rFonts w:ascii="Times New Roman" w:hAnsi="Times New Roman" w:cs="Times New Roman"/>
        </w:rPr>
      </w:pPr>
    </w:p>
    <w:sectPr w:rsidR="00741819" w:rsidRPr="00F10A35" w:rsidSect="00A721B9">
      <w:footerReference w:type="default" r:id="rId11"/>
      <w:headerReference w:type="first" r:id="rId12"/>
      <w:pgSz w:w="16838" w:h="11906" w:orient="landscape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8F34B5B" w14:textId="77777777" w:rsidR="009F064C" w:rsidRDefault="009F064C">
      <w:pPr>
        <w:spacing w:after="0" w:line="240" w:lineRule="auto"/>
      </w:pPr>
      <w:r>
        <w:separator/>
      </w:r>
    </w:p>
  </w:endnote>
  <w:endnote w:type="continuationSeparator" w:id="0">
    <w:p w14:paraId="17F24DE6" w14:textId="77777777" w:rsidR="009F064C" w:rsidRDefault="009F064C">
      <w:pPr>
        <w:spacing w:after="0" w:line="240" w:lineRule="auto"/>
      </w:pPr>
      <w:r>
        <w:continuationSeparator/>
      </w:r>
    </w:p>
  </w:endnote>
  <w:endnote w:type="continuationNotice" w:id="1">
    <w:p w14:paraId="21EE92F2" w14:textId="77777777" w:rsidR="009F064C" w:rsidRDefault="009F064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Times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6795218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5B909823" w14:textId="77777777" w:rsidR="00587F94" w:rsidRDefault="00587F94">
        <w:pPr>
          <w:pStyle w:val="Footer"/>
          <w:jc w:val="center"/>
          <w:rPr>
            <w:rFonts w:ascii="Times New Roman" w:hAnsi="Times New Roman" w:cs="Times New Roman"/>
            <w:sz w:val="18"/>
            <w:szCs w:val="18"/>
          </w:rPr>
        </w:pPr>
        <w:r w:rsidRPr="009D2114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9D2114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9D2114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="00AA447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9D2114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55297019" w14:textId="77777777" w:rsidR="00587F94" w:rsidRDefault="00587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FB68151" w14:textId="77777777" w:rsidR="009F064C" w:rsidRDefault="009F064C">
      <w:pPr>
        <w:spacing w:after="0" w:line="240" w:lineRule="auto"/>
      </w:pPr>
      <w:r>
        <w:separator/>
      </w:r>
    </w:p>
  </w:footnote>
  <w:footnote w:type="continuationSeparator" w:id="0">
    <w:p w14:paraId="16E306B0" w14:textId="77777777" w:rsidR="009F064C" w:rsidRDefault="009F064C">
      <w:pPr>
        <w:spacing w:after="0" w:line="240" w:lineRule="auto"/>
      </w:pPr>
      <w:r>
        <w:continuationSeparator/>
      </w:r>
    </w:p>
  </w:footnote>
  <w:footnote w:type="continuationNotice" w:id="1">
    <w:p w14:paraId="5183C00D" w14:textId="77777777" w:rsidR="009F064C" w:rsidRDefault="009F064C">
      <w:pPr>
        <w:spacing w:after="0" w:line="240" w:lineRule="auto"/>
      </w:pPr>
    </w:p>
  </w:footnote>
  <w:footnote w:id="2">
    <w:p w14:paraId="446CB6A2" w14:textId="77777777" w:rsidR="006423FA" w:rsidRDefault="006423FA" w:rsidP="006423FA">
      <w:pPr>
        <w:pStyle w:val="FootnoteText"/>
        <w:rPr>
          <w:rFonts w:ascii="Times New Roman" w:hAnsi="Times New Roman" w:cs="Times New Roman"/>
          <w:sz w:val="18"/>
        </w:rPr>
      </w:pPr>
      <w:r>
        <w:rPr>
          <w:rStyle w:val="FootnoteReference"/>
          <w:rFonts w:ascii="Times New Roman" w:hAnsi="Times New Roman" w:cs="Times New Roman"/>
          <w:sz w:val="18"/>
        </w:rPr>
        <w:footnoteRef/>
      </w:r>
      <w:r>
        <w:rPr>
          <w:rFonts w:ascii="Times New Roman" w:hAnsi="Times New Roman" w:cs="Times New Roman"/>
          <w:sz w:val="18"/>
        </w:rPr>
        <w:t>Прогнозна спестена енергия поради изчисленото общо годишно намаление на емисиите на CO2 въз основа на коефициента на емисии в рамките на експлоатационните маржове (1.18 t</w:t>
      </w:r>
      <w:r>
        <w:t xml:space="preserve"> </w:t>
      </w:r>
      <w:r>
        <w:rPr>
          <w:rFonts w:ascii="Times New Roman" w:hAnsi="Times New Roman" w:cs="Verdana"/>
          <w:sz w:val="18"/>
        </w:rPr>
        <w:t xml:space="preserve">CO </w:t>
      </w:r>
      <w:r>
        <w:rPr>
          <w:rFonts w:ascii="Times New Roman" w:hAnsi="Times New Roman" w:cs="Verdana"/>
          <w:sz w:val="18"/>
          <w:vertAlign w:val="subscript"/>
        </w:rPr>
        <w:t>2</w:t>
      </w:r>
      <w:r>
        <w:rPr>
          <w:rFonts w:ascii="Times New Roman" w:hAnsi="Times New Roman" w:cs="Times New Roman"/>
          <w:sz w:val="18"/>
        </w:rPr>
        <w:t>/</w:t>
      </w:r>
      <w:proofErr w:type="spellStart"/>
      <w:r>
        <w:rPr>
          <w:rFonts w:ascii="Times New Roman" w:hAnsi="Times New Roman" w:cs="Times New Roman"/>
          <w:sz w:val="18"/>
        </w:rPr>
        <w:t>MWh</w:t>
      </w:r>
      <w:proofErr w:type="spellEnd"/>
      <w:r>
        <w:rPr>
          <w:rFonts w:ascii="Times New Roman" w:hAnsi="Times New Roman" w:cs="Times New Roman"/>
          <w:sz w:val="18"/>
        </w:rPr>
        <w:t xml:space="preserve">) за сгради и улично осветление; за </w:t>
      </w:r>
      <w:r>
        <w:rPr>
          <w:rFonts w:ascii="Times New Roman" w:hAnsi="Times New Roman" w:cs="Times New Roman"/>
          <w:sz w:val="18"/>
          <w:lang w:val="bg-BG"/>
        </w:rPr>
        <w:t xml:space="preserve">индустрията </w:t>
      </w:r>
      <w:r>
        <w:rPr>
          <w:rFonts w:ascii="Times New Roman" w:hAnsi="Times New Roman" w:cs="Times New Roman"/>
          <w:sz w:val="18"/>
        </w:rPr>
        <w:t>е приложен емисионният фактор за средно потребление на електроенергия (0,616 t CO2/</w:t>
      </w:r>
      <w:proofErr w:type="spellStart"/>
      <w:r>
        <w:rPr>
          <w:rFonts w:ascii="Times New Roman" w:hAnsi="Times New Roman" w:cs="Times New Roman"/>
          <w:sz w:val="18"/>
        </w:rPr>
        <w:t>MWh</w:t>
      </w:r>
      <w:proofErr w:type="spellEnd"/>
      <w:r>
        <w:rPr>
          <w:rFonts w:ascii="Times New Roman" w:hAnsi="Times New Roman" w:cs="Times New Roman"/>
          <w:sz w:val="18"/>
        </w:rPr>
        <w:t>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3077" w:type="dxa"/>
      <w:jc w:val="center"/>
      <w:tblLook w:val="04A0" w:firstRow="1" w:lastRow="0" w:firstColumn="1" w:lastColumn="0" w:noHBand="0" w:noVBand="1"/>
    </w:tblPr>
    <w:tblGrid>
      <w:gridCol w:w="3047"/>
      <w:gridCol w:w="10030"/>
    </w:tblGrid>
    <w:tr w:rsidR="00A721B9" w:rsidRPr="00823A00" w14:paraId="55BA630C" w14:textId="77777777" w:rsidTr="00E13A44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6D7BC655" w14:textId="77777777" w:rsidR="00A721B9" w:rsidRPr="00823A00" w:rsidRDefault="00A721B9" w:rsidP="00A721B9">
          <w:pPr>
            <w:pStyle w:val="Header"/>
            <w:spacing w:before="120" w:after="120" w:line="276" w:lineRule="auto"/>
            <w:rPr>
              <w:lang w:val="cs-CZ"/>
            </w:rPr>
          </w:pPr>
          <w:r w:rsidRPr="00823A00">
            <w:rPr>
              <w:noProof/>
              <w:lang w:val="bg-BG" w:eastAsia="bg-BG"/>
            </w:rPr>
            <w:drawing>
              <wp:inline distT="0" distB="0" distL="0" distR="0" wp14:anchorId="2189F524" wp14:editId="448E1F53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030" w:type="dxa"/>
          <w:tcBorders>
            <w:bottom w:val="single" w:sz="4" w:space="0" w:color="auto"/>
          </w:tcBorders>
          <w:vAlign w:val="bottom"/>
        </w:tcPr>
        <w:p w14:paraId="4074A3BD" w14:textId="77777777"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  <w:lang w:val="en-US"/>
            </w:rPr>
          </w:pPr>
          <w:r w:rsidRPr="00823A00">
            <w:rPr>
              <w:b/>
              <w:lang w:val="cs-CZ"/>
            </w:rPr>
            <w:t>Програма „Възобновяема енергия, енергийна ефективност, енергийна сигурност</w:t>
          </w:r>
          <w:r w:rsidRPr="00823A00">
            <w:rPr>
              <w:b/>
              <w:lang w:val="en-US"/>
            </w:rPr>
            <w:t>“</w:t>
          </w:r>
        </w:p>
      </w:tc>
    </w:tr>
    <w:tr w:rsidR="00A721B9" w:rsidRPr="00823A00" w14:paraId="23C2FDFC" w14:textId="77777777" w:rsidTr="00E13A44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6A76B7F2" w14:textId="77777777" w:rsidR="00A721B9" w:rsidRPr="00823A00" w:rsidRDefault="00A721B9" w:rsidP="00A721B9">
          <w:pPr>
            <w:pStyle w:val="Header"/>
            <w:spacing w:before="120" w:after="120" w:line="276" w:lineRule="auto"/>
            <w:rPr>
              <w:lang w:val="en-US"/>
            </w:rPr>
          </w:pPr>
        </w:p>
      </w:tc>
      <w:tc>
        <w:tcPr>
          <w:tcW w:w="10030" w:type="dxa"/>
          <w:tcBorders>
            <w:top w:val="single" w:sz="4" w:space="0" w:color="auto"/>
          </w:tcBorders>
          <w:vAlign w:val="center"/>
        </w:tcPr>
        <w:p w14:paraId="677BB107" w14:textId="77777777"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</w:rPr>
          </w:pPr>
          <w:r w:rsidRPr="00823A00">
            <w:rPr>
              <w:b/>
            </w:rPr>
            <w:t>Министерство на енергетиката</w:t>
          </w:r>
        </w:p>
        <w:p w14:paraId="0F434BE3" w14:textId="77777777" w:rsidR="00A721B9" w:rsidRPr="00823A00" w:rsidRDefault="00A721B9" w:rsidP="00A721B9">
          <w:pPr>
            <w:pStyle w:val="Header"/>
            <w:spacing w:before="120" w:after="120" w:line="276" w:lineRule="auto"/>
            <w:rPr>
              <w:b/>
              <w:lang w:val="cs-CZ"/>
            </w:rPr>
          </w:pPr>
        </w:p>
      </w:tc>
    </w:tr>
  </w:tbl>
  <w:p w14:paraId="0A968112" w14:textId="77777777" w:rsidR="00A721B9" w:rsidRDefault="00A721B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72447F1"/>
    <w:multiLevelType w:val="hybridMultilevel"/>
    <w:tmpl w:val="17F09F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60344B"/>
    <w:multiLevelType w:val="hybridMultilevel"/>
    <w:tmpl w:val="FA4A8A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31F37D7"/>
    <w:multiLevelType w:val="hybridMultilevel"/>
    <w:tmpl w:val="EAEAB49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C3136"/>
    <w:multiLevelType w:val="hybridMultilevel"/>
    <w:tmpl w:val="3D2416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8F0BAF"/>
    <w:multiLevelType w:val="hybridMultilevel"/>
    <w:tmpl w:val="CC72D2B6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85820"/>
    <w:rsid w:val="00000B42"/>
    <w:rsid w:val="00005D44"/>
    <w:rsid w:val="0001663A"/>
    <w:rsid w:val="00020151"/>
    <w:rsid w:val="000228A3"/>
    <w:rsid w:val="00030FB3"/>
    <w:rsid w:val="000418E8"/>
    <w:rsid w:val="0007010D"/>
    <w:rsid w:val="00077068"/>
    <w:rsid w:val="00087EDC"/>
    <w:rsid w:val="0009474B"/>
    <w:rsid w:val="00094E25"/>
    <w:rsid w:val="00095B8B"/>
    <w:rsid w:val="000A2449"/>
    <w:rsid w:val="000C0DDF"/>
    <w:rsid w:val="000C2BD1"/>
    <w:rsid w:val="000E50E0"/>
    <w:rsid w:val="000E6224"/>
    <w:rsid w:val="00101DC5"/>
    <w:rsid w:val="001143CD"/>
    <w:rsid w:val="00122E02"/>
    <w:rsid w:val="00131BB5"/>
    <w:rsid w:val="00137E7F"/>
    <w:rsid w:val="00140607"/>
    <w:rsid w:val="0015259C"/>
    <w:rsid w:val="001600F0"/>
    <w:rsid w:val="001654F7"/>
    <w:rsid w:val="00173DC6"/>
    <w:rsid w:val="00185D13"/>
    <w:rsid w:val="001A2937"/>
    <w:rsid w:val="001B1F51"/>
    <w:rsid w:val="001C5F13"/>
    <w:rsid w:val="001D52B5"/>
    <w:rsid w:val="001E5D1D"/>
    <w:rsid w:val="001F742F"/>
    <w:rsid w:val="0023070D"/>
    <w:rsid w:val="00237730"/>
    <w:rsid w:val="00242BF5"/>
    <w:rsid w:val="00243596"/>
    <w:rsid w:val="00252AE0"/>
    <w:rsid w:val="00253F89"/>
    <w:rsid w:val="00280242"/>
    <w:rsid w:val="002833E2"/>
    <w:rsid w:val="00291E5A"/>
    <w:rsid w:val="002A0B6B"/>
    <w:rsid w:val="002B12E9"/>
    <w:rsid w:val="002B620E"/>
    <w:rsid w:val="002C3B2E"/>
    <w:rsid w:val="002E11D4"/>
    <w:rsid w:val="002F24BE"/>
    <w:rsid w:val="003124F9"/>
    <w:rsid w:val="00315E31"/>
    <w:rsid w:val="00323CF4"/>
    <w:rsid w:val="00325EFB"/>
    <w:rsid w:val="00332038"/>
    <w:rsid w:val="0034699C"/>
    <w:rsid w:val="00354122"/>
    <w:rsid w:val="00380B4B"/>
    <w:rsid w:val="00384B0A"/>
    <w:rsid w:val="00394FE9"/>
    <w:rsid w:val="003962FB"/>
    <w:rsid w:val="003D4342"/>
    <w:rsid w:val="003D56FA"/>
    <w:rsid w:val="004120E5"/>
    <w:rsid w:val="004210B3"/>
    <w:rsid w:val="00436F57"/>
    <w:rsid w:val="00441163"/>
    <w:rsid w:val="004507C4"/>
    <w:rsid w:val="00450BA9"/>
    <w:rsid w:val="00492F3F"/>
    <w:rsid w:val="004977F6"/>
    <w:rsid w:val="00497FA0"/>
    <w:rsid w:val="004A6BE2"/>
    <w:rsid w:val="004C750A"/>
    <w:rsid w:val="004E23DE"/>
    <w:rsid w:val="004E29AB"/>
    <w:rsid w:val="004E3A19"/>
    <w:rsid w:val="004F2BD1"/>
    <w:rsid w:val="004F59A6"/>
    <w:rsid w:val="005029F4"/>
    <w:rsid w:val="00507F39"/>
    <w:rsid w:val="00516AF1"/>
    <w:rsid w:val="005302DB"/>
    <w:rsid w:val="00545ED2"/>
    <w:rsid w:val="005468E7"/>
    <w:rsid w:val="00556984"/>
    <w:rsid w:val="0056267D"/>
    <w:rsid w:val="00567F1E"/>
    <w:rsid w:val="00570C7C"/>
    <w:rsid w:val="00572B53"/>
    <w:rsid w:val="00585820"/>
    <w:rsid w:val="00587F94"/>
    <w:rsid w:val="00596752"/>
    <w:rsid w:val="005A1E2B"/>
    <w:rsid w:val="005B49CA"/>
    <w:rsid w:val="005D5A89"/>
    <w:rsid w:val="005E0700"/>
    <w:rsid w:val="005F0438"/>
    <w:rsid w:val="005F5D42"/>
    <w:rsid w:val="00603727"/>
    <w:rsid w:val="006423FA"/>
    <w:rsid w:val="00644B57"/>
    <w:rsid w:val="006670B6"/>
    <w:rsid w:val="00670B7B"/>
    <w:rsid w:val="00671BEC"/>
    <w:rsid w:val="0068226B"/>
    <w:rsid w:val="006951A4"/>
    <w:rsid w:val="006A111A"/>
    <w:rsid w:val="006A132F"/>
    <w:rsid w:val="006C04AC"/>
    <w:rsid w:val="006C0A39"/>
    <w:rsid w:val="006D3286"/>
    <w:rsid w:val="006D5922"/>
    <w:rsid w:val="006E5A4C"/>
    <w:rsid w:val="006F0D2B"/>
    <w:rsid w:val="006F0D47"/>
    <w:rsid w:val="006F18D5"/>
    <w:rsid w:val="006F4735"/>
    <w:rsid w:val="006F68FF"/>
    <w:rsid w:val="00736C96"/>
    <w:rsid w:val="00740089"/>
    <w:rsid w:val="00741819"/>
    <w:rsid w:val="0075018D"/>
    <w:rsid w:val="00754CD1"/>
    <w:rsid w:val="00791AE0"/>
    <w:rsid w:val="007A68BC"/>
    <w:rsid w:val="007B0769"/>
    <w:rsid w:val="007C0AB0"/>
    <w:rsid w:val="007C3D07"/>
    <w:rsid w:val="007C7487"/>
    <w:rsid w:val="007D3760"/>
    <w:rsid w:val="00832A48"/>
    <w:rsid w:val="0083677A"/>
    <w:rsid w:val="00836C87"/>
    <w:rsid w:val="00841947"/>
    <w:rsid w:val="008877F0"/>
    <w:rsid w:val="00887F8A"/>
    <w:rsid w:val="008B137E"/>
    <w:rsid w:val="008C1554"/>
    <w:rsid w:val="008D0EE9"/>
    <w:rsid w:val="008D1B3B"/>
    <w:rsid w:val="008F18A6"/>
    <w:rsid w:val="009013B9"/>
    <w:rsid w:val="00906D69"/>
    <w:rsid w:val="009111D6"/>
    <w:rsid w:val="00912C39"/>
    <w:rsid w:val="00913FD0"/>
    <w:rsid w:val="00915F8B"/>
    <w:rsid w:val="009202D2"/>
    <w:rsid w:val="0092218A"/>
    <w:rsid w:val="00935740"/>
    <w:rsid w:val="00940806"/>
    <w:rsid w:val="009C4A33"/>
    <w:rsid w:val="009D2114"/>
    <w:rsid w:val="009D276D"/>
    <w:rsid w:val="009D3521"/>
    <w:rsid w:val="009F064C"/>
    <w:rsid w:val="009F41C3"/>
    <w:rsid w:val="009F4C5A"/>
    <w:rsid w:val="00A077BA"/>
    <w:rsid w:val="00A23C8F"/>
    <w:rsid w:val="00A46FD2"/>
    <w:rsid w:val="00A53DF6"/>
    <w:rsid w:val="00A62A2D"/>
    <w:rsid w:val="00A71FB0"/>
    <w:rsid w:val="00A721B9"/>
    <w:rsid w:val="00AA447E"/>
    <w:rsid w:val="00AA7891"/>
    <w:rsid w:val="00AC2CC8"/>
    <w:rsid w:val="00AC6F46"/>
    <w:rsid w:val="00AC77AD"/>
    <w:rsid w:val="00AE0F3F"/>
    <w:rsid w:val="00AE2EF7"/>
    <w:rsid w:val="00AE2F38"/>
    <w:rsid w:val="00AF65A8"/>
    <w:rsid w:val="00B0444F"/>
    <w:rsid w:val="00B134DA"/>
    <w:rsid w:val="00B14720"/>
    <w:rsid w:val="00B1542F"/>
    <w:rsid w:val="00B235F7"/>
    <w:rsid w:val="00B248E2"/>
    <w:rsid w:val="00B251F4"/>
    <w:rsid w:val="00B26C7E"/>
    <w:rsid w:val="00B41FAC"/>
    <w:rsid w:val="00B63874"/>
    <w:rsid w:val="00B74D88"/>
    <w:rsid w:val="00B86C42"/>
    <w:rsid w:val="00BB3088"/>
    <w:rsid w:val="00BB3E33"/>
    <w:rsid w:val="00BB7496"/>
    <w:rsid w:val="00BF1886"/>
    <w:rsid w:val="00BF242A"/>
    <w:rsid w:val="00C000CF"/>
    <w:rsid w:val="00C564D2"/>
    <w:rsid w:val="00C57CDB"/>
    <w:rsid w:val="00C64231"/>
    <w:rsid w:val="00C95091"/>
    <w:rsid w:val="00C95ECD"/>
    <w:rsid w:val="00CA2303"/>
    <w:rsid w:val="00CA30D6"/>
    <w:rsid w:val="00D07A46"/>
    <w:rsid w:val="00D227B8"/>
    <w:rsid w:val="00D23D42"/>
    <w:rsid w:val="00D2663F"/>
    <w:rsid w:val="00D31AC6"/>
    <w:rsid w:val="00D3256C"/>
    <w:rsid w:val="00D35EFC"/>
    <w:rsid w:val="00D43E7D"/>
    <w:rsid w:val="00D50ABD"/>
    <w:rsid w:val="00D52CBD"/>
    <w:rsid w:val="00D53B49"/>
    <w:rsid w:val="00D56168"/>
    <w:rsid w:val="00D64D2A"/>
    <w:rsid w:val="00D815CE"/>
    <w:rsid w:val="00D85653"/>
    <w:rsid w:val="00D94002"/>
    <w:rsid w:val="00DA383C"/>
    <w:rsid w:val="00DB21F8"/>
    <w:rsid w:val="00DB551E"/>
    <w:rsid w:val="00DC0F74"/>
    <w:rsid w:val="00DD392C"/>
    <w:rsid w:val="00DD40D1"/>
    <w:rsid w:val="00DF5F02"/>
    <w:rsid w:val="00DF650D"/>
    <w:rsid w:val="00DF66F8"/>
    <w:rsid w:val="00E01AF2"/>
    <w:rsid w:val="00E06A79"/>
    <w:rsid w:val="00E13A16"/>
    <w:rsid w:val="00E1650B"/>
    <w:rsid w:val="00E36CAE"/>
    <w:rsid w:val="00E418BD"/>
    <w:rsid w:val="00E42EA3"/>
    <w:rsid w:val="00E77CF2"/>
    <w:rsid w:val="00E92579"/>
    <w:rsid w:val="00EB1BA0"/>
    <w:rsid w:val="00EE7F0A"/>
    <w:rsid w:val="00F0161E"/>
    <w:rsid w:val="00F10A35"/>
    <w:rsid w:val="00F26837"/>
    <w:rsid w:val="00F362B8"/>
    <w:rsid w:val="00F43C6A"/>
    <w:rsid w:val="00F440B1"/>
    <w:rsid w:val="00F64168"/>
    <w:rsid w:val="00F645D2"/>
    <w:rsid w:val="00F771E2"/>
    <w:rsid w:val="00FA1F1F"/>
    <w:rsid w:val="00FB004F"/>
    <w:rsid w:val="00FE5BF3"/>
    <w:rsid w:val="00FE773F"/>
    <w:rsid w:val="3B886284"/>
    <w:rsid w:val="544A6B03"/>
    <w:rsid w:val="5A2B73F1"/>
    <w:rsid w:val="68E16FFD"/>
    <w:rsid w:val="70E46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2F40542"/>
  <w15:docId w15:val="{8C76BE8D-1E5B-4541-BCBC-553B4703C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6F68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8F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8F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8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8FF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8F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8FF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564D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564D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564D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59A6"/>
  </w:style>
  <w:style w:type="paragraph" w:styleId="Footer">
    <w:name w:val="footer"/>
    <w:basedOn w:val="Normal"/>
    <w:link w:val="FooterChar"/>
    <w:uiPriority w:val="99"/>
    <w:unhideWhenUsed/>
    <w:rsid w:val="004F59A6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59A6"/>
  </w:style>
  <w:style w:type="paragraph" w:styleId="ListParagraph">
    <w:name w:val="List Paragraph"/>
    <w:basedOn w:val="Normal"/>
    <w:link w:val="ListParagraphChar"/>
    <w:uiPriority w:val="34"/>
    <w:qFormat/>
    <w:rsid w:val="007C3D07"/>
    <w:pPr>
      <w:ind w:left="720"/>
      <w:contextualSpacing/>
    </w:p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7C3D07"/>
  </w:style>
  <w:style w:type="paragraph" w:styleId="Revision">
    <w:name w:val="Revision"/>
    <w:hidden/>
    <w:uiPriority w:val="99"/>
    <w:semiHidden/>
    <w:rsid w:val="00841947"/>
    <w:pPr>
      <w:spacing w:after="0" w:line="240" w:lineRule="auto"/>
    </w:pPr>
  </w:style>
  <w:style w:type="paragraph" w:styleId="NormalWeb">
    <w:name w:val="Normal (Web)"/>
    <w:basedOn w:val="Normal"/>
    <w:uiPriority w:val="99"/>
    <w:semiHidden/>
    <w:unhideWhenUsed/>
    <w:rsid w:val="00FE5B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468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6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950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10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15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9731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2697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9640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857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35401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204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17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7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21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338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0351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6721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2693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67074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53744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9514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97439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81376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2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7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9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48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02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9006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94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15508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37874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84987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117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0729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2372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07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3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Programme Agreement Annex 1 document" ma:contentTypeID="0x010100F35DFAF04D87D3449A728B457A069DE2007A23AA19DA9B174EA70A8D82744F95E1" ma:contentTypeVersion="10" ma:contentTypeDescription="" ma:contentTypeScope="" ma:versionID="a96beacd3378e77fda343b6485218082">
  <xsd:schema xmlns:xsd="http://www.w3.org/2001/XMLSchema" xmlns:xs="http://www.w3.org/2001/XMLSchema" xmlns:p="http://schemas.microsoft.com/office/2006/metadata/properties" xmlns:ns2="e14ef0e2-0d44-4b36-b550-b52c2d58b12f" targetNamespace="http://schemas.microsoft.com/office/2006/metadata/properties" ma:root="true" ma:fieldsID="b5a7f2ea7ab7e3767de62c4a9202f867" ns2:_="">
    <xsd:import namespace="e14ef0e2-0d44-4b36-b550-b52c2d58b12f"/>
    <xsd:element name="properties">
      <xsd:complexType>
        <xsd:sequence>
          <xsd:element name="documentManagement">
            <xsd:complexType>
              <xsd:all>
                <xsd:element ref="ns2:RootCategory"/>
                <xsd:element ref="ns2:DocumentCategory"/>
                <xsd:element ref="ns2:ContentCategory"/>
                <xsd:element ref="ns2:BeneficiaryState"/>
                <xsd:element ref="ns2:ProgrammeArea" minOccurs="0"/>
                <xsd:element ref="ns2:ProgrammeArea_x003a_Priority_x0020_Sector" minOccurs="0"/>
                <xsd:element ref="ns2:ProgrammeCode" minOccurs="0"/>
                <xsd:element ref="ns2:ProgrammeCod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4ef0e2-0d44-4b36-b550-b52c2d58b12f" elementFormDefault="qualified">
    <xsd:import namespace="http://schemas.microsoft.com/office/2006/documentManagement/types"/>
    <xsd:import namespace="http://schemas.microsoft.com/office/infopath/2007/PartnerControls"/>
    <xsd:element name="RootCategory" ma:index="8" ma:displayName="Root Category" ma:indexed="true" ma:list="{73677b2d-c630-4636-83c0-37e7ff17694d}" ma:internalName="RootCategory" ma:readOnly="false" ma:showField="Title" ma:web="e14ef0e2-0d44-4b36-b550-b52c2d58b12f">
      <xsd:simpleType>
        <xsd:restriction base="dms:Lookup"/>
      </xsd:simpleType>
    </xsd:element>
    <xsd:element name="DocumentCategory" ma:index="9" ma:displayName="Document Category" ma:indexed="true" ma:list="{4b0cd59f-3d57-441d-9a9c-dafb53b70da0}" ma:internalName="DocumentCategory" ma:readOnly="false" ma:showField="Title" ma:web="e14ef0e2-0d44-4b36-b550-b52c2d58b12f">
      <xsd:simpleType>
        <xsd:restriction base="dms:Lookup"/>
      </xsd:simpleType>
    </xsd:element>
    <xsd:element name="ContentCategory" ma:index="10" ma:displayName="Content Category" ma:indexed="true" ma:list="{d8dab0ec-03e9-4751-81c3-be0f5ff11e47}" ma:internalName="ContentCategory" ma:readOnly="false" ma:showField="Title" ma:web="e14ef0e2-0d44-4b36-b550-b52c2d58b12f">
      <xsd:simpleType>
        <xsd:restriction base="dms:Lookup"/>
      </xsd:simpleType>
    </xsd:element>
    <xsd:element name="BeneficiaryState" ma:index="11" ma:displayName="Beneficiary State" ma:list="{346958b8-75d2-43ca-852e-479523c59083}" ma:internalName="BeneficiaryState" ma:readOnly="false" ma:showField="Title" ma:web="e14ef0e2-0d44-4b36-b550-b52c2d58b12f">
      <xsd:simpleType>
        <xsd:restriction base="dms:Lookup"/>
      </xsd:simpleType>
    </xsd:element>
    <xsd:element name="ProgrammeArea" ma:index="12" nillable="true" ma:displayName="Programme Area" ma:list="{7b5165ac-6e44-4689-8fcc-5e8ce120b836}" ma:internalName="ProgrammeArea" ma:readOnly="false" ma:showField="Programme_x0020_Area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Area_x003a_Priority_x0020_Sector" ma:index="13" nillable="true" ma:displayName="ProgrammeArea:Priority Sector" ma:list="{7b5165ac-6e44-4689-8fcc-5e8ce120b836}" ma:internalName="ProgrammeArea_x003A_Priority_x0020_Sector" ma:readOnly="true" ma:showField="Priority_x0020_Sector" ma:web="e14ef0e2-0d44-4b36-b550-b52c2d58b12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ProgrammeCode" ma:index="14" nillable="true" ma:displayName="Programme Code" ma:list="{975a580f-6b1a-4014-90c3-099b5db6a6c8}" ma:internalName="ProgrammeCode" ma:showField="Title" ma:web="e14ef0e2-0d44-4b36-b550-b52c2d58b12f">
      <xsd:simpleType>
        <xsd:restriction base="dms:Lookup"/>
      </xsd:simpleType>
    </xsd:element>
    <xsd:element name="ProgrammeCodes" ma:index="15" nillable="true" ma:displayName="Programme Codes" ma:list="{975a580f-6b1a-4014-90c3-099b5db6a6c8}" ma:internalName="ProgrammeCodes" ma:showField="Title" ma:web="e14ef0e2-0d44-4b36-b550-b52c2d58b12f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eneficiaryState xmlns="e14ef0e2-0d44-4b36-b550-b52c2d58b12f">2</BeneficiaryState>
    <DocumentCategory xmlns="e14ef0e2-0d44-4b36-b550-b52c2d58b12f">67</DocumentCategory>
    <ContentCategory xmlns="e14ef0e2-0d44-4b36-b550-b52c2d58b12f">190</ContentCategory>
    <ProgrammeArea xmlns="e14ef0e2-0d44-4b36-b550-b52c2d58b12f">
      <Value>50</Value>
    </ProgrammeArea>
    <RootCategory xmlns="e14ef0e2-0d44-4b36-b550-b52c2d58b12f">8</RootCategory>
    <ProgrammeCode xmlns="e14ef0e2-0d44-4b36-b550-b52c2d58b12f" xsi:nil="true"/>
    <ProgrammeCodes xmlns="e14ef0e2-0d44-4b36-b550-b52c2d58b12f">23;#BG-ENERGY</ProgrammeCode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7C6424-22A8-4343-B6CF-6CE932CE43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14ef0e2-0d44-4b36-b550-b52c2d58b1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4BA2CF6-330E-47BD-8110-13A39016CB5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C071202-13D8-433E-AEDD-ED3499714B45}">
  <ds:schemaRefs>
    <ds:schemaRef ds:uri="http://schemas.microsoft.com/office/2006/metadata/properties"/>
    <ds:schemaRef ds:uri="http://schemas.microsoft.com/office/infopath/2007/PartnerControls"/>
    <ds:schemaRef ds:uri="e14ef0e2-0d44-4b36-b550-b52c2d58b12f"/>
  </ds:schemaRefs>
</ds:datastoreItem>
</file>

<file path=customXml/itemProps4.xml><?xml version="1.0" encoding="utf-8"?>
<ds:datastoreItem xmlns:ds="http://schemas.openxmlformats.org/officeDocument/2006/customXml" ds:itemID="{B838ED46-2BBF-4DBC-8D3A-FDB6CBED3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2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Приложение I.docx на програмата за програмата</vt:lpstr>
    </vt:vector>
  </TitlesOfParts>
  <Company>EFTA</Company>
  <LinksUpToDate>false</LinksUpToDate>
  <CharactersWithSpaces>1564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I.docx на програмата за програмата</dc:title>
  <dc:creator>БРЕЗНИК Тадей</dc:creator>
  <cp:lastModifiedBy>Valia</cp:lastModifiedBy>
  <cp:revision>5</cp:revision>
  <dcterms:created xsi:type="dcterms:W3CDTF">2019-10-23T15:34:00Z</dcterms:created>
  <dcterms:modified xsi:type="dcterms:W3CDTF">2021-04-08T05:31:00Z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0x010100F35DFAF04D87D3449A728B457A069DE2007A23AA19DA9B174EA70A8D82744F95E1</vt:lpwstr>
  </property>
  <property fmtid="{D5CDD505-2E9C-101B-9397-08002B2CF9AE}" pid="3" name="Keyword Concept note">
    <vt:lpwstr>No keyword</vt:lpwstr>
  </property>
  <property fmtid="{D5CDD505-2E9C-101B-9397-08002B2CF9AE}" pid="4" name="Keyword concept note0">
    <vt:lpwstr>No keyword</vt:lpwstr>
  </property>
  <property fmtid="{D5CDD505-2E9C-101B-9397-08002B2CF9AE}" pid="5" name="KeywordMoU">
    <vt:lpwstr>No keyword</vt:lpwstr>
  </property>
  <property fmtid="{D5CDD505-2E9C-101B-9397-08002B2CF9AE}" pid="6" name="_docset_NoMedatataSyncRequired">
    <vt:lpwstr>False</vt:lpwstr>
  </property>
</Properties>
</file>