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ED0E39" w14:textId="77777777" w:rsidR="00A875CD" w:rsidRDefault="00A875CD" w:rsidP="00A875CD">
      <w:pPr>
        <w:spacing w:after="0" w:line="360" w:lineRule="auto"/>
        <w:ind w:right="-284"/>
        <w:jc w:val="right"/>
        <w:rPr>
          <w:rFonts w:ascii="Verdana" w:eastAsia="Times New Roman" w:hAnsi="Verdana" w:cs="Times New Roman"/>
          <w:i/>
          <w:color w:val="000000"/>
          <w:sz w:val="20"/>
          <w:szCs w:val="20"/>
        </w:rPr>
      </w:pPr>
      <w:r w:rsidRPr="00A875CD">
        <w:rPr>
          <w:rFonts w:ascii="Verdana" w:eastAsia="Times New Roman" w:hAnsi="Verdana" w:cs="Times New Roman"/>
          <w:i/>
          <w:color w:val="000000"/>
          <w:sz w:val="20"/>
          <w:szCs w:val="20"/>
          <w:lang w:val="bg-BG"/>
        </w:rPr>
        <w:t xml:space="preserve">Приложение </w:t>
      </w:r>
      <w:r w:rsidRPr="00A875CD">
        <w:rPr>
          <w:rFonts w:ascii="Verdana" w:eastAsia="Times New Roman" w:hAnsi="Verdana" w:cs="Times New Roman"/>
          <w:i/>
          <w:color w:val="000000"/>
          <w:sz w:val="20"/>
          <w:szCs w:val="20"/>
        </w:rPr>
        <w:t>G</w:t>
      </w:r>
    </w:p>
    <w:p w14:paraId="724750F5" w14:textId="77777777" w:rsidR="00A875CD" w:rsidRPr="00A875CD" w:rsidRDefault="00A875CD" w:rsidP="00A875CD">
      <w:pPr>
        <w:spacing w:after="0" w:line="360" w:lineRule="auto"/>
        <w:ind w:right="-284"/>
        <w:jc w:val="right"/>
        <w:rPr>
          <w:rFonts w:ascii="Verdana" w:eastAsia="Times New Roman" w:hAnsi="Verdana" w:cs="Times New Roman"/>
          <w:i/>
          <w:color w:val="000000"/>
          <w:sz w:val="20"/>
          <w:szCs w:val="20"/>
          <w:lang w:val="bg-BG"/>
        </w:rPr>
      </w:pPr>
    </w:p>
    <w:p w14:paraId="34F9C64F"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lang w:val="bg-BG"/>
        </w:rPr>
      </w:pPr>
      <w:r w:rsidRPr="00A16077">
        <w:rPr>
          <w:rFonts w:ascii="Verdana" w:eastAsia="Times New Roman" w:hAnsi="Verdana" w:cs="Times New Roman"/>
          <w:b/>
          <w:color w:val="000000"/>
          <w:sz w:val="20"/>
          <w:szCs w:val="20"/>
          <w:lang w:val="bg-BG"/>
        </w:rPr>
        <w:t>ФИНАНСОВ МЕХАНИЗЪМ НА ЕВРОПЕЙСКОТО ИКОНОМИЧЕСКО ПРОСТРАНСТВО 2014-2021</w:t>
      </w:r>
    </w:p>
    <w:p w14:paraId="6D398F8D" w14:textId="77777777" w:rsidR="005C469F" w:rsidRPr="00A16077" w:rsidRDefault="005C469F" w:rsidP="005C469F">
      <w:pPr>
        <w:spacing w:after="0" w:line="360" w:lineRule="auto"/>
        <w:ind w:right="-284"/>
        <w:jc w:val="center"/>
        <w:rPr>
          <w:rFonts w:ascii="Verdana" w:eastAsia="Times New Roman" w:hAnsi="Verdana" w:cs="Times New Roman"/>
          <w:b/>
          <w:color w:val="000000"/>
          <w:sz w:val="20"/>
          <w:szCs w:val="20"/>
          <w:lang w:val="bg-BG"/>
        </w:rPr>
      </w:pPr>
      <w:r w:rsidRPr="00A16077">
        <w:rPr>
          <w:rFonts w:ascii="Verdana" w:eastAsia="Times New Roman" w:hAnsi="Verdana" w:cs="Times New Roman"/>
          <w:b/>
          <w:color w:val="000000"/>
          <w:sz w:val="20"/>
          <w:szCs w:val="20"/>
          <w:lang w:val="bg-BG"/>
        </w:rPr>
        <w:t>МИНИСТЕРСТВО НА ЕНЕРГЕТИКАТА</w:t>
      </w:r>
    </w:p>
    <w:p w14:paraId="5444FFAB" w14:textId="77777777" w:rsidR="005C469F" w:rsidRPr="00A16077" w:rsidRDefault="005C469F" w:rsidP="005C469F">
      <w:pPr>
        <w:spacing w:before="120" w:after="0" w:line="360" w:lineRule="auto"/>
        <w:jc w:val="center"/>
        <w:rPr>
          <w:rFonts w:ascii="Verdana" w:eastAsia="Calibri" w:hAnsi="Verdana" w:cs="Times New Roman"/>
          <w:b/>
          <w:sz w:val="20"/>
          <w:szCs w:val="20"/>
          <w:lang w:val="bg-BG"/>
        </w:rPr>
      </w:pPr>
      <w:r w:rsidRPr="00A16077">
        <w:rPr>
          <w:rFonts w:ascii="Verdana" w:eastAsia="Calibri" w:hAnsi="Verdana" w:cs="Times New Roman"/>
          <w:b/>
          <w:sz w:val="20"/>
          <w:szCs w:val="20"/>
          <w:lang w:val="bg-BG"/>
        </w:rPr>
        <w:t>ПРОГРАМА „ВЪЗОБНОВЯЕМА ЕНЕРГИЯ, ЕНЕРГИЙНА ЕФЕКТИВНОСТ</w:t>
      </w:r>
      <w:r w:rsidR="00C616BC" w:rsidRPr="00A16077">
        <w:rPr>
          <w:rFonts w:ascii="Verdana" w:eastAsia="Calibri" w:hAnsi="Verdana" w:cs="Times New Roman"/>
          <w:b/>
          <w:sz w:val="20"/>
          <w:szCs w:val="20"/>
          <w:lang w:val="bg-BG"/>
        </w:rPr>
        <w:t>,</w:t>
      </w:r>
      <w:r w:rsidRPr="00A16077">
        <w:rPr>
          <w:rFonts w:ascii="Verdana" w:eastAsia="Calibri" w:hAnsi="Verdana" w:cs="Times New Roman"/>
          <w:b/>
          <w:sz w:val="20"/>
          <w:szCs w:val="20"/>
          <w:lang w:val="bg-BG"/>
        </w:rPr>
        <w:t xml:space="preserve"> ЕНЕРГИЙНА СИГУРНОСТ“</w:t>
      </w:r>
    </w:p>
    <w:p w14:paraId="76112F3D" w14:textId="77777777" w:rsidR="005C469F" w:rsidRPr="00A16077" w:rsidRDefault="005C469F" w:rsidP="005C469F">
      <w:pPr>
        <w:spacing w:after="0" w:line="240" w:lineRule="auto"/>
        <w:jc w:val="center"/>
        <w:rPr>
          <w:rFonts w:ascii="Verdana" w:eastAsia="Calibri" w:hAnsi="Verdana" w:cs="Times New Roman"/>
          <w:b/>
          <w:sz w:val="20"/>
          <w:szCs w:val="20"/>
          <w:lang w:val="bg-BG"/>
        </w:rPr>
      </w:pPr>
    </w:p>
    <w:p w14:paraId="0C4E3B7D" w14:textId="77777777" w:rsidR="00BD65E7" w:rsidRPr="003345BD" w:rsidRDefault="00BD65E7" w:rsidP="00BD65E7">
      <w:pPr>
        <w:spacing w:before="120" w:after="120" w:line="360" w:lineRule="auto"/>
        <w:jc w:val="center"/>
        <w:rPr>
          <w:rFonts w:ascii="Verdana" w:eastAsia="Times New Roman" w:hAnsi="Verdana" w:cs="Times New Roman"/>
          <w:b/>
          <w:sz w:val="20"/>
          <w:szCs w:val="20"/>
          <w:lang w:val="bg-BG" w:eastAsia="bg-BG"/>
        </w:rPr>
      </w:pPr>
      <w:r w:rsidRPr="003345BD">
        <w:rPr>
          <w:rFonts w:ascii="Verdana" w:eastAsia="Times New Roman" w:hAnsi="Verdana" w:cs="Times New Roman"/>
          <w:b/>
          <w:sz w:val="20"/>
          <w:szCs w:val="20"/>
          <w:lang w:val="bg-BG" w:eastAsia="bg-BG"/>
        </w:rPr>
        <w:t>ПОКАНА ЗА НАБИРАНЕ НА ПРОЕКТНИ ПРЕДЛОЖЕНИЯ</w:t>
      </w:r>
    </w:p>
    <w:p w14:paraId="304CD57F" w14:textId="77777777" w:rsidR="00BD65E7" w:rsidRPr="003345BD" w:rsidRDefault="00BD65E7" w:rsidP="00BD65E7">
      <w:pPr>
        <w:spacing w:before="120" w:after="120" w:line="360" w:lineRule="auto"/>
        <w:jc w:val="center"/>
        <w:rPr>
          <w:rFonts w:ascii="Verdana" w:eastAsia="Times New Roman" w:hAnsi="Verdana" w:cs="Times New Roman"/>
          <w:b/>
          <w:sz w:val="20"/>
          <w:szCs w:val="20"/>
          <w:lang w:val="bg-BG" w:eastAsia="bg-BG"/>
        </w:rPr>
      </w:pPr>
      <w:r w:rsidRPr="003345BD">
        <w:rPr>
          <w:rFonts w:ascii="Verdana" w:eastAsia="Times New Roman" w:hAnsi="Verdana" w:cs="Times New Roman"/>
          <w:b/>
          <w:sz w:val="20"/>
          <w:szCs w:val="20"/>
          <w:lang w:val="bg-BG" w:eastAsia="bg-BG"/>
        </w:rPr>
        <w:t xml:space="preserve">НОМЕР: </w:t>
      </w:r>
      <w:r w:rsidR="00C535F0" w:rsidRPr="00E35027">
        <w:rPr>
          <w:rFonts w:ascii="Verdana" w:eastAsia="Times New Roman" w:hAnsi="Verdana" w:cs="Times New Roman"/>
          <w:b/>
          <w:sz w:val="20"/>
          <w:szCs w:val="20"/>
          <w:lang w:val="bg-BG" w:eastAsia="bg-BG"/>
        </w:rPr>
        <w:t>BGENERGY-</w:t>
      </w:r>
      <w:r w:rsidR="009E3E86">
        <w:rPr>
          <w:rFonts w:ascii="Verdana" w:eastAsia="Times New Roman" w:hAnsi="Verdana" w:cs="Times New Roman"/>
          <w:b/>
          <w:sz w:val="20"/>
          <w:szCs w:val="20"/>
          <w:lang w:eastAsia="bg-BG"/>
        </w:rPr>
        <w:t xml:space="preserve"> …</w:t>
      </w:r>
      <w:r w:rsidR="009E3E86">
        <w:rPr>
          <w:rFonts w:ascii="Verdana" w:eastAsia="Times New Roman" w:hAnsi="Verdana" w:cs="Times New Roman"/>
          <w:b/>
          <w:sz w:val="20"/>
          <w:szCs w:val="20"/>
          <w:lang w:val="bg-BG" w:eastAsia="bg-BG"/>
        </w:rPr>
        <w:t>……………</w:t>
      </w:r>
      <w:r w:rsidRPr="003345BD">
        <w:rPr>
          <w:rFonts w:ascii="Verdana" w:eastAsia="Times New Roman" w:hAnsi="Verdana" w:cs="Times New Roman"/>
          <w:b/>
          <w:sz w:val="20"/>
          <w:szCs w:val="20"/>
          <w:lang w:val="bg-BG" w:eastAsia="bg-BG"/>
        </w:rPr>
        <w:t xml:space="preserve"> </w:t>
      </w:r>
    </w:p>
    <w:p w14:paraId="0EA72DA0" w14:textId="77777777" w:rsidR="005C469F" w:rsidRPr="00D16009" w:rsidRDefault="00BD65E7" w:rsidP="009B4877">
      <w:pPr>
        <w:suppressAutoHyphens/>
        <w:spacing w:after="0" w:line="240" w:lineRule="auto"/>
        <w:jc w:val="center"/>
        <w:rPr>
          <w:rFonts w:ascii="Verdana" w:eastAsia="Calibri" w:hAnsi="Verdana" w:cs="Times New Roman"/>
          <w:b/>
          <w:color w:val="000000"/>
          <w:sz w:val="20"/>
          <w:szCs w:val="20"/>
          <w:lang w:val="bg-BG"/>
        </w:rPr>
      </w:pPr>
      <w:r>
        <w:rPr>
          <w:rFonts w:ascii="Verdana" w:eastAsia="Calibri" w:hAnsi="Verdana" w:cs="Times New Roman"/>
          <w:b/>
          <w:color w:val="000000"/>
          <w:sz w:val="20"/>
          <w:szCs w:val="20"/>
          <w:lang w:val="bg-BG"/>
        </w:rPr>
        <w:t>П</w:t>
      </w:r>
      <w:r w:rsidRPr="00F25049">
        <w:rPr>
          <w:rFonts w:ascii="Verdana" w:eastAsia="Calibri" w:hAnsi="Verdana" w:cs="Times New Roman"/>
          <w:b/>
          <w:color w:val="000000"/>
          <w:sz w:val="20"/>
          <w:szCs w:val="20"/>
          <w:lang w:val="bg-BG"/>
        </w:rPr>
        <w:t xml:space="preserve">РОЦЕДУРА </w:t>
      </w:r>
      <w:r w:rsidR="009B4877" w:rsidRPr="00F25049">
        <w:rPr>
          <w:rFonts w:ascii="Verdana" w:eastAsia="Calibri" w:hAnsi="Verdana" w:cs="Times New Roman"/>
          <w:b/>
          <w:color w:val="000000"/>
          <w:sz w:val="20"/>
          <w:szCs w:val="20"/>
          <w:lang w:val="bg-BG"/>
        </w:rPr>
        <w:t>„</w:t>
      </w:r>
      <w:r w:rsidR="00D16009" w:rsidRPr="00D16009">
        <w:rPr>
          <w:rFonts w:ascii="Verdana" w:eastAsia="Calibri" w:hAnsi="Verdana" w:cs="Times New Roman"/>
          <w:b/>
          <w:color w:val="000000"/>
          <w:sz w:val="20"/>
          <w:szCs w:val="20"/>
          <w:lang w:val="bg-BG"/>
        </w:rPr>
        <w:t>ЕНЕРГИЙНА ЕФЕКТИВНОСТ В СГРАДИ</w:t>
      </w:r>
      <w:r w:rsidR="009B4877" w:rsidRPr="009B4877">
        <w:rPr>
          <w:rFonts w:ascii="Verdana" w:eastAsia="Calibri" w:hAnsi="Verdana" w:cs="Times New Roman"/>
          <w:b/>
          <w:color w:val="000000"/>
          <w:sz w:val="20"/>
          <w:szCs w:val="20"/>
          <w:lang w:val="bg-BG"/>
        </w:rPr>
        <w:t>“</w:t>
      </w:r>
    </w:p>
    <w:p w14:paraId="3E8E075A"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p>
    <w:p w14:paraId="69BCD252"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A16077">
        <w:rPr>
          <w:rFonts w:ascii="Verdana" w:eastAsia="Times New Roman" w:hAnsi="Verdana" w:cs="Times New Roman"/>
          <w:b/>
          <w:sz w:val="20"/>
          <w:szCs w:val="20"/>
          <w:lang w:val="bg-BG" w:eastAsia="bg-BG"/>
        </w:rPr>
        <w:t xml:space="preserve">ОБЩИ УСЛОВИЯ </w:t>
      </w:r>
    </w:p>
    <w:p w14:paraId="0BDD90B3" w14:textId="77777777" w:rsidR="005C469F" w:rsidRPr="00A16077" w:rsidRDefault="005C469F" w:rsidP="005C469F">
      <w:pPr>
        <w:autoSpaceDE w:val="0"/>
        <w:autoSpaceDN w:val="0"/>
        <w:adjustRightInd w:val="0"/>
        <w:spacing w:before="120" w:after="120" w:line="360" w:lineRule="auto"/>
        <w:jc w:val="center"/>
        <w:rPr>
          <w:rFonts w:ascii="Verdana" w:eastAsia="Times New Roman" w:hAnsi="Verdana" w:cs="Times New Roman"/>
          <w:b/>
          <w:sz w:val="20"/>
          <w:szCs w:val="20"/>
          <w:lang w:val="bg-BG" w:eastAsia="bg-BG"/>
        </w:rPr>
      </w:pPr>
      <w:r w:rsidRPr="00A16077">
        <w:rPr>
          <w:rFonts w:ascii="Verdana" w:eastAsia="Times New Roman" w:hAnsi="Verdana" w:cs="Times New Roman"/>
          <w:b/>
          <w:sz w:val="20"/>
          <w:szCs w:val="20"/>
          <w:lang w:val="bg-BG" w:eastAsia="bg-BG"/>
        </w:rPr>
        <w:t>КЪМ ДОГОВОР ЗА ПРЕДОСТАВЯНЕ НА БЕЗВЪЗМЕЗДНА ФИНАНСОВА ПОМОЩ</w:t>
      </w:r>
    </w:p>
    <w:p w14:paraId="4E04CEA3" w14:textId="77777777" w:rsidR="00DA7878" w:rsidRPr="00A16077" w:rsidRDefault="00DA7878" w:rsidP="00DA7878">
      <w:pPr>
        <w:spacing w:before="120" w:after="0" w:line="240" w:lineRule="auto"/>
        <w:contextualSpacing/>
        <w:jc w:val="both"/>
        <w:rPr>
          <w:rFonts w:ascii="Verdana" w:hAnsi="Verdana"/>
          <w:b/>
          <w:color w:val="000000"/>
          <w:sz w:val="20"/>
          <w:szCs w:val="20"/>
          <w:lang w:val="bg-BG" w:eastAsia="bg-BG"/>
        </w:rPr>
      </w:pPr>
    </w:p>
    <w:p w14:paraId="2978121E" w14:textId="77777777" w:rsidR="00C813A4" w:rsidRPr="006D6301" w:rsidRDefault="00C813A4"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ПРАВНА РАМКА ЗА ПРЕДОСТАВЯНЕ НА БЕЗВЪЗМЕЗДНАТА ФИНАНСОВА</w:t>
      </w:r>
      <w:r w:rsidRPr="006D6301">
        <w:rPr>
          <w:rFonts w:ascii="Verdana" w:eastAsia="Times New Roman" w:hAnsi="Verdana"/>
          <w:b/>
          <w:color w:val="000000"/>
          <w:sz w:val="20"/>
          <w:szCs w:val="20"/>
          <w:lang w:val="bg-BG" w:eastAsia="bg-BG"/>
        </w:rPr>
        <w:t xml:space="preserve"> </w:t>
      </w:r>
      <w:r w:rsidRPr="006D6301">
        <w:rPr>
          <w:rFonts w:ascii="Verdana" w:hAnsi="Verdana"/>
          <w:b/>
          <w:color w:val="000000"/>
          <w:sz w:val="20"/>
          <w:szCs w:val="20"/>
          <w:lang w:val="bg-BG" w:eastAsia="bg-BG"/>
        </w:rPr>
        <w:t>ПОМОЩ</w:t>
      </w:r>
    </w:p>
    <w:p w14:paraId="7E5BC6A3" w14:textId="77777777" w:rsidR="006520D4" w:rsidRPr="00A16077" w:rsidRDefault="006520D4" w:rsidP="006D6301">
      <w:pPr>
        <w:tabs>
          <w:tab w:val="left" w:pos="720"/>
        </w:tabs>
        <w:spacing w:before="120" w:after="0" w:line="240" w:lineRule="auto"/>
        <w:contextualSpacing/>
        <w:jc w:val="both"/>
        <w:rPr>
          <w:rFonts w:ascii="Verdana" w:hAnsi="Verdana"/>
          <w:sz w:val="20"/>
          <w:szCs w:val="20"/>
          <w:lang w:val="bg-BG"/>
        </w:rPr>
      </w:pPr>
    </w:p>
    <w:p w14:paraId="21E04ED5" w14:textId="77777777" w:rsidR="00DF0FF5" w:rsidRPr="00A16077" w:rsidRDefault="006520D4" w:rsidP="00CA2C9D">
      <w:pPr>
        <w:spacing w:before="120" w:after="0" w:line="240" w:lineRule="auto"/>
        <w:ind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b/>
          <w:color w:val="000000"/>
          <w:sz w:val="20"/>
          <w:szCs w:val="20"/>
          <w:lang w:val="bg-BG" w:eastAsia="bg-BG"/>
        </w:rPr>
        <w:t>Чл. 1.</w:t>
      </w:r>
      <w:r w:rsidRPr="00A16077">
        <w:rPr>
          <w:rFonts w:ascii="Verdana" w:eastAsia="Times New Roman" w:hAnsi="Verdana" w:cs="Times New Roman"/>
          <w:color w:val="000000"/>
          <w:sz w:val="20"/>
          <w:szCs w:val="20"/>
          <w:lang w:val="bg-BG" w:eastAsia="bg-BG"/>
        </w:rPr>
        <w:t xml:space="preserve"> </w:t>
      </w:r>
      <w:r w:rsidR="00DF0FF5" w:rsidRPr="00A16077">
        <w:rPr>
          <w:rFonts w:ascii="Verdana" w:eastAsia="Times New Roman" w:hAnsi="Verdana" w:cs="Times New Roman"/>
          <w:sz w:val="20"/>
          <w:szCs w:val="20"/>
          <w:lang w:val="bg-BG" w:eastAsia="bg-BG"/>
        </w:rPr>
        <w:t xml:space="preserve">При изпълнение на </w:t>
      </w:r>
      <w:r w:rsidR="00C72D8F" w:rsidRPr="00A16077">
        <w:rPr>
          <w:rFonts w:ascii="Verdana" w:eastAsia="Times New Roman" w:hAnsi="Verdana" w:cs="Times New Roman"/>
          <w:sz w:val="20"/>
          <w:szCs w:val="20"/>
          <w:lang w:val="bg-BG" w:eastAsia="bg-BG"/>
        </w:rPr>
        <w:t>Проект</w:t>
      </w:r>
      <w:r w:rsidR="00DF0FF5" w:rsidRPr="00A16077">
        <w:rPr>
          <w:rFonts w:ascii="Verdana" w:eastAsia="Times New Roman" w:hAnsi="Verdana" w:cs="Times New Roman"/>
          <w:sz w:val="20"/>
          <w:szCs w:val="20"/>
          <w:lang w:val="bg-BG" w:eastAsia="bg-BG"/>
        </w:rPr>
        <w:t>а и задълженията си по сключения Договор</w:t>
      </w:r>
      <w:r w:rsidR="00DF0FF5" w:rsidRPr="00A16077">
        <w:rPr>
          <w:rFonts w:ascii="Verdana" w:eastAsia="Calibri" w:hAnsi="Verdana" w:cs="Times New Roman"/>
          <w:color w:val="000000"/>
          <w:sz w:val="20"/>
          <w:szCs w:val="20"/>
          <w:lang w:val="bg-BG" w:eastAsia="bg-BG"/>
        </w:rPr>
        <w:t xml:space="preserve"> за безвъзмездната финансова помощ и по настоящите Общи условия</w:t>
      </w:r>
      <w:r w:rsidR="00DF0FF5" w:rsidRPr="00A16077">
        <w:rPr>
          <w:rFonts w:ascii="Verdana" w:eastAsia="Times New Roman" w:hAnsi="Verdana" w:cs="Times New Roman"/>
          <w:sz w:val="20"/>
          <w:szCs w:val="20"/>
          <w:lang w:val="bg-BG" w:eastAsia="bg-BG"/>
        </w:rPr>
        <w:t xml:space="preserve">, </w:t>
      </w:r>
      <w:r w:rsidR="00275ABE" w:rsidRPr="00A16077">
        <w:rPr>
          <w:rFonts w:ascii="Verdana" w:eastAsia="Times New Roman" w:hAnsi="Verdana" w:cs="Times New Roman"/>
          <w:sz w:val="20"/>
          <w:szCs w:val="20"/>
          <w:lang w:val="bg-BG" w:eastAsia="bg-BG"/>
        </w:rPr>
        <w:t>Бенефициент</w:t>
      </w:r>
      <w:r w:rsidR="00DF0FF5" w:rsidRPr="00A16077">
        <w:rPr>
          <w:rFonts w:ascii="Verdana" w:eastAsia="Times New Roman" w:hAnsi="Verdana" w:cs="Times New Roman"/>
          <w:sz w:val="20"/>
          <w:szCs w:val="20"/>
          <w:lang w:val="bg-BG" w:eastAsia="bg-BG"/>
        </w:rPr>
        <w:t xml:space="preserve">ът </w:t>
      </w:r>
      <w:r w:rsidR="00CA2C9D" w:rsidRPr="00A16077">
        <w:rPr>
          <w:rFonts w:ascii="Verdana" w:eastAsia="Times New Roman" w:hAnsi="Verdana" w:cs="Times New Roman"/>
          <w:sz w:val="20"/>
          <w:szCs w:val="20"/>
          <w:lang w:val="bg-BG" w:eastAsia="bg-BG"/>
        </w:rPr>
        <w:t>е обвързан от правилата на</w:t>
      </w:r>
      <w:r w:rsidR="00CA2C9D" w:rsidRPr="00A16077">
        <w:rPr>
          <w:rFonts w:ascii="Verdana" w:eastAsia="Calibri" w:hAnsi="Verdana" w:cs="Times New Roman"/>
          <w:color w:val="000000"/>
          <w:sz w:val="20"/>
          <w:szCs w:val="20"/>
          <w:lang w:val="bg-BG" w:eastAsia="bg-BG"/>
        </w:rPr>
        <w:t xml:space="preserve"> приложимата правна рамка, включваща</w:t>
      </w:r>
      <w:r w:rsidR="00DF0FF5" w:rsidRPr="00A16077">
        <w:rPr>
          <w:rFonts w:ascii="Verdana" w:eastAsia="Times New Roman" w:hAnsi="Verdana" w:cs="Times New Roman"/>
          <w:sz w:val="20"/>
          <w:szCs w:val="20"/>
          <w:lang w:val="bg-BG" w:eastAsia="bg-BG"/>
        </w:rPr>
        <w:t xml:space="preserve">: </w:t>
      </w:r>
    </w:p>
    <w:p w14:paraId="353CFF58" w14:textId="77777777" w:rsidR="00013718" w:rsidRPr="0068451A" w:rsidRDefault="007532BD" w:rsidP="0068451A">
      <w:pPr>
        <w:numPr>
          <w:ilvl w:val="0"/>
          <w:numId w:val="3"/>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 xml:space="preserve">Програмните документи по Финансовия механизъм на ЕИП 2014-2021 и Програма </w:t>
      </w:r>
      <w:r w:rsidR="00013718" w:rsidRPr="0068451A">
        <w:rPr>
          <w:rFonts w:ascii="Verdana" w:eastAsia="Times New Roman" w:hAnsi="Verdana" w:cs="Times New Roman"/>
          <w:color w:val="000000"/>
          <w:sz w:val="20"/>
          <w:szCs w:val="20"/>
          <w:lang w:val="bg-BG" w:eastAsia="bg-BG"/>
        </w:rPr>
        <w:t>„Възобновяема енергия, енергийна ефективност, енергийна сигурност“, подписано на 21 юни 2018 г.:</w:t>
      </w:r>
    </w:p>
    <w:p w14:paraId="001CB521"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Споразумение между Европейския съюз и Исландия, Княжество Лихтенщайн и Кралство Норвегия относно ФМ на ЕИП 2014-2021;</w:t>
      </w:r>
    </w:p>
    <w:p w14:paraId="61E5F844"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Регламент</w:t>
      </w:r>
      <w:r w:rsidR="00CA2C9D" w:rsidRPr="0068451A">
        <w:rPr>
          <w:rFonts w:ascii="Verdana" w:eastAsia="Times New Roman" w:hAnsi="Verdana" w:cs="Times New Roman"/>
          <w:color w:val="000000"/>
          <w:sz w:val="20"/>
          <w:szCs w:val="20"/>
          <w:lang w:val="bg-BG" w:eastAsia="bg-BG"/>
        </w:rPr>
        <w:t>а</w:t>
      </w:r>
      <w:r w:rsidRPr="0068451A">
        <w:rPr>
          <w:rFonts w:ascii="Verdana" w:eastAsia="Times New Roman" w:hAnsi="Verdana" w:cs="Times New Roman"/>
          <w:color w:val="000000"/>
          <w:sz w:val="20"/>
          <w:szCs w:val="20"/>
          <w:lang w:val="bg-BG" w:eastAsia="bg-BG"/>
        </w:rPr>
        <w:t xml:space="preserve"> за изпълнението на Ф</w:t>
      </w:r>
      <w:r w:rsidR="00303F37" w:rsidRPr="0068451A">
        <w:rPr>
          <w:rFonts w:ascii="Verdana" w:eastAsia="Times New Roman" w:hAnsi="Verdana" w:cs="Times New Roman"/>
          <w:color w:val="000000"/>
          <w:sz w:val="20"/>
          <w:szCs w:val="20"/>
          <w:lang w:val="bg-BG" w:eastAsia="bg-BG"/>
        </w:rPr>
        <w:t>инансовия механизъм на ЕИП 2014</w:t>
      </w:r>
      <w:r w:rsidRPr="0068451A">
        <w:rPr>
          <w:rFonts w:ascii="Verdana" w:eastAsia="Times New Roman" w:hAnsi="Verdana" w:cs="Times New Roman"/>
          <w:color w:val="000000"/>
          <w:sz w:val="20"/>
          <w:szCs w:val="20"/>
          <w:lang w:val="bg-BG" w:eastAsia="bg-BG"/>
        </w:rPr>
        <w:t>–2021 (Регламента);</w:t>
      </w:r>
    </w:p>
    <w:p w14:paraId="4E722889"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Меморандума за разбирателство относно изпълнението на Финансовия механизъм на ЕИП 2014-2021 между Република България и Исландия, Княжество Лихтенщайн и Кралство Норвегия, подписан на 9 декември 2016 г., ратифициран със закон, приет от 43-то Народно събрание на 13 януари 2017 г. (</w:t>
      </w:r>
      <w:proofErr w:type="spellStart"/>
      <w:r w:rsidRPr="0068451A">
        <w:rPr>
          <w:rFonts w:ascii="Verdana" w:eastAsia="Times New Roman" w:hAnsi="Verdana" w:cs="Times New Roman"/>
          <w:color w:val="000000"/>
          <w:sz w:val="20"/>
          <w:szCs w:val="20"/>
          <w:lang w:val="bg-BG" w:eastAsia="bg-BG"/>
        </w:rPr>
        <w:t>обн</w:t>
      </w:r>
      <w:proofErr w:type="spellEnd"/>
      <w:r w:rsidRPr="0068451A">
        <w:rPr>
          <w:rFonts w:ascii="Verdana" w:eastAsia="Times New Roman" w:hAnsi="Verdana" w:cs="Times New Roman"/>
          <w:color w:val="000000"/>
          <w:sz w:val="20"/>
          <w:szCs w:val="20"/>
          <w:lang w:val="bg-BG" w:eastAsia="bg-BG"/>
        </w:rPr>
        <w:t>., ДВ, бр. 8 от 2017 г.),</w:t>
      </w:r>
      <w:r w:rsidRPr="0068451A" w:rsidDel="00577F48">
        <w:rPr>
          <w:rFonts w:ascii="Verdana" w:eastAsia="Times New Roman" w:hAnsi="Verdana" w:cs="Times New Roman"/>
          <w:color w:val="000000"/>
          <w:sz w:val="20"/>
          <w:szCs w:val="20"/>
          <w:lang w:val="bg-BG" w:eastAsia="bg-BG"/>
        </w:rPr>
        <w:t xml:space="preserve"> </w:t>
      </w:r>
      <w:r w:rsidRPr="0068451A">
        <w:rPr>
          <w:rFonts w:ascii="Verdana" w:eastAsia="Times New Roman" w:hAnsi="Verdana" w:cs="Times New Roman"/>
          <w:color w:val="000000"/>
          <w:sz w:val="20"/>
          <w:szCs w:val="20"/>
          <w:lang w:val="bg-BG" w:eastAsia="bg-BG"/>
        </w:rPr>
        <w:t>(Меморандума);</w:t>
      </w:r>
    </w:p>
    <w:p w14:paraId="0C89F5D3"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Програмното споразумение между Комитета на Финансовия механизъм и Националното координационно звено на Република България за финансирането на Програма „Възобновяема енергия, енергийна ефективност, енергийна сигурност“, подписано на 21 юни 2018 г.;</w:t>
      </w:r>
    </w:p>
    <w:p w14:paraId="23A86244"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Споразумението за изпълнение на Програма „Възобновяема енергия, енергийна ефективност, енергийна сигурност“ между Националното координационно звено и Министерството на енергетиката, подписано на 27 юли 2018 г.;</w:t>
      </w:r>
    </w:p>
    <w:p w14:paraId="0DCE908A"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lastRenderedPageBreak/>
        <w:t>Споразумение</w:t>
      </w:r>
      <w:r w:rsidR="00CA2C9D" w:rsidRPr="0068451A">
        <w:rPr>
          <w:rFonts w:ascii="Verdana" w:eastAsia="Times New Roman" w:hAnsi="Verdana" w:cs="Times New Roman"/>
          <w:color w:val="000000"/>
          <w:sz w:val="20"/>
          <w:szCs w:val="20"/>
          <w:lang w:val="bg-BG" w:eastAsia="bg-BG"/>
        </w:rPr>
        <w:t>то</w:t>
      </w:r>
      <w:r w:rsidRPr="0068451A">
        <w:rPr>
          <w:rFonts w:ascii="Verdana" w:eastAsia="Times New Roman" w:hAnsi="Verdana" w:cs="Times New Roman"/>
          <w:color w:val="000000"/>
          <w:sz w:val="20"/>
          <w:szCs w:val="20"/>
          <w:lang w:val="bg-BG" w:eastAsia="bg-BG"/>
        </w:rPr>
        <w:t xml:space="preserve"> относно изпълнението на Фонда за двустранни отношения подписано на 29.09.2017 г. и Ръководство за двустранните отношения, ФМ на ЕИП и Норвежки финансов механизъм 2014 — 2021 г. на Комитета на ФМ ; </w:t>
      </w:r>
    </w:p>
    <w:p w14:paraId="488BBCB3" w14:textId="77777777" w:rsidR="006520D4" w:rsidRPr="0068451A" w:rsidRDefault="006520D4" w:rsidP="0068451A">
      <w:pPr>
        <w:numPr>
          <w:ilvl w:val="0"/>
          <w:numId w:val="14"/>
        </w:numPr>
        <w:tabs>
          <w:tab w:val="left" w:pos="284"/>
        </w:tabs>
        <w:suppressAutoHyphens/>
        <w:spacing w:after="0" w:line="240" w:lineRule="auto"/>
        <w:ind w:left="0" w:firstLine="0"/>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Всички насоки</w:t>
      </w:r>
      <w:r w:rsidR="006953F9" w:rsidRPr="0068451A">
        <w:rPr>
          <w:rFonts w:ascii="Verdana" w:eastAsia="Times New Roman" w:hAnsi="Verdana" w:cs="Times New Roman"/>
          <w:color w:val="000000"/>
          <w:sz w:val="20"/>
          <w:szCs w:val="20"/>
          <w:lang w:val="bg-BG" w:eastAsia="bg-BG"/>
        </w:rPr>
        <w:t xml:space="preserve"> </w:t>
      </w:r>
      <w:r w:rsidR="00310503" w:rsidRPr="0068451A">
        <w:rPr>
          <w:rFonts w:ascii="Verdana" w:eastAsia="Times New Roman" w:hAnsi="Verdana" w:cs="Times New Roman"/>
          <w:sz w:val="20"/>
          <w:szCs w:val="20"/>
          <w:lang w:val="bg-BG" w:eastAsia="bg-BG"/>
        </w:rPr>
        <w:t>(правила, указания и други)</w:t>
      </w:r>
      <w:r w:rsidRPr="0068451A">
        <w:rPr>
          <w:rFonts w:ascii="Verdana" w:eastAsia="Times New Roman" w:hAnsi="Verdana" w:cs="Times New Roman"/>
          <w:color w:val="000000"/>
          <w:sz w:val="20"/>
          <w:szCs w:val="20"/>
          <w:lang w:val="bg-BG" w:eastAsia="bg-BG"/>
        </w:rPr>
        <w:t xml:space="preserve">, приети от </w:t>
      </w:r>
      <w:r w:rsidR="00310503" w:rsidRPr="0068451A">
        <w:rPr>
          <w:rFonts w:ascii="Verdana" w:eastAsia="Times New Roman" w:hAnsi="Verdana" w:cs="Times New Roman"/>
          <w:sz w:val="20"/>
          <w:szCs w:val="20"/>
          <w:lang w:val="bg-BG" w:eastAsia="bg-BG"/>
        </w:rPr>
        <w:t>Комитета на ФМ</w:t>
      </w:r>
      <w:r w:rsidR="00310503" w:rsidRPr="0068451A">
        <w:rPr>
          <w:rFonts w:ascii="Verdana" w:eastAsia="Times New Roman" w:hAnsi="Verdana" w:cs="Times New Roman"/>
          <w:color w:val="000000"/>
          <w:sz w:val="20"/>
          <w:szCs w:val="20"/>
          <w:lang w:val="bg-BG" w:eastAsia="bg-BG"/>
        </w:rPr>
        <w:t xml:space="preserve"> </w:t>
      </w:r>
      <w:r w:rsidRPr="0068451A">
        <w:rPr>
          <w:rFonts w:ascii="Verdana" w:eastAsia="Times New Roman" w:hAnsi="Verdana" w:cs="Times New Roman"/>
          <w:color w:val="000000"/>
          <w:sz w:val="20"/>
          <w:szCs w:val="20"/>
          <w:lang w:val="bg-BG" w:eastAsia="bg-BG"/>
        </w:rPr>
        <w:t>в съответствие с Регламента;</w:t>
      </w:r>
    </w:p>
    <w:p w14:paraId="33D2EC34" w14:textId="77777777" w:rsidR="006520D4" w:rsidRPr="0068451A" w:rsidRDefault="006520D4" w:rsidP="0068451A">
      <w:pPr>
        <w:numPr>
          <w:ilvl w:val="0"/>
          <w:numId w:val="3"/>
        </w:numPr>
        <w:tabs>
          <w:tab w:val="left" w:pos="993"/>
        </w:tabs>
        <w:suppressAutoHyphens/>
        <w:spacing w:after="0" w:line="240" w:lineRule="auto"/>
        <w:ind w:left="0" w:firstLine="709"/>
        <w:contextualSpacing/>
        <w:jc w:val="both"/>
        <w:rPr>
          <w:rFonts w:ascii="Verdana" w:eastAsia="Times New Roman" w:hAnsi="Verdana" w:cs="Times New Roman"/>
          <w:color w:val="000000"/>
          <w:sz w:val="20"/>
          <w:szCs w:val="20"/>
          <w:lang w:val="bg-BG" w:eastAsia="bg-BG"/>
        </w:rPr>
      </w:pPr>
      <w:r w:rsidRPr="0068451A">
        <w:rPr>
          <w:rFonts w:ascii="Verdana" w:eastAsia="Times New Roman" w:hAnsi="Verdana" w:cs="Times New Roman"/>
          <w:color w:val="000000"/>
          <w:sz w:val="20"/>
          <w:szCs w:val="20"/>
          <w:lang w:val="bg-BG" w:eastAsia="bg-BG"/>
        </w:rPr>
        <w:t>Правото на Европейския съюз в приложимия обхват, включително, но не само:</w:t>
      </w:r>
    </w:p>
    <w:p w14:paraId="3DBC642D" w14:textId="77777777" w:rsidR="006520D4" w:rsidRPr="0068451A" w:rsidRDefault="006520D4" w:rsidP="00A06494">
      <w:pPr>
        <w:tabs>
          <w:tab w:val="left" w:pos="993"/>
        </w:tabs>
        <w:spacing w:after="0" w:line="240" w:lineRule="auto"/>
        <w:jc w:val="both"/>
        <w:rPr>
          <w:rFonts w:ascii="Verdana" w:eastAsia="Times New Roman" w:hAnsi="Verdana" w:cs="Times New Roman"/>
          <w:sz w:val="20"/>
          <w:lang w:val="bg-BG" w:eastAsia="bg-BG"/>
        </w:rPr>
      </w:pPr>
      <w:r w:rsidRPr="0068451A">
        <w:rPr>
          <w:rFonts w:ascii="Verdana" w:eastAsia="Times New Roman" w:hAnsi="Verdana" w:cs="Times New Roman"/>
          <w:sz w:val="20"/>
          <w:lang w:val="bg-BG" w:eastAsia="bg-BG"/>
        </w:rPr>
        <w:t>а) Правото в областта на държавните помощи – Регламенти, Решения, Насоки и други;</w:t>
      </w:r>
    </w:p>
    <w:p w14:paraId="7F5BF1A7" w14:textId="77777777" w:rsidR="006520D4" w:rsidRPr="0068451A" w:rsidRDefault="006520D4" w:rsidP="00A06494">
      <w:pPr>
        <w:tabs>
          <w:tab w:val="left" w:pos="993"/>
        </w:tabs>
        <w:spacing w:after="0" w:line="240" w:lineRule="auto"/>
        <w:jc w:val="both"/>
        <w:rPr>
          <w:rFonts w:ascii="Verdana" w:eastAsia="Times New Roman" w:hAnsi="Verdana" w:cs="Times New Roman"/>
          <w:sz w:val="20"/>
          <w:lang w:val="bg-BG" w:eastAsia="bg-BG"/>
        </w:rPr>
      </w:pPr>
      <w:r w:rsidRPr="0068451A">
        <w:rPr>
          <w:rFonts w:ascii="Verdana" w:eastAsia="Times New Roman" w:hAnsi="Verdana" w:cs="Times New Roman"/>
          <w:sz w:val="20"/>
          <w:lang w:val="bg-BG" w:eastAsia="bg-BG"/>
        </w:rPr>
        <w:t xml:space="preserve">б) 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w:t>
      </w:r>
      <w:r w:rsidR="00B710EF" w:rsidRPr="0068451A">
        <w:rPr>
          <w:rFonts w:ascii="Verdana" w:eastAsia="Times New Roman" w:hAnsi="Verdana" w:cs="Times New Roman"/>
          <w:sz w:val="20"/>
          <w:szCs w:val="20"/>
          <w:lang w:val="bg-BG" w:eastAsia="ar-SA"/>
        </w:rPr>
        <w:t>Решение С (201</w:t>
      </w:r>
      <w:r w:rsidR="00B710EF" w:rsidRPr="0068451A">
        <w:rPr>
          <w:rFonts w:ascii="Verdana" w:eastAsia="Times New Roman" w:hAnsi="Verdana" w:cs="Times New Roman"/>
          <w:sz w:val="20"/>
          <w:szCs w:val="20"/>
          <w:lang w:eastAsia="ar-SA"/>
        </w:rPr>
        <w:t>9</w:t>
      </w:r>
      <w:r w:rsidR="00B710EF" w:rsidRPr="0068451A">
        <w:rPr>
          <w:rFonts w:ascii="Verdana" w:eastAsia="Times New Roman" w:hAnsi="Verdana" w:cs="Times New Roman"/>
          <w:sz w:val="20"/>
          <w:szCs w:val="20"/>
          <w:lang w:val="bg-BG" w:eastAsia="ar-SA"/>
        </w:rPr>
        <w:t xml:space="preserve">) </w:t>
      </w:r>
      <w:r w:rsidR="00B710EF" w:rsidRPr="0068451A">
        <w:rPr>
          <w:rFonts w:ascii="Verdana" w:eastAsia="Times New Roman" w:hAnsi="Verdana" w:cs="Times New Roman"/>
          <w:sz w:val="20"/>
          <w:szCs w:val="20"/>
          <w:lang w:eastAsia="ar-SA"/>
        </w:rPr>
        <w:t>3452</w:t>
      </w:r>
      <w:r w:rsidR="00B710EF" w:rsidRPr="0068451A">
        <w:rPr>
          <w:rFonts w:ascii="Verdana" w:eastAsia="Times New Roman" w:hAnsi="Verdana" w:cs="Times New Roman"/>
          <w:sz w:val="20"/>
          <w:szCs w:val="20"/>
          <w:lang w:val="bg-BG" w:eastAsia="ar-SA"/>
        </w:rPr>
        <w:t xml:space="preserve"> от 1</w:t>
      </w:r>
      <w:r w:rsidR="00B710EF" w:rsidRPr="0068451A">
        <w:rPr>
          <w:rFonts w:ascii="Verdana" w:eastAsia="Times New Roman" w:hAnsi="Verdana" w:cs="Times New Roman"/>
          <w:sz w:val="20"/>
          <w:szCs w:val="20"/>
          <w:lang w:eastAsia="ar-SA"/>
        </w:rPr>
        <w:t>4</w:t>
      </w:r>
      <w:r w:rsidR="00B710EF" w:rsidRPr="0068451A">
        <w:rPr>
          <w:rFonts w:ascii="Verdana" w:eastAsia="Times New Roman" w:hAnsi="Verdana" w:cs="Times New Roman"/>
          <w:sz w:val="20"/>
          <w:szCs w:val="20"/>
          <w:lang w:val="bg-BG" w:eastAsia="ar-SA"/>
        </w:rPr>
        <w:t>.</w:t>
      </w:r>
      <w:r w:rsidR="00B710EF" w:rsidRPr="0068451A">
        <w:rPr>
          <w:rFonts w:ascii="Verdana" w:eastAsia="Times New Roman" w:hAnsi="Verdana" w:cs="Times New Roman"/>
          <w:sz w:val="20"/>
          <w:szCs w:val="20"/>
          <w:lang w:eastAsia="ar-SA"/>
        </w:rPr>
        <w:t>05</w:t>
      </w:r>
      <w:r w:rsidR="00B710EF" w:rsidRPr="0068451A">
        <w:rPr>
          <w:rFonts w:ascii="Verdana" w:eastAsia="Times New Roman" w:hAnsi="Verdana" w:cs="Times New Roman"/>
          <w:sz w:val="20"/>
          <w:szCs w:val="20"/>
          <w:lang w:val="bg-BG" w:eastAsia="ar-SA"/>
        </w:rPr>
        <w:t>.201</w:t>
      </w:r>
      <w:r w:rsidR="00B710EF" w:rsidRPr="0068451A">
        <w:rPr>
          <w:rFonts w:ascii="Verdana" w:eastAsia="Times New Roman" w:hAnsi="Verdana" w:cs="Times New Roman"/>
          <w:sz w:val="20"/>
          <w:szCs w:val="20"/>
          <w:lang w:eastAsia="ar-SA"/>
        </w:rPr>
        <w:t>9</w:t>
      </w:r>
      <w:r w:rsidR="00B710EF" w:rsidRPr="0068451A">
        <w:rPr>
          <w:rFonts w:ascii="Verdana" w:eastAsia="Times New Roman" w:hAnsi="Verdana" w:cs="Times New Roman"/>
          <w:sz w:val="20"/>
          <w:szCs w:val="20"/>
          <w:lang w:val="bg-BG" w:eastAsia="ar-SA"/>
        </w:rPr>
        <w:t xml:space="preserve"> г.</w:t>
      </w:r>
      <w:r w:rsidRPr="0068451A">
        <w:rPr>
          <w:rFonts w:ascii="Verdana" w:eastAsia="Times New Roman" w:hAnsi="Verdana" w:cs="Times New Roman"/>
          <w:sz w:val="20"/>
          <w:lang w:val="bg-BG" w:eastAsia="bg-BG"/>
        </w:rPr>
        <w:t>;</w:t>
      </w:r>
    </w:p>
    <w:p w14:paraId="055295AC" w14:textId="77777777" w:rsidR="006520D4" w:rsidRPr="00A16077" w:rsidRDefault="006520D4" w:rsidP="0068451A">
      <w:pPr>
        <w:numPr>
          <w:ilvl w:val="0"/>
          <w:numId w:val="3"/>
        </w:numPr>
        <w:tabs>
          <w:tab w:val="left" w:pos="993"/>
        </w:tabs>
        <w:suppressAutoHyphens/>
        <w:spacing w:after="0" w:line="240" w:lineRule="auto"/>
        <w:ind w:left="0" w:firstLine="709"/>
        <w:contextualSpacing/>
        <w:jc w:val="both"/>
        <w:rPr>
          <w:rFonts w:ascii="Verdana" w:eastAsia="Times New Roman" w:hAnsi="Verdana" w:cs="Times New Roman"/>
          <w:sz w:val="20"/>
          <w:szCs w:val="20"/>
          <w:lang w:val="bg-BG" w:eastAsia="bg-BG"/>
        </w:rPr>
      </w:pPr>
      <w:r w:rsidRPr="0068451A">
        <w:rPr>
          <w:rFonts w:ascii="Verdana" w:eastAsia="Times New Roman" w:hAnsi="Verdana" w:cs="Times New Roman"/>
          <w:sz w:val="20"/>
          <w:szCs w:val="20"/>
          <w:lang w:val="bg-BG" w:eastAsia="bg-BG"/>
        </w:rPr>
        <w:t xml:space="preserve">Националното законодателство и подзаконова нормативна уредба в Република </w:t>
      </w:r>
      <w:r w:rsidRPr="0068451A">
        <w:rPr>
          <w:rFonts w:ascii="Verdana" w:eastAsia="Times New Roman" w:hAnsi="Verdana" w:cs="Times New Roman"/>
          <w:color w:val="000000"/>
          <w:sz w:val="20"/>
          <w:szCs w:val="20"/>
          <w:lang w:val="bg-BG" w:eastAsia="bg-BG"/>
        </w:rPr>
        <w:t>България</w:t>
      </w:r>
      <w:r w:rsidRPr="0068451A">
        <w:rPr>
          <w:rFonts w:ascii="Verdana" w:eastAsia="Times New Roman" w:hAnsi="Verdana" w:cs="Times New Roman"/>
          <w:sz w:val="20"/>
          <w:szCs w:val="20"/>
          <w:lang w:val="bg-BG" w:eastAsia="bg-BG"/>
        </w:rPr>
        <w:t xml:space="preserve"> в областта на договорните отношения, административното право и процес, собствеността, уреждане на гражданскоправните спорове, обществените поръчки, държавните помощи</w:t>
      </w:r>
      <w:r w:rsidRPr="00A16077">
        <w:rPr>
          <w:rFonts w:ascii="Verdana" w:eastAsia="Times New Roman" w:hAnsi="Verdana" w:cs="Times New Roman"/>
          <w:sz w:val="20"/>
          <w:szCs w:val="20"/>
          <w:lang w:val="bg-BG" w:eastAsia="bg-BG"/>
        </w:rPr>
        <w:t>, данъчното облагане, счетоводството и други приложими области, включително, но не само:</w:t>
      </w:r>
    </w:p>
    <w:p w14:paraId="4C44A0A7" w14:textId="77777777" w:rsidR="006520D4" w:rsidRPr="00A16077" w:rsidRDefault="006520D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а) Закон</w:t>
      </w:r>
      <w:r w:rsidR="00CA2C9D" w:rsidRPr="00A16077">
        <w:rPr>
          <w:rFonts w:ascii="Verdana" w:eastAsia="Times New Roman" w:hAnsi="Verdana" w:cs="Times New Roman"/>
          <w:sz w:val="20"/>
          <w:lang w:val="bg-BG" w:eastAsia="bg-BG"/>
        </w:rPr>
        <w:t>а</w:t>
      </w:r>
      <w:r w:rsidRPr="00A16077">
        <w:rPr>
          <w:rFonts w:ascii="Verdana" w:eastAsia="Times New Roman" w:hAnsi="Verdana" w:cs="Times New Roman"/>
          <w:sz w:val="20"/>
          <w:lang w:val="bg-BG" w:eastAsia="bg-BG"/>
        </w:rPr>
        <w:t xml:space="preserve"> за ратифициране на Меморандума за разбирателство относно изпълнението на Финансовия механизъм на Европейското икономическо пространство 2014 – 2021 г. между Република България и Република Исландия, Княжество Лихтенщайн и Кралство Норвегия;</w:t>
      </w:r>
    </w:p>
    <w:p w14:paraId="7FD41735"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б)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данък върху добавената стойност и Правилник</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прилагане на Закона за данък върху добавената стойност;</w:t>
      </w:r>
    </w:p>
    <w:p w14:paraId="068B45B7"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в)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държавните помощи и Правилник</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прилагане на Закона за държавните помощи;</w:t>
      </w:r>
    </w:p>
    <w:p w14:paraId="27FE41E4"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г) </w:t>
      </w:r>
      <w:proofErr w:type="spellStart"/>
      <w:r w:rsidRPr="00A16077">
        <w:rPr>
          <w:rFonts w:ascii="Verdana" w:eastAsia="Times New Roman" w:hAnsi="Verdana" w:cs="Times New Roman"/>
          <w:sz w:val="20"/>
          <w:lang w:val="bg-BG" w:eastAsia="bg-BG"/>
        </w:rPr>
        <w:t>Административно</w:t>
      </w:r>
      <w:r w:rsidR="006520D4" w:rsidRPr="00A16077">
        <w:rPr>
          <w:rFonts w:ascii="Verdana" w:eastAsia="Times New Roman" w:hAnsi="Verdana" w:cs="Times New Roman"/>
          <w:sz w:val="20"/>
          <w:lang w:val="bg-BG" w:eastAsia="bg-BG"/>
        </w:rPr>
        <w:t>процесуалния</w:t>
      </w:r>
      <w:proofErr w:type="spellEnd"/>
      <w:r w:rsidR="006520D4" w:rsidRPr="00A16077">
        <w:rPr>
          <w:rFonts w:ascii="Verdana" w:eastAsia="Times New Roman" w:hAnsi="Verdana" w:cs="Times New Roman"/>
          <w:sz w:val="20"/>
          <w:lang w:val="bg-BG" w:eastAsia="bg-BG"/>
        </w:rPr>
        <w:t xml:space="preserve"> кодекс;</w:t>
      </w:r>
    </w:p>
    <w:p w14:paraId="60329B72"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д)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обществените поръчки и Правилник</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прилагане на Закона за обществените поръчки;</w:t>
      </w:r>
    </w:p>
    <w:p w14:paraId="10825988"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е)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публичните финанси</w:t>
      </w:r>
      <w:r w:rsidR="00CA2C9D" w:rsidRPr="00A16077">
        <w:rPr>
          <w:rFonts w:ascii="Verdana" w:eastAsia="Times New Roman" w:hAnsi="Verdana" w:cs="Times New Roman"/>
          <w:sz w:val="20"/>
          <w:lang w:val="bg-BG" w:eastAsia="bg-BG"/>
        </w:rPr>
        <w:t>,</w:t>
      </w:r>
      <w:r w:rsidRPr="00A16077">
        <w:rPr>
          <w:rFonts w:ascii="Verdana" w:eastAsia="Times New Roman" w:hAnsi="Verdana" w:cs="Times New Roman"/>
          <w:sz w:val="20"/>
          <w:lang w:val="bg-BG" w:eastAsia="bg-BG"/>
        </w:rPr>
        <w:t xml:space="preserve"> </w:t>
      </w:r>
      <w:r w:rsidR="00CA2C9D" w:rsidRPr="00A16077">
        <w:rPr>
          <w:rFonts w:ascii="Verdana" w:eastAsia="Times New Roman" w:hAnsi="Verdana" w:cs="Times New Roman"/>
          <w:sz w:val="20"/>
          <w:lang w:val="bg-BG" w:eastAsia="bg-BG"/>
        </w:rPr>
        <w:t>Закона за финансовото управление и контрол в публичния сектор</w:t>
      </w:r>
      <w:r w:rsidR="00D22A2E" w:rsidRPr="00A16077">
        <w:rPr>
          <w:rFonts w:ascii="Verdana" w:eastAsia="Times New Roman" w:hAnsi="Verdana" w:cs="Times New Roman"/>
          <w:sz w:val="20"/>
          <w:lang w:val="ru-RU" w:eastAsia="bg-BG"/>
        </w:rPr>
        <w:t xml:space="preserve"> </w:t>
      </w:r>
      <w:r w:rsidRPr="00A16077">
        <w:rPr>
          <w:rFonts w:ascii="Verdana" w:eastAsia="Times New Roman" w:hAnsi="Verdana" w:cs="Times New Roman"/>
          <w:sz w:val="20"/>
          <w:lang w:val="bg-BG" w:eastAsia="bg-BG"/>
        </w:rPr>
        <w:t>и Закон</w:t>
      </w:r>
      <w:r w:rsidR="00CA2C9D" w:rsidRPr="00A16077">
        <w:rPr>
          <w:rFonts w:ascii="Verdana" w:eastAsia="Times New Roman" w:hAnsi="Verdana" w:cs="Times New Roman"/>
          <w:sz w:val="20"/>
          <w:lang w:val="bg-BG" w:eastAsia="bg-BG"/>
        </w:rPr>
        <w:t>а</w:t>
      </w:r>
      <w:r w:rsidRPr="00A16077">
        <w:rPr>
          <w:rFonts w:ascii="Verdana" w:eastAsia="Times New Roman" w:hAnsi="Verdana" w:cs="Times New Roman"/>
          <w:sz w:val="20"/>
          <w:lang w:val="bg-BG" w:eastAsia="bg-BG"/>
        </w:rPr>
        <w:t xml:space="preserve"> за вътрешния одит в публичния сектор, когато </w:t>
      </w:r>
      <w:r w:rsidR="00275ABE" w:rsidRPr="00A16077">
        <w:rPr>
          <w:rFonts w:ascii="Verdana" w:eastAsia="Times New Roman" w:hAnsi="Verdana" w:cs="Times New Roman"/>
          <w:sz w:val="20"/>
          <w:lang w:val="bg-BG" w:eastAsia="bg-BG"/>
        </w:rPr>
        <w:t>Бенефициент</w:t>
      </w:r>
      <w:r w:rsidRPr="00A16077">
        <w:rPr>
          <w:rFonts w:ascii="Verdana" w:eastAsia="Times New Roman" w:hAnsi="Verdana" w:cs="Times New Roman"/>
          <w:sz w:val="20"/>
          <w:lang w:val="bg-BG" w:eastAsia="bg-BG"/>
        </w:rPr>
        <w:t>ът прилага тези закони</w:t>
      </w:r>
      <w:r w:rsidR="006520D4" w:rsidRPr="00A16077">
        <w:rPr>
          <w:rFonts w:ascii="Verdana" w:eastAsia="Times New Roman" w:hAnsi="Verdana" w:cs="Times New Roman"/>
          <w:sz w:val="20"/>
          <w:lang w:val="bg-BG" w:eastAsia="bg-BG"/>
        </w:rPr>
        <w:t>;</w:t>
      </w:r>
    </w:p>
    <w:p w14:paraId="73B16635"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ж) </w:t>
      </w:r>
      <w:r w:rsidR="006520D4" w:rsidRPr="00A16077">
        <w:rPr>
          <w:rFonts w:ascii="Verdana" w:eastAsia="Times New Roman" w:hAnsi="Verdana" w:cs="Times New Roman"/>
          <w:sz w:val="20"/>
          <w:lang w:val="bg-BG" w:eastAsia="bg-BG"/>
        </w:rPr>
        <w:t>Закон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за счетоводството;</w:t>
      </w:r>
    </w:p>
    <w:p w14:paraId="77AAFB1B" w14:textId="77777777" w:rsidR="00FE36BA" w:rsidRPr="00A16077" w:rsidRDefault="001C28DA" w:rsidP="00A06494">
      <w:pPr>
        <w:tabs>
          <w:tab w:val="left" w:pos="993"/>
        </w:tabs>
        <w:spacing w:after="0" w:line="240" w:lineRule="auto"/>
        <w:jc w:val="both"/>
        <w:rPr>
          <w:rFonts w:ascii="Verdana" w:eastAsia="Times New Roman" w:hAnsi="Verdana" w:cs="Times New Roman"/>
          <w:sz w:val="20"/>
          <w:lang w:val="bg-BG" w:eastAsia="bg-BG"/>
        </w:rPr>
      </w:pPr>
      <w:bookmarkStart w:id="0" w:name="p40013650"/>
      <w:bookmarkStart w:id="1" w:name="p6724315"/>
      <w:bookmarkEnd w:id="0"/>
      <w:bookmarkEnd w:id="1"/>
      <w:r w:rsidRPr="00A16077">
        <w:rPr>
          <w:rFonts w:ascii="Verdana" w:eastAsia="Times New Roman" w:hAnsi="Verdana" w:cs="Times New Roman"/>
          <w:sz w:val="20"/>
          <w:lang w:val="bg-BG" w:eastAsia="bg-BG"/>
        </w:rPr>
        <w:t>з</w:t>
      </w:r>
      <w:r w:rsidR="00CA2C9D" w:rsidRPr="00A16077">
        <w:rPr>
          <w:rFonts w:ascii="Verdana" w:eastAsia="Times New Roman" w:hAnsi="Verdana" w:cs="Times New Roman"/>
          <w:sz w:val="20"/>
          <w:lang w:val="bg-BG" w:eastAsia="bg-BG"/>
        </w:rPr>
        <w:t xml:space="preserve">) </w:t>
      </w:r>
      <w:r w:rsidR="006520D4" w:rsidRPr="00A16077">
        <w:rPr>
          <w:rFonts w:ascii="Verdana" w:eastAsia="Times New Roman" w:hAnsi="Verdana" w:cs="Times New Roman"/>
          <w:sz w:val="20"/>
          <w:lang w:val="bg-BG" w:eastAsia="bg-BG"/>
        </w:rPr>
        <w:t>Наредбата за определяне на условията, реда и механизма за функциониране на информационната система за управление и наблюдение на средствата от европейските структурни и инвестиционни фондове (ИСУН) и за провеждане на производства пред управляващите органи посредством ИСУН</w:t>
      </w:r>
      <w:r w:rsidR="00FE36BA" w:rsidRPr="00A16077">
        <w:rPr>
          <w:rFonts w:ascii="Verdana" w:eastAsia="Times New Roman" w:hAnsi="Verdana" w:cs="Times New Roman"/>
          <w:sz w:val="20"/>
          <w:lang w:val="bg-BG" w:eastAsia="bg-BG"/>
        </w:rPr>
        <w:t>;</w:t>
      </w:r>
    </w:p>
    <w:p w14:paraId="757044C0" w14:textId="77777777" w:rsidR="00565D65" w:rsidRPr="00A16077" w:rsidRDefault="001C28DA"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и</w:t>
      </w:r>
      <w:r w:rsidR="00FE36BA" w:rsidRPr="00A16077">
        <w:rPr>
          <w:rFonts w:ascii="Verdana" w:eastAsia="Times New Roman" w:hAnsi="Verdana" w:cs="Times New Roman"/>
          <w:sz w:val="20"/>
          <w:lang w:val="bg-BG" w:eastAsia="bg-BG"/>
        </w:rPr>
        <w:t>) Наредба</w:t>
      </w:r>
      <w:r w:rsidR="00565D65" w:rsidRPr="00A16077">
        <w:rPr>
          <w:rFonts w:ascii="Verdana" w:eastAsia="Times New Roman" w:hAnsi="Verdana" w:cs="Times New Roman"/>
          <w:sz w:val="20"/>
          <w:lang w:val="bg-BG" w:eastAsia="bg-BG"/>
        </w:rPr>
        <w:t>та</w:t>
      </w:r>
      <w:r w:rsidR="00FE36BA" w:rsidRPr="00A16077">
        <w:rPr>
          <w:rFonts w:ascii="Verdana" w:eastAsia="Times New Roman" w:hAnsi="Verdana" w:cs="Times New Roman"/>
          <w:sz w:val="20"/>
          <w:lang w:val="bg-BG" w:eastAsia="bg-BG"/>
        </w:rPr>
        <w:t xml:space="preserve"> за заплатите на служителите в държавната администрация, приета с </w:t>
      </w:r>
      <w:hyperlink r:id="rId8" w:tgtFrame="_blank" w:history="1">
        <w:r w:rsidR="007711FA" w:rsidRPr="00982E0A">
          <w:rPr>
            <w:rFonts w:ascii="Verdana" w:eastAsia="Times New Roman" w:hAnsi="Verdana" w:cs="Times New Roman"/>
            <w:sz w:val="20"/>
            <w:lang w:val="bg-BG" w:eastAsia="bg-BG"/>
          </w:rPr>
          <w:t>Постановление № 129</w:t>
        </w:r>
      </w:hyperlink>
      <w:r w:rsidR="007711FA" w:rsidRPr="00982E0A">
        <w:rPr>
          <w:rFonts w:ascii="Verdana" w:eastAsia="Times New Roman" w:hAnsi="Verdana" w:cs="Times New Roman"/>
          <w:sz w:val="20"/>
          <w:lang w:val="bg-BG" w:eastAsia="bg-BG"/>
        </w:rPr>
        <w:t xml:space="preserve"> от 2012 г. на Министерския съвет (</w:t>
      </w:r>
      <w:proofErr w:type="spellStart"/>
      <w:r w:rsidR="007711FA" w:rsidRPr="00982E0A">
        <w:rPr>
          <w:rFonts w:ascii="Verdana" w:eastAsia="Times New Roman" w:hAnsi="Verdana" w:cs="Times New Roman"/>
          <w:sz w:val="20"/>
          <w:lang w:val="bg-BG" w:eastAsia="bg-BG"/>
        </w:rPr>
        <w:t>обн</w:t>
      </w:r>
      <w:proofErr w:type="spellEnd"/>
      <w:r w:rsidR="007711FA" w:rsidRPr="00982E0A">
        <w:rPr>
          <w:rFonts w:ascii="Verdana" w:eastAsia="Times New Roman" w:hAnsi="Verdana" w:cs="Times New Roman"/>
          <w:sz w:val="20"/>
          <w:lang w:val="bg-BG" w:eastAsia="bg-BG"/>
        </w:rPr>
        <w:t xml:space="preserve">., ДВ, </w:t>
      </w:r>
      <w:hyperlink r:id="rId9" w:tgtFrame="_blank" w:history="1">
        <w:r w:rsidR="007711FA" w:rsidRPr="00982E0A">
          <w:rPr>
            <w:rFonts w:ascii="Verdana" w:eastAsia="Times New Roman" w:hAnsi="Verdana" w:cs="Times New Roman"/>
            <w:sz w:val="20"/>
            <w:lang w:val="bg-BG" w:eastAsia="bg-BG"/>
          </w:rPr>
          <w:t>бр. 49</w:t>
        </w:r>
      </w:hyperlink>
      <w:r w:rsidR="007711FA" w:rsidRPr="00982E0A">
        <w:rPr>
          <w:rFonts w:ascii="Verdana" w:eastAsia="Times New Roman" w:hAnsi="Verdana" w:cs="Times New Roman"/>
          <w:sz w:val="20"/>
          <w:lang w:val="bg-BG" w:eastAsia="bg-BG"/>
        </w:rPr>
        <w:t xml:space="preserve"> от 2012 г.)</w:t>
      </w:r>
      <w:r w:rsidR="00565D65" w:rsidRPr="00A16077">
        <w:rPr>
          <w:rFonts w:ascii="Verdana" w:eastAsia="Times New Roman" w:hAnsi="Verdana" w:cs="Times New Roman"/>
          <w:sz w:val="20"/>
          <w:lang w:val="bg-BG" w:eastAsia="bg-BG"/>
        </w:rPr>
        <w:t>;</w:t>
      </w:r>
    </w:p>
    <w:p w14:paraId="6F0A6306" w14:textId="77777777" w:rsidR="00565D65" w:rsidRPr="00A16077" w:rsidRDefault="001C28DA" w:rsidP="00A06494">
      <w:pPr>
        <w:tabs>
          <w:tab w:val="left" w:pos="993"/>
        </w:tabs>
        <w:spacing w:after="0" w:line="240" w:lineRule="auto"/>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к</w:t>
      </w:r>
      <w:r w:rsidR="00565D65" w:rsidRPr="00A16077">
        <w:rPr>
          <w:rFonts w:ascii="Verdana" w:eastAsia="Times New Roman" w:hAnsi="Verdana" w:cs="Times New Roman"/>
          <w:iCs/>
          <w:sz w:val="20"/>
          <w:szCs w:val="20"/>
          <w:lang w:val="bg-BG" w:eastAsia="bg-BG"/>
        </w:rPr>
        <w:t>) Наредбата за командировките в странат</w:t>
      </w:r>
      <w:r w:rsidR="00CF7CD4" w:rsidRPr="00A16077">
        <w:rPr>
          <w:rFonts w:ascii="Verdana" w:eastAsia="Times New Roman" w:hAnsi="Verdana" w:cs="Times New Roman"/>
          <w:iCs/>
          <w:sz w:val="20"/>
          <w:szCs w:val="20"/>
          <w:lang w:val="bg-BG" w:eastAsia="bg-BG"/>
        </w:rPr>
        <w:t>а</w:t>
      </w:r>
      <w:r w:rsidR="007711FA">
        <w:rPr>
          <w:rFonts w:ascii="Verdana" w:eastAsia="Times New Roman" w:hAnsi="Verdana" w:cs="Times New Roman"/>
          <w:iCs/>
          <w:sz w:val="20"/>
          <w:szCs w:val="20"/>
          <w:lang w:val="bg-BG" w:eastAsia="bg-BG"/>
        </w:rPr>
        <w:t>,</w:t>
      </w:r>
      <w:r w:rsidR="007711FA" w:rsidRPr="007711FA">
        <w:rPr>
          <w:rFonts w:ascii="Verdana" w:eastAsia="Times New Roman" w:hAnsi="Verdana" w:cs="Times New Roman"/>
          <w:sz w:val="20"/>
          <w:lang w:val="bg-BG" w:eastAsia="bg-BG"/>
        </w:rPr>
        <w:t xml:space="preserve"> </w:t>
      </w:r>
      <w:r w:rsidR="007711FA" w:rsidRPr="00982E0A">
        <w:rPr>
          <w:rFonts w:ascii="Verdana" w:eastAsia="Times New Roman" w:hAnsi="Verdana" w:cs="Times New Roman"/>
          <w:sz w:val="20"/>
          <w:lang w:val="bg-BG" w:eastAsia="bg-BG"/>
        </w:rPr>
        <w:t>приета с Постановление № 72 от 1986 г. на Министерския съвет (</w:t>
      </w:r>
      <w:proofErr w:type="spellStart"/>
      <w:r w:rsidR="007711FA" w:rsidRPr="00982E0A">
        <w:rPr>
          <w:rFonts w:ascii="Verdana" w:eastAsia="Times New Roman" w:hAnsi="Verdana" w:cs="Times New Roman"/>
          <w:sz w:val="20"/>
          <w:lang w:val="bg-BG" w:eastAsia="bg-BG"/>
        </w:rPr>
        <w:t>обн</w:t>
      </w:r>
      <w:proofErr w:type="spellEnd"/>
      <w:r w:rsidR="007711FA" w:rsidRPr="00982E0A">
        <w:rPr>
          <w:rFonts w:ascii="Verdana" w:eastAsia="Times New Roman" w:hAnsi="Verdana" w:cs="Times New Roman"/>
          <w:sz w:val="20"/>
          <w:lang w:val="bg-BG" w:eastAsia="bg-BG"/>
        </w:rPr>
        <w:t xml:space="preserve">., ДВ, </w:t>
      </w:r>
      <w:hyperlink r:id="rId10" w:tgtFrame="_blank" w:history="1">
        <w:r w:rsidR="007711FA" w:rsidRPr="00982E0A">
          <w:rPr>
            <w:rFonts w:ascii="Verdana" w:eastAsia="Times New Roman" w:hAnsi="Verdana" w:cs="Times New Roman"/>
            <w:sz w:val="20"/>
            <w:lang w:val="bg-BG" w:eastAsia="bg-BG"/>
          </w:rPr>
          <w:t>бр. 11</w:t>
        </w:r>
      </w:hyperlink>
      <w:r w:rsidR="007711FA" w:rsidRPr="00982E0A">
        <w:rPr>
          <w:rFonts w:ascii="Verdana" w:eastAsia="Times New Roman" w:hAnsi="Verdana" w:cs="Times New Roman"/>
          <w:sz w:val="20"/>
          <w:lang w:val="bg-BG" w:eastAsia="bg-BG"/>
        </w:rPr>
        <w:t xml:space="preserve"> от 1987 г.)</w:t>
      </w:r>
      <w:r w:rsidR="00565D65" w:rsidRPr="00A16077">
        <w:rPr>
          <w:rFonts w:ascii="Verdana" w:eastAsia="Times New Roman" w:hAnsi="Verdana" w:cs="Times New Roman"/>
          <w:iCs/>
          <w:sz w:val="20"/>
          <w:szCs w:val="20"/>
          <w:lang w:val="bg-BG" w:eastAsia="bg-BG"/>
        </w:rPr>
        <w:t>;</w:t>
      </w:r>
    </w:p>
    <w:p w14:paraId="7C85BEF5" w14:textId="77777777" w:rsidR="007711FA" w:rsidRPr="00A16077" w:rsidRDefault="001C28DA" w:rsidP="00A06494">
      <w:pPr>
        <w:tabs>
          <w:tab w:val="left" w:pos="993"/>
        </w:tabs>
        <w:spacing w:after="0" w:line="240" w:lineRule="auto"/>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л</w:t>
      </w:r>
      <w:r w:rsidR="00565D65" w:rsidRPr="00A16077">
        <w:rPr>
          <w:rFonts w:ascii="Verdana" w:eastAsia="Times New Roman" w:hAnsi="Verdana" w:cs="Times New Roman"/>
          <w:iCs/>
          <w:sz w:val="20"/>
          <w:szCs w:val="20"/>
          <w:lang w:val="bg-BG" w:eastAsia="bg-BG"/>
        </w:rPr>
        <w:t>) Наредбата за служебните командировки и специализации в чужбина</w:t>
      </w:r>
      <w:r w:rsidR="007711FA">
        <w:rPr>
          <w:rFonts w:ascii="Verdana" w:eastAsia="Times New Roman" w:hAnsi="Verdana" w:cs="Times New Roman"/>
          <w:iCs/>
          <w:sz w:val="20"/>
          <w:szCs w:val="20"/>
          <w:lang w:val="bg-BG" w:eastAsia="bg-BG"/>
        </w:rPr>
        <w:t>,</w:t>
      </w:r>
      <w:r w:rsidR="007711FA" w:rsidRPr="007711FA">
        <w:rPr>
          <w:rFonts w:ascii="Verdana" w:eastAsia="Times New Roman" w:hAnsi="Verdana" w:cs="Times New Roman"/>
          <w:sz w:val="20"/>
          <w:lang w:val="bg-BG" w:eastAsia="bg-BG"/>
        </w:rPr>
        <w:t xml:space="preserve"> </w:t>
      </w:r>
      <w:r w:rsidR="007711FA" w:rsidRPr="00982E0A">
        <w:rPr>
          <w:rFonts w:ascii="Verdana" w:eastAsia="Times New Roman" w:hAnsi="Verdana" w:cs="Times New Roman"/>
          <w:sz w:val="20"/>
          <w:lang w:val="bg-BG" w:eastAsia="bg-BG"/>
        </w:rPr>
        <w:t>приета с Постановление № 115 от 2004 г. на Министерския съвет (</w:t>
      </w:r>
      <w:proofErr w:type="spellStart"/>
      <w:r w:rsidR="007711FA" w:rsidRPr="00982E0A">
        <w:rPr>
          <w:rFonts w:ascii="Verdana" w:eastAsia="Times New Roman" w:hAnsi="Verdana" w:cs="Times New Roman"/>
          <w:sz w:val="20"/>
          <w:lang w:val="bg-BG" w:eastAsia="bg-BG"/>
        </w:rPr>
        <w:t>обн</w:t>
      </w:r>
      <w:proofErr w:type="spellEnd"/>
      <w:r w:rsidR="007711FA" w:rsidRPr="00982E0A">
        <w:rPr>
          <w:rFonts w:ascii="Verdana" w:eastAsia="Times New Roman" w:hAnsi="Verdana" w:cs="Times New Roman"/>
          <w:sz w:val="20"/>
          <w:lang w:val="bg-BG" w:eastAsia="bg-BG"/>
        </w:rPr>
        <w:t>., ДВ, бр. 50 от 2004 г.)</w:t>
      </w:r>
      <w:r w:rsidR="006520D4" w:rsidRPr="00A16077">
        <w:rPr>
          <w:rFonts w:ascii="Verdana" w:eastAsia="Times New Roman" w:hAnsi="Verdana" w:cs="Times New Roman"/>
          <w:sz w:val="20"/>
          <w:lang w:val="bg-BG" w:eastAsia="bg-BG"/>
        </w:rPr>
        <w:t>.</w:t>
      </w:r>
    </w:p>
    <w:p w14:paraId="31FBBEDB" w14:textId="77777777" w:rsidR="006520D4" w:rsidRPr="00A16077" w:rsidRDefault="006520D4" w:rsidP="0068451A">
      <w:pPr>
        <w:numPr>
          <w:ilvl w:val="0"/>
          <w:numId w:val="3"/>
        </w:numPr>
        <w:tabs>
          <w:tab w:val="left" w:pos="993"/>
        </w:tabs>
        <w:suppressAutoHyphen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Други приложими национални правила, включително, но не само:</w:t>
      </w:r>
    </w:p>
    <w:p w14:paraId="21D5A928"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а) </w:t>
      </w:r>
      <w:r w:rsidR="006520D4" w:rsidRPr="00A16077">
        <w:rPr>
          <w:rFonts w:ascii="Verdana" w:eastAsia="Times New Roman" w:hAnsi="Verdana" w:cs="Times New Roman"/>
          <w:sz w:val="20"/>
          <w:lang w:val="bg-BG" w:eastAsia="bg-BG"/>
        </w:rPr>
        <w:t>Националните счетоводни стандарти, приложими за бюджетните организации;</w:t>
      </w:r>
    </w:p>
    <w:p w14:paraId="1CC735F4"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б) </w:t>
      </w:r>
      <w:r w:rsidR="006520D4" w:rsidRPr="00A16077">
        <w:rPr>
          <w:rFonts w:ascii="Verdana" w:eastAsia="Times New Roman" w:hAnsi="Verdana" w:cs="Times New Roman"/>
          <w:sz w:val="20"/>
          <w:lang w:val="bg-BG" w:eastAsia="bg-BG"/>
        </w:rPr>
        <w:t>Сметкоплан</w:t>
      </w:r>
      <w:r w:rsidR="00CA2C9D" w:rsidRPr="00A16077">
        <w:rPr>
          <w:rFonts w:ascii="Verdana" w:eastAsia="Times New Roman" w:hAnsi="Verdana" w:cs="Times New Roman"/>
          <w:sz w:val="20"/>
          <w:lang w:val="bg-BG" w:eastAsia="bg-BG"/>
        </w:rPr>
        <w:t>а</w:t>
      </w:r>
      <w:r w:rsidR="006520D4" w:rsidRPr="00A16077">
        <w:rPr>
          <w:rFonts w:ascii="Verdana" w:eastAsia="Times New Roman" w:hAnsi="Verdana" w:cs="Times New Roman"/>
          <w:sz w:val="20"/>
          <w:lang w:val="bg-BG" w:eastAsia="bg-BG"/>
        </w:rPr>
        <w:t xml:space="preserve"> на бюджетните организации</w:t>
      </w:r>
      <w:r w:rsidRPr="00A16077">
        <w:rPr>
          <w:rFonts w:ascii="Verdana" w:eastAsia="Times New Roman" w:hAnsi="Verdana" w:cs="Times New Roman"/>
          <w:sz w:val="20"/>
          <w:lang w:val="bg-BG" w:eastAsia="bg-BG"/>
        </w:rPr>
        <w:t xml:space="preserve">, когато </w:t>
      </w:r>
      <w:r w:rsidR="00275ABE" w:rsidRPr="00A16077">
        <w:rPr>
          <w:rFonts w:ascii="Verdana" w:eastAsia="Times New Roman" w:hAnsi="Verdana" w:cs="Times New Roman"/>
          <w:sz w:val="20"/>
          <w:lang w:val="bg-BG" w:eastAsia="bg-BG"/>
        </w:rPr>
        <w:t>Бенефициент</w:t>
      </w:r>
      <w:r w:rsidRPr="00A16077">
        <w:rPr>
          <w:rFonts w:ascii="Verdana" w:eastAsia="Times New Roman" w:hAnsi="Verdana" w:cs="Times New Roman"/>
          <w:sz w:val="20"/>
          <w:lang w:val="bg-BG" w:eastAsia="bg-BG"/>
        </w:rPr>
        <w:t>ът е бюджетна организация</w:t>
      </w:r>
      <w:r w:rsidR="006520D4" w:rsidRPr="00A16077">
        <w:rPr>
          <w:rFonts w:ascii="Verdana" w:eastAsia="Times New Roman" w:hAnsi="Verdana" w:cs="Times New Roman"/>
          <w:sz w:val="20"/>
          <w:lang w:val="bg-BG" w:eastAsia="bg-BG"/>
        </w:rPr>
        <w:t>;</w:t>
      </w:r>
    </w:p>
    <w:p w14:paraId="216DA3FD" w14:textId="77777777" w:rsidR="006520D4" w:rsidRPr="00A16077" w:rsidRDefault="00A06494" w:rsidP="00A06494">
      <w:pPr>
        <w:tabs>
          <w:tab w:val="left" w:pos="993"/>
        </w:tabs>
        <w:spacing w:after="0" w:line="240" w:lineRule="auto"/>
        <w:jc w:val="both"/>
        <w:rPr>
          <w:rFonts w:ascii="Verdana" w:eastAsia="Times New Roman" w:hAnsi="Verdana" w:cs="Times New Roman"/>
          <w:sz w:val="20"/>
          <w:lang w:val="bg-BG" w:eastAsia="bg-BG"/>
        </w:rPr>
      </w:pPr>
      <w:r w:rsidRPr="00A16077">
        <w:rPr>
          <w:rFonts w:ascii="Verdana" w:eastAsia="Times New Roman" w:hAnsi="Verdana" w:cs="Times New Roman"/>
          <w:sz w:val="20"/>
          <w:lang w:val="bg-BG" w:eastAsia="bg-BG"/>
        </w:rPr>
        <w:t xml:space="preserve">в) </w:t>
      </w:r>
      <w:r w:rsidR="007711FA" w:rsidRPr="00A16077">
        <w:rPr>
          <w:rFonts w:ascii="Verdana" w:eastAsia="Times New Roman" w:hAnsi="Verdana" w:cs="Times New Roman"/>
          <w:sz w:val="20"/>
          <w:lang w:val="bg-BG" w:eastAsia="bg-BG"/>
        </w:rPr>
        <w:t>Указани</w:t>
      </w:r>
      <w:r w:rsidR="007711FA">
        <w:rPr>
          <w:rFonts w:ascii="Verdana" w:eastAsia="Times New Roman" w:hAnsi="Verdana" w:cs="Times New Roman"/>
          <w:sz w:val="20"/>
          <w:lang w:val="bg-BG" w:eastAsia="bg-BG"/>
        </w:rPr>
        <w:t>е</w:t>
      </w:r>
      <w:r w:rsidR="007711FA" w:rsidRPr="00A16077">
        <w:rPr>
          <w:rFonts w:ascii="Verdana" w:eastAsia="Times New Roman" w:hAnsi="Verdana" w:cs="Times New Roman"/>
          <w:sz w:val="20"/>
          <w:lang w:val="bg-BG" w:eastAsia="bg-BG"/>
        </w:rPr>
        <w:t xml:space="preserve"> </w:t>
      </w:r>
      <w:r w:rsidR="0068159F" w:rsidRPr="00A16077">
        <w:rPr>
          <w:rFonts w:ascii="Verdana" w:eastAsia="Times New Roman" w:hAnsi="Verdana" w:cs="Times New Roman"/>
          <w:sz w:val="20"/>
          <w:lang w:val="bg-BG" w:eastAsia="bg-BG"/>
        </w:rPr>
        <w:t xml:space="preserve">на Министерство на финансите </w:t>
      </w:r>
      <w:r w:rsidR="007D4BE4" w:rsidRPr="007D4BE4">
        <w:rPr>
          <w:rFonts w:ascii="Verdana" w:eastAsia="Times New Roman" w:hAnsi="Verdana" w:cs="Times New Roman"/>
          <w:sz w:val="20"/>
          <w:lang w:val="bg-BG" w:eastAsia="bg-BG"/>
        </w:rPr>
        <w:t xml:space="preserve">ДНФ № 3 от 23.12.2016 г. за третиране на данък върху добавената стойност като допустим разход при изпълнение на проекти по оперативните програми, съфинансирани от Европейския фонд за регионално развитие, Европейския социален фонд, Кохезионния фонд на Европейския съюз и от Европейския фонд за морско дело и рибарство </w:t>
      </w:r>
      <w:r w:rsidR="007D4BE4">
        <w:rPr>
          <w:rFonts w:ascii="Verdana" w:eastAsia="Times New Roman" w:hAnsi="Verdana" w:cs="Times New Roman"/>
          <w:sz w:val="20"/>
          <w:lang w:val="bg-BG" w:eastAsia="bg-BG"/>
        </w:rPr>
        <w:t>за програмен период 2014–2020 г</w:t>
      </w:r>
      <w:r w:rsidR="006520D4" w:rsidRPr="00A16077">
        <w:rPr>
          <w:rFonts w:ascii="Verdana" w:eastAsia="Times New Roman" w:hAnsi="Verdana" w:cs="Times New Roman"/>
          <w:sz w:val="20"/>
          <w:lang w:val="bg-BG" w:eastAsia="bg-BG"/>
        </w:rPr>
        <w:t>.</w:t>
      </w:r>
    </w:p>
    <w:p w14:paraId="0638EC4B"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b/>
          <w:color w:val="000000"/>
          <w:sz w:val="20"/>
          <w:szCs w:val="20"/>
          <w:lang w:val="bg-BG" w:eastAsia="bg-BG"/>
        </w:rPr>
      </w:pPr>
    </w:p>
    <w:p w14:paraId="50CDA262"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r w:rsidRPr="00A16077">
        <w:rPr>
          <w:rFonts w:ascii="Verdana" w:eastAsia="Times New Roman" w:hAnsi="Verdana" w:cs="Times New Roman"/>
          <w:b/>
          <w:color w:val="000000"/>
          <w:sz w:val="20"/>
          <w:szCs w:val="20"/>
          <w:lang w:val="bg-BG" w:eastAsia="bg-BG"/>
        </w:rPr>
        <w:t xml:space="preserve">Чл. 2. </w:t>
      </w:r>
      <w:r w:rsidRPr="00A16077">
        <w:rPr>
          <w:rFonts w:ascii="Verdana" w:eastAsia="Times New Roman" w:hAnsi="Verdana" w:cs="Times New Roman"/>
          <w:color w:val="000000"/>
          <w:sz w:val="20"/>
          <w:szCs w:val="20"/>
          <w:lang w:val="bg-BG" w:eastAsia="bg-BG"/>
        </w:rPr>
        <w:t xml:space="preserve">По въпроси, които не са уредени в </w:t>
      </w:r>
      <w:r w:rsidR="002A54CD" w:rsidRPr="00A16077">
        <w:rPr>
          <w:rFonts w:ascii="Verdana" w:eastAsia="Times New Roman" w:hAnsi="Verdana" w:cs="Times New Roman"/>
          <w:color w:val="000000"/>
          <w:sz w:val="20"/>
          <w:szCs w:val="20"/>
          <w:lang w:val="bg-BG" w:eastAsia="bg-BG"/>
        </w:rPr>
        <w:t>Договора</w:t>
      </w:r>
      <w:r w:rsidR="002A54CD" w:rsidRPr="00A16077">
        <w:rPr>
          <w:rFonts w:ascii="Verdana" w:eastAsia="Calibri" w:hAnsi="Verdana" w:cs="Times New Roman"/>
          <w:color w:val="000000"/>
          <w:sz w:val="20"/>
          <w:szCs w:val="20"/>
          <w:lang w:val="bg-BG" w:eastAsia="bg-BG"/>
        </w:rPr>
        <w:t xml:space="preserve"> за предоставяне на безвъзмездната финансова помощ (Договора или Договора за БФП)</w:t>
      </w:r>
      <w:r w:rsidRPr="00A16077">
        <w:rPr>
          <w:rFonts w:ascii="Verdana" w:eastAsia="Times New Roman" w:hAnsi="Verdana" w:cs="Times New Roman"/>
          <w:color w:val="000000"/>
          <w:sz w:val="20"/>
          <w:szCs w:val="20"/>
          <w:lang w:val="bg-BG" w:eastAsia="bg-BG"/>
        </w:rPr>
        <w:t>, настоящите Общи условия и актовете по чл. 1</w:t>
      </w:r>
      <w:r w:rsidR="00A56F6B" w:rsidRPr="00A16077">
        <w:rPr>
          <w:rFonts w:ascii="Verdana" w:eastAsia="Times New Roman" w:hAnsi="Verdana" w:cs="Times New Roman"/>
          <w:color w:val="000000"/>
          <w:sz w:val="20"/>
          <w:szCs w:val="20"/>
          <w:lang w:val="bg-BG" w:eastAsia="bg-BG"/>
        </w:rPr>
        <w:t>,</w:t>
      </w:r>
      <w:r w:rsidRPr="00A16077">
        <w:rPr>
          <w:rFonts w:ascii="Verdana" w:eastAsia="Times New Roman" w:hAnsi="Verdana" w:cs="Times New Roman"/>
          <w:color w:val="000000"/>
          <w:sz w:val="20"/>
          <w:szCs w:val="20"/>
          <w:lang w:val="bg-BG" w:eastAsia="bg-BG"/>
        </w:rPr>
        <w:t xml:space="preserve">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 xml:space="preserve">ите прилагат правилата, включени в Ръководството </w:t>
      </w:r>
      <w:r w:rsidR="00380F56">
        <w:rPr>
          <w:rFonts w:ascii="Verdana" w:eastAsia="Times New Roman" w:hAnsi="Verdana" w:cs="Times New Roman"/>
          <w:color w:val="000000"/>
          <w:sz w:val="20"/>
          <w:szCs w:val="20"/>
          <w:lang w:val="bg-BG" w:eastAsia="bg-BG"/>
        </w:rPr>
        <w:t>з</w:t>
      </w:r>
      <w:r w:rsidR="00380F56" w:rsidRPr="00A16077">
        <w:rPr>
          <w:rFonts w:ascii="Verdana" w:eastAsia="Times New Roman" w:hAnsi="Verdana" w:cs="Times New Roman"/>
          <w:color w:val="000000"/>
          <w:sz w:val="20"/>
          <w:szCs w:val="20"/>
          <w:lang w:val="bg-BG" w:eastAsia="bg-BG"/>
        </w:rPr>
        <w:t xml:space="preserve">а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а.</w:t>
      </w:r>
    </w:p>
    <w:p w14:paraId="7BDB58B9" w14:textId="77777777" w:rsidR="006520D4" w:rsidRPr="00A16077" w:rsidRDefault="006520D4" w:rsidP="006520D4">
      <w:pPr>
        <w:spacing w:before="120" w:after="0" w:line="240" w:lineRule="auto"/>
        <w:ind w:firstLine="709"/>
        <w:contextualSpacing/>
        <w:jc w:val="both"/>
        <w:rPr>
          <w:rFonts w:ascii="Verdana" w:eastAsia="Times New Roman" w:hAnsi="Verdana" w:cs="Times New Roman"/>
          <w:color w:val="000000"/>
          <w:sz w:val="20"/>
          <w:szCs w:val="20"/>
          <w:lang w:val="bg-BG" w:eastAsia="bg-BG"/>
        </w:rPr>
      </w:pPr>
    </w:p>
    <w:p w14:paraId="28E7AA38" w14:textId="77777777" w:rsidR="00020CFC" w:rsidRDefault="006520D4" w:rsidP="008363AB">
      <w:pPr>
        <w:spacing w:before="120" w:after="0" w:line="240" w:lineRule="auto"/>
        <w:ind w:firstLine="709"/>
        <w:contextualSpacing/>
        <w:jc w:val="both"/>
        <w:rPr>
          <w:rFonts w:ascii="Verdana" w:eastAsia="Times New Roman" w:hAnsi="Verdana"/>
          <w:sz w:val="20"/>
          <w:szCs w:val="20"/>
          <w:lang w:val="bg-BG" w:eastAsia="bg-BG"/>
        </w:rPr>
      </w:pPr>
      <w:r w:rsidRPr="00A16077">
        <w:rPr>
          <w:rFonts w:ascii="Verdana" w:eastAsia="Times New Roman" w:hAnsi="Verdana" w:cs="Times New Roman"/>
          <w:b/>
          <w:color w:val="000000"/>
          <w:sz w:val="20"/>
          <w:szCs w:val="20"/>
          <w:lang w:val="bg-BG" w:eastAsia="bg-BG"/>
        </w:rPr>
        <w:lastRenderedPageBreak/>
        <w:t>Чл. 3.</w:t>
      </w:r>
      <w:r w:rsidR="00C3770B" w:rsidRPr="00A16077">
        <w:rPr>
          <w:rFonts w:ascii="Verdana" w:eastAsia="Times New Roman" w:hAnsi="Verdana" w:cs="Times New Roman"/>
          <w:b/>
          <w:color w:val="000000"/>
          <w:sz w:val="20"/>
          <w:szCs w:val="20"/>
          <w:lang w:val="bg-BG" w:eastAsia="bg-BG"/>
        </w:rPr>
        <w:t xml:space="preserve"> (1) </w:t>
      </w:r>
      <w:r w:rsidR="00020CFC" w:rsidRPr="00DF791A">
        <w:rPr>
          <w:rFonts w:ascii="Verdana" w:eastAsia="Times New Roman" w:hAnsi="Verdana"/>
          <w:sz w:val="20"/>
          <w:szCs w:val="20"/>
          <w:lang w:val="bg-BG" w:eastAsia="bg-BG"/>
        </w:rPr>
        <w:t xml:space="preserve">По настоящата процедура на Бенефициента не се предоставя държавна помощ. </w:t>
      </w:r>
    </w:p>
    <w:p w14:paraId="5A79E74E" w14:textId="77777777" w:rsidR="00A06494" w:rsidRPr="00A16077" w:rsidRDefault="00020CFC" w:rsidP="008363AB">
      <w:pPr>
        <w:spacing w:before="120" w:after="0" w:line="240" w:lineRule="auto"/>
        <w:ind w:firstLine="709"/>
        <w:contextualSpacing/>
        <w:jc w:val="both"/>
        <w:rPr>
          <w:rFonts w:ascii="Verdana" w:hAnsi="Verdana"/>
          <w:sz w:val="20"/>
          <w:szCs w:val="20"/>
          <w:lang w:val="bg-BG"/>
        </w:rPr>
      </w:pPr>
      <w:r w:rsidRPr="00A16077">
        <w:rPr>
          <w:rFonts w:ascii="Verdana" w:eastAsia="Times New Roman" w:hAnsi="Verdana"/>
          <w:b/>
          <w:sz w:val="20"/>
          <w:szCs w:val="20"/>
          <w:lang w:val="bg-BG" w:eastAsia="bg-BG"/>
        </w:rPr>
        <w:t xml:space="preserve">(2) </w:t>
      </w:r>
      <w:r>
        <w:rPr>
          <w:rFonts w:ascii="Verdana" w:eastAsia="Times New Roman" w:hAnsi="Verdana" w:cs="Times New Roman"/>
          <w:color w:val="000000"/>
          <w:sz w:val="20"/>
          <w:szCs w:val="20"/>
          <w:lang w:val="bg-BG" w:eastAsia="bg-BG"/>
        </w:rPr>
        <w:t xml:space="preserve">За Партньор по проекта може да </w:t>
      </w:r>
      <w:r w:rsidR="00A06494" w:rsidRPr="00A16077">
        <w:rPr>
          <w:rFonts w:ascii="Verdana" w:hAnsi="Verdana"/>
          <w:sz w:val="20"/>
          <w:szCs w:val="20"/>
          <w:lang w:val="bg-BG"/>
        </w:rPr>
        <w:t>е</w:t>
      </w:r>
      <w:r w:rsidR="006520D4" w:rsidRPr="00A16077">
        <w:rPr>
          <w:rFonts w:ascii="Verdana" w:hAnsi="Verdana"/>
          <w:sz w:val="20"/>
          <w:szCs w:val="20"/>
          <w:lang w:val="bg-BG"/>
        </w:rPr>
        <w:t xml:space="preserve"> </w:t>
      </w:r>
      <w:r w:rsidR="00C813A4" w:rsidRPr="00A16077">
        <w:rPr>
          <w:rFonts w:ascii="Verdana" w:hAnsi="Verdana"/>
          <w:sz w:val="20"/>
          <w:szCs w:val="20"/>
          <w:lang w:val="bg-BG"/>
        </w:rPr>
        <w:t xml:space="preserve">приложим </w:t>
      </w:r>
      <w:r>
        <w:rPr>
          <w:rFonts w:ascii="Verdana" w:eastAsia="Times New Roman" w:hAnsi="Verdana" w:cs="Times New Roman"/>
          <w:color w:val="000000"/>
          <w:sz w:val="20"/>
          <w:szCs w:val="20"/>
          <w:lang w:val="bg-BG" w:eastAsia="bg-BG"/>
        </w:rPr>
        <w:t>режимът на „не помощ“</w:t>
      </w:r>
      <w:r w:rsidRPr="00020CFC">
        <w:rPr>
          <w:rFonts w:ascii="Verdana" w:eastAsia="Times New Roman" w:hAnsi="Verdana" w:cs="Times New Roman"/>
          <w:color w:val="000000"/>
          <w:sz w:val="20"/>
          <w:szCs w:val="20"/>
          <w:lang w:val="bg-BG" w:eastAsia="bg-BG"/>
        </w:rPr>
        <w:t xml:space="preserve"> </w:t>
      </w:r>
      <w:r>
        <w:rPr>
          <w:rFonts w:ascii="Verdana" w:eastAsia="Times New Roman" w:hAnsi="Verdana" w:cs="Times New Roman"/>
          <w:color w:val="000000"/>
          <w:sz w:val="20"/>
          <w:szCs w:val="20"/>
          <w:lang w:val="bg-BG" w:eastAsia="bg-BG"/>
        </w:rPr>
        <w:t>или</w:t>
      </w:r>
      <w:r w:rsidRPr="00A16077">
        <w:rPr>
          <w:rFonts w:ascii="Verdana" w:hAnsi="Verdana"/>
          <w:sz w:val="20"/>
          <w:szCs w:val="20"/>
          <w:lang w:val="bg-BG"/>
        </w:rPr>
        <w:t xml:space="preserve"> </w:t>
      </w:r>
      <w:r w:rsidR="00C813A4" w:rsidRPr="00A16077">
        <w:rPr>
          <w:rFonts w:ascii="Verdana" w:hAnsi="Verdana"/>
          <w:sz w:val="20"/>
          <w:szCs w:val="20"/>
          <w:lang w:val="bg-BG"/>
        </w:rPr>
        <w:t>режим</w:t>
      </w:r>
      <w:r w:rsidR="006520D4" w:rsidRPr="00A16077">
        <w:rPr>
          <w:rFonts w:ascii="Verdana" w:hAnsi="Verdana"/>
          <w:sz w:val="20"/>
          <w:szCs w:val="20"/>
          <w:lang w:val="bg-BG"/>
        </w:rPr>
        <w:t>ът, установен от</w:t>
      </w:r>
      <w:r w:rsidR="006673CC" w:rsidRPr="00A16077">
        <w:rPr>
          <w:rFonts w:ascii="Verdana" w:hAnsi="Verdana"/>
          <w:sz w:val="20"/>
          <w:szCs w:val="20"/>
          <w:lang w:val="bg-BG"/>
        </w:rPr>
        <w:t xml:space="preserve"> Регламент (ЕС) № 1407/2013 на Комисията от 18 декември 2013 година относно прилагането на членове 107 и 108 от Договора за функционирането на Европейския съюз към помощта </w:t>
      </w:r>
      <w:proofErr w:type="spellStart"/>
      <w:r w:rsidR="006673CC" w:rsidRPr="00A16077">
        <w:rPr>
          <w:rFonts w:ascii="Verdana" w:hAnsi="Verdana"/>
          <w:sz w:val="20"/>
          <w:szCs w:val="20"/>
          <w:lang w:val="bg-BG"/>
        </w:rPr>
        <w:t>de</w:t>
      </w:r>
      <w:proofErr w:type="spellEnd"/>
      <w:r w:rsidR="006673CC" w:rsidRPr="00A16077">
        <w:rPr>
          <w:rFonts w:ascii="Verdana" w:hAnsi="Verdana"/>
          <w:sz w:val="20"/>
          <w:szCs w:val="20"/>
          <w:lang w:val="bg-BG"/>
        </w:rPr>
        <w:t xml:space="preserve"> </w:t>
      </w:r>
      <w:proofErr w:type="spellStart"/>
      <w:r w:rsidR="006673CC" w:rsidRPr="00A16077">
        <w:rPr>
          <w:rFonts w:ascii="Verdana" w:hAnsi="Verdana"/>
          <w:sz w:val="20"/>
          <w:szCs w:val="20"/>
          <w:lang w:val="bg-BG"/>
        </w:rPr>
        <w:t>minimis</w:t>
      </w:r>
      <w:proofErr w:type="spellEnd"/>
      <w:r w:rsidR="006673CC" w:rsidRPr="00A16077">
        <w:rPr>
          <w:rFonts w:ascii="Verdana" w:hAnsi="Verdana"/>
          <w:sz w:val="20"/>
          <w:szCs w:val="20"/>
          <w:lang w:val="bg-BG"/>
        </w:rPr>
        <w:t xml:space="preserve"> (ОВ, L 352 от 24.12.2013 г.)</w:t>
      </w:r>
      <w:r w:rsidR="000B1025" w:rsidRPr="00A16077">
        <w:rPr>
          <w:rFonts w:ascii="Verdana" w:hAnsi="Verdana"/>
          <w:sz w:val="20"/>
          <w:szCs w:val="20"/>
          <w:lang w:val="bg-BG"/>
        </w:rPr>
        <w:t>.</w:t>
      </w:r>
      <w:r w:rsidRPr="00020CFC">
        <w:rPr>
          <w:rFonts w:ascii="Verdana" w:hAnsi="Verdana"/>
          <w:sz w:val="20"/>
          <w:szCs w:val="20"/>
          <w:lang w:val="bg-BG"/>
        </w:rPr>
        <w:t xml:space="preserve"> </w:t>
      </w:r>
      <w:r>
        <w:rPr>
          <w:rFonts w:ascii="Verdana" w:hAnsi="Verdana"/>
          <w:sz w:val="20"/>
          <w:szCs w:val="20"/>
          <w:lang w:val="bg-BG"/>
        </w:rPr>
        <w:t xml:space="preserve">Приложимият режим за всеки </w:t>
      </w:r>
      <w:r w:rsidR="00947B01">
        <w:rPr>
          <w:rFonts w:ascii="Verdana" w:hAnsi="Verdana"/>
          <w:sz w:val="20"/>
          <w:szCs w:val="20"/>
          <w:lang w:val="bg-BG"/>
        </w:rPr>
        <w:t>П</w:t>
      </w:r>
      <w:r>
        <w:rPr>
          <w:rFonts w:ascii="Verdana" w:hAnsi="Verdana"/>
          <w:sz w:val="20"/>
          <w:szCs w:val="20"/>
          <w:lang w:val="bg-BG"/>
        </w:rPr>
        <w:t>артньор се посочва в Договора за БФП.</w:t>
      </w:r>
    </w:p>
    <w:p w14:paraId="7C811113" w14:textId="0D8411BA" w:rsidR="00020CFC" w:rsidRDefault="00C3770B" w:rsidP="00020CFC">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9F5914">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Съгласно посочения в ал. </w:t>
      </w:r>
      <w:r w:rsidR="00406769">
        <w:rPr>
          <w:rFonts w:ascii="Verdana" w:eastAsia="Times New Roman" w:hAnsi="Verdana"/>
          <w:sz w:val="20"/>
          <w:szCs w:val="20"/>
          <w:lang w:val="bg-BG" w:eastAsia="bg-BG"/>
        </w:rPr>
        <w:t>2</w:t>
      </w:r>
      <w:r w:rsidR="00406769"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регламент максимално допустимият размер на минимална помощ, получена от едно и също предприятие</w:t>
      </w:r>
      <w:r w:rsidR="000B1025" w:rsidRPr="00A16077">
        <w:rPr>
          <w:rFonts w:ascii="Verdana" w:eastAsia="Times New Roman" w:hAnsi="Verdana"/>
          <w:sz w:val="20"/>
          <w:szCs w:val="20"/>
          <w:lang w:val="bg-BG" w:eastAsia="bg-BG"/>
        </w:rPr>
        <w:t xml:space="preserve"> - </w:t>
      </w:r>
      <w:r w:rsidRPr="00A16077">
        <w:rPr>
          <w:rFonts w:ascii="Verdana" w:eastAsia="Times New Roman" w:hAnsi="Verdana"/>
          <w:sz w:val="20"/>
          <w:szCs w:val="20"/>
          <w:lang w:val="bg-BG" w:eastAsia="bg-BG"/>
        </w:rPr>
        <w:t xml:space="preserve">Партньор, не трябва да надхвърля сумата от 200 000 евро или 391 166 лева, за три последователни данъчни години, независимо от формата на помощта или от нейния източник. </w:t>
      </w:r>
    </w:p>
    <w:p w14:paraId="7E78F132" w14:textId="1EA8C990" w:rsidR="009F5914" w:rsidRPr="00A16077" w:rsidRDefault="009F5914" w:rsidP="009F5914">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Pr>
          <w:rFonts w:ascii="Verdana" w:eastAsia="Times New Roman" w:hAnsi="Verdana"/>
          <w:b/>
          <w:sz w:val="20"/>
          <w:szCs w:val="20"/>
          <w:lang w:val="bg-BG" w:eastAsia="bg-BG"/>
        </w:rPr>
        <w:t>4</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При промяна в посочения Регламент, Програмният оператор ще прилага действащите към момента на подписване на Договора за БФП с Бенефициента изисквания.</w:t>
      </w:r>
    </w:p>
    <w:p w14:paraId="00CA0F91" w14:textId="77777777" w:rsidR="00F65DD3" w:rsidRPr="00A16077" w:rsidRDefault="00F65DD3" w:rsidP="009F5914">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При </w:t>
      </w:r>
      <w:r w:rsidR="009F5914">
        <w:rPr>
          <w:rFonts w:ascii="Verdana" w:eastAsia="Times New Roman" w:hAnsi="Verdana"/>
          <w:sz w:val="20"/>
          <w:szCs w:val="20"/>
          <w:lang w:val="bg-BG" w:eastAsia="bg-BG"/>
        </w:rPr>
        <w:t xml:space="preserve">възникване на други обстоятелства, които водят до промяна в приложимите режими на относно държавните помощи, Програмният оператор разглежда случая и при установяване на неправомерно получена държавна или минимална помощ може да </w:t>
      </w:r>
      <w:r w:rsidR="00EA3527">
        <w:rPr>
          <w:rFonts w:ascii="Verdana" w:eastAsia="Times New Roman" w:hAnsi="Verdana"/>
          <w:sz w:val="20"/>
          <w:szCs w:val="20"/>
          <w:lang w:val="bg-BG" w:eastAsia="bg-BG"/>
        </w:rPr>
        <w:t>вземе решение за възстановяването й.</w:t>
      </w:r>
      <w:r>
        <w:rPr>
          <w:rFonts w:ascii="Verdana" w:eastAsia="Times New Roman" w:hAnsi="Verdana"/>
          <w:sz w:val="20"/>
          <w:szCs w:val="20"/>
          <w:lang w:val="bg-BG" w:eastAsia="bg-BG"/>
        </w:rPr>
        <w:t xml:space="preserve"> </w:t>
      </w:r>
      <w:r w:rsidR="002A102C">
        <w:rPr>
          <w:rFonts w:ascii="Verdana" w:eastAsia="Times New Roman" w:hAnsi="Verdana"/>
          <w:sz w:val="20"/>
          <w:szCs w:val="20"/>
          <w:lang w:val="bg-BG" w:eastAsia="bg-BG"/>
        </w:rPr>
        <w:t xml:space="preserve">Неправомерното получаване на държавна или минимална помощ се счита за неизпълнение на проекта и </w:t>
      </w:r>
      <w:r w:rsidR="00E9531D">
        <w:rPr>
          <w:rFonts w:ascii="Verdana" w:eastAsia="Times New Roman" w:hAnsi="Verdana"/>
          <w:sz w:val="20"/>
          <w:szCs w:val="20"/>
          <w:lang w:val="bg-BG" w:eastAsia="bg-BG"/>
        </w:rPr>
        <w:t xml:space="preserve">на задължение по </w:t>
      </w:r>
      <w:r w:rsidR="002A102C">
        <w:rPr>
          <w:rFonts w:ascii="Verdana" w:eastAsia="Times New Roman" w:hAnsi="Verdana"/>
          <w:sz w:val="20"/>
          <w:szCs w:val="20"/>
          <w:lang w:val="bg-BG" w:eastAsia="bg-BG"/>
        </w:rPr>
        <w:t>договора.</w:t>
      </w:r>
    </w:p>
    <w:p w14:paraId="62C3DFA7" w14:textId="77777777" w:rsidR="00A06494" w:rsidRPr="00A16077" w:rsidRDefault="00A06494" w:rsidP="00DA7878">
      <w:pPr>
        <w:spacing w:before="120" w:after="0" w:line="240" w:lineRule="auto"/>
        <w:contextualSpacing/>
        <w:jc w:val="both"/>
        <w:rPr>
          <w:rFonts w:ascii="Verdana" w:hAnsi="Verdana"/>
          <w:sz w:val="20"/>
          <w:szCs w:val="20"/>
          <w:lang w:val="bg-BG"/>
        </w:rPr>
      </w:pPr>
    </w:p>
    <w:p w14:paraId="0F67E96E" w14:textId="77777777" w:rsidR="00DA7878" w:rsidRPr="006D6301" w:rsidRDefault="004C7258"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ПРАВА И </w:t>
      </w:r>
      <w:r w:rsidR="00C813A4" w:rsidRPr="006D6301">
        <w:rPr>
          <w:rFonts w:ascii="Verdana" w:hAnsi="Verdana"/>
          <w:b/>
          <w:color w:val="000000"/>
          <w:sz w:val="20"/>
          <w:szCs w:val="20"/>
          <w:lang w:val="bg-BG" w:eastAsia="bg-BG"/>
        </w:rPr>
        <w:t xml:space="preserve">ЗАДЪЛЖЕНИЯ НА </w:t>
      </w:r>
      <w:r w:rsidR="00275ABE" w:rsidRPr="006D6301">
        <w:rPr>
          <w:rFonts w:ascii="Verdana" w:hAnsi="Verdana"/>
          <w:b/>
          <w:color w:val="000000"/>
          <w:sz w:val="20"/>
          <w:szCs w:val="20"/>
          <w:lang w:val="bg-BG" w:eastAsia="bg-BG"/>
        </w:rPr>
        <w:t>БЕНЕФИЦИЕНТ</w:t>
      </w:r>
      <w:r w:rsidR="00C813A4" w:rsidRPr="006D6301">
        <w:rPr>
          <w:rFonts w:ascii="Verdana" w:hAnsi="Verdana"/>
          <w:b/>
          <w:color w:val="000000"/>
          <w:sz w:val="20"/>
          <w:szCs w:val="20"/>
          <w:lang w:val="bg-BG" w:eastAsia="bg-BG"/>
        </w:rPr>
        <w:t>А</w:t>
      </w:r>
    </w:p>
    <w:p w14:paraId="2072E526" w14:textId="77777777" w:rsidR="002E22C7" w:rsidRPr="00A16077" w:rsidRDefault="002E22C7" w:rsidP="002E22C7">
      <w:pPr>
        <w:spacing w:before="120" w:after="0" w:line="240" w:lineRule="auto"/>
        <w:contextualSpacing/>
        <w:rPr>
          <w:rFonts w:ascii="Verdana" w:hAnsi="Verdana"/>
          <w:b/>
          <w:sz w:val="20"/>
          <w:szCs w:val="20"/>
          <w:lang w:val="bg-BG" w:eastAsia="bg-BG"/>
        </w:rPr>
      </w:pPr>
    </w:p>
    <w:p w14:paraId="72CDA184" w14:textId="77777777"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Чл. 4.</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 xml:space="preserve">(1)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е длъжен да изпълни Проекта</w:t>
      </w:r>
      <w:r w:rsidR="00CA2C9D" w:rsidRPr="00A16077">
        <w:rPr>
          <w:rFonts w:ascii="Verdana" w:eastAsia="Times New Roman" w:hAnsi="Verdana"/>
          <w:sz w:val="20"/>
          <w:szCs w:val="20"/>
          <w:lang w:val="bg-BG" w:eastAsia="bg-BG"/>
        </w:rPr>
        <w:t>, така както е определен</w:t>
      </w:r>
      <w:r w:rsidR="001039C1" w:rsidRPr="00A16077">
        <w:rPr>
          <w:rFonts w:ascii="Verdana" w:eastAsia="Times New Roman" w:hAnsi="Verdana"/>
          <w:sz w:val="20"/>
          <w:szCs w:val="20"/>
          <w:lang w:val="bg-BG" w:eastAsia="bg-BG"/>
        </w:rPr>
        <w:t xml:space="preserve"> в</w:t>
      </w:r>
      <w:r w:rsidR="00CA2C9D"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сключения Договор за </w:t>
      </w:r>
      <w:r w:rsidR="00CA2C9D"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 xml:space="preserve">, с оглед осъществяването на заложените в него цели, дейности и резултати. </w:t>
      </w:r>
    </w:p>
    <w:p w14:paraId="55BA466E" w14:textId="77777777"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(2)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изпълнява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w:t>
      </w:r>
      <w:r w:rsidR="00CA2C9D" w:rsidRPr="00A16077">
        <w:rPr>
          <w:rFonts w:ascii="Verdana" w:eastAsia="Times New Roman" w:hAnsi="Verdana"/>
          <w:sz w:val="20"/>
          <w:szCs w:val="20"/>
          <w:lang w:val="bg-BG" w:eastAsia="bg-BG"/>
        </w:rPr>
        <w:t>при спазване на Д</w:t>
      </w:r>
      <w:r w:rsidR="005B6039" w:rsidRPr="00A16077">
        <w:rPr>
          <w:rFonts w:ascii="Verdana" w:eastAsia="Times New Roman" w:hAnsi="Verdana"/>
          <w:sz w:val="20"/>
          <w:szCs w:val="20"/>
          <w:lang w:val="bg-BG" w:eastAsia="bg-BG"/>
        </w:rPr>
        <w:t xml:space="preserve">оговора за </w:t>
      </w:r>
      <w:r w:rsidR="00CA2C9D" w:rsidRPr="00A16077">
        <w:rPr>
          <w:rFonts w:ascii="Verdana" w:eastAsia="Times New Roman" w:hAnsi="Verdana"/>
          <w:sz w:val="20"/>
          <w:szCs w:val="20"/>
          <w:lang w:val="bg-BG" w:eastAsia="bg-BG"/>
        </w:rPr>
        <w:t xml:space="preserve">БФП и настоящите Общи условия като част от него </w:t>
      </w:r>
      <w:r w:rsidRPr="00A16077">
        <w:rPr>
          <w:rFonts w:ascii="Verdana" w:eastAsia="Times New Roman" w:hAnsi="Verdana"/>
          <w:sz w:val="20"/>
          <w:szCs w:val="20"/>
          <w:lang w:val="bg-BG" w:eastAsia="bg-BG"/>
        </w:rPr>
        <w:t>с грижата на добър стопанин, при спазване на изискванията за ефикасност, прозрачност и старание, в съответствие с най-добрите практики в съответната област</w:t>
      </w:r>
      <w:r w:rsidR="00CA2C9D" w:rsidRPr="00A16077">
        <w:rPr>
          <w:rFonts w:ascii="Verdana" w:eastAsia="Times New Roman" w:hAnsi="Verdana"/>
          <w:sz w:val="20"/>
          <w:szCs w:val="20"/>
          <w:lang w:val="bg-BG" w:eastAsia="bg-BG"/>
        </w:rPr>
        <w:t xml:space="preserve"> и</w:t>
      </w:r>
      <w:r w:rsidRPr="00A16077">
        <w:rPr>
          <w:rFonts w:ascii="Verdana" w:eastAsia="Times New Roman" w:hAnsi="Verdana"/>
          <w:sz w:val="20"/>
          <w:szCs w:val="20"/>
          <w:lang w:val="bg-BG" w:eastAsia="bg-BG"/>
        </w:rPr>
        <w:t xml:space="preserve"> принципите на добро финансово управление.</w:t>
      </w:r>
    </w:p>
    <w:p w14:paraId="662CBF01" w14:textId="77777777"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CA2C9D" w:rsidRPr="00A16077">
        <w:rPr>
          <w:rFonts w:ascii="Verdana" w:eastAsia="Times New Roman" w:hAnsi="Verdana"/>
          <w:sz w:val="20"/>
          <w:szCs w:val="20"/>
          <w:lang w:val="bg-BG" w:eastAsia="bg-BG"/>
        </w:rPr>
        <w:t>Промени</w:t>
      </w:r>
      <w:r w:rsidRPr="00A16077">
        <w:rPr>
          <w:rFonts w:ascii="Verdana" w:eastAsia="Times New Roman" w:hAnsi="Verdana"/>
          <w:sz w:val="20"/>
          <w:szCs w:val="20"/>
          <w:lang w:val="bg-BG" w:eastAsia="bg-BG"/>
        </w:rPr>
        <w:t xml:space="preserve"> в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са възможни по изключение и </w:t>
      </w:r>
      <w:r w:rsidR="00CA2C9D" w:rsidRPr="00A16077">
        <w:rPr>
          <w:rFonts w:ascii="Verdana" w:eastAsia="Times New Roman" w:hAnsi="Verdana"/>
          <w:sz w:val="20"/>
          <w:szCs w:val="20"/>
          <w:lang w:val="bg-BG" w:eastAsia="bg-BG"/>
        </w:rPr>
        <w:t>само ако</w:t>
      </w:r>
      <w:r w:rsidRPr="00A16077">
        <w:rPr>
          <w:rFonts w:ascii="Verdana" w:eastAsia="Times New Roman" w:hAnsi="Verdana"/>
          <w:sz w:val="20"/>
          <w:szCs w:val="20"/>
          <w:lang w:val="bg-BG" w:eastAsia="bg-BG"/>
        </w:rPr>
        <w:t xml:space="preserve"> са направени при условията и по реда на раздел III.</w:t>
      </w:r>
    </w:p>
    <w:p w14:paraId="5DA8696B" w14:textId="77777777" w:rsidR="002A5463" w:rsidRPr="00A16077" w:rsidRDefault="002A5463" w:rsidP="00DF0FF5">
      <w:pPr>
        <w:spacing w:after="0" w:line="240" w:lineRule="auto"/>
        <w:ind w:firstLine="709"/>
        <w:jc w:val="both"/>
        <w:rPr>
          <w:rFonts w:ascii="Verdana" w:eastAsia="Times New Roman" w:hAnsi="Verdana"/>
          <w:sz w:val="20"/>
          <w:szCs w:val="20"/>
          <w:lang w:val="bg-BG" w:eastAsia="bg-BG"/>
        </w:rPr>
      </w:pPr>
    </w:p>
    <w:p w14:paraId="20E128D5" w14:textId="77777777"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CA2C9D" w:rsidRPr="00A16077">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00CA2C9D" w:rsidRPr="00A16077">
        <w:rPr>
          <w:rFonts w:ascii="Verdana" w:eastAsia="Times New Roman" w:hAnsi="Verdana"/>
          <w:b/>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се ангажира да мобилизира всички свои финансови, човешки и материални ресурси, необходими за цялостното и точно изпълнение на Проекта.</w:t>
      </w:r>
    </w:p>
    <w:p w14:paraId="78E829A0" w14:textId="77777777" w:rsidR="002A5463" w:rsidRPr="00A16077" w:rsidRDefault="002A5463" w:rsidP="00045523">
      <w:pPr>
        <w:spacing w:after="0" w:line="240" w:lineRule="auto"/>
        <w:ind w:firstLine="709"/>
        <w:jc w:val="both"/>
        <w:rPr>
          <w:rFonts w:ascii="Verdana" w:eastAsia="Times New Roman" w:hAnsi="Verdana"/>
          <w:b/>
          <w:sz w:val="20"/>
          <w:szCs w:val="20"/>
          <w:lang w:val="bg-BG" w:eastAsia="bg-BG"/>
        </w:rPr>
      </w:pPr>
    </w:p>
    <w:p w14:paraId="7D91CC71" w14:textId="77777777" w:rsidR="00045523" w:rsidRPr="00A16077" w:rsidRDefault="00045523"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6. (1)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е длъжен да използва полученото финансиране единствено за покриване на разходите по осъществяването на Проекта в съответствие с </w:t>
      </w:r>
      <w:r w:rsidRPr="007A1132">
        <w:rPr>
          <w:rFonts w:ascii="Verdana" w:eastAsia="Times New Roman" w:hAnsi="Verdana"/>
          <w:sz w:val="20"/>
          <w:szCs w:val="20"/>
          <w:lang w:val="bg-BG" w:eastAsia="bg-BG"/>
        </w:rPr>
        <w:t>одобрения бюджет</w:t>
      </w:r>
      <w:r w:rsidRPr="00A16077">
        <w:rPr>
          <w:rFonts w:ascii="Verdana" w:eastAsia="Times New Roman" w:hAnsi="Verdana"/>
          <w:sz w:val="20"/>
          <w:szCs w:val="20"/>
          <w:lang w:val="bg-BG" w:eastAsia="bg-BG"/>
        </w:rPr>
        <w:t xml:space="preserve"> и клаузите на </w:t>
      </w:r>
      <w:r w:rsidR="009B5E8F" w:rsidRPr="00A16077">
        <w:rPr>
          <w:rFonts w:ascii="Verdana" w:eastAsia="Calibri" w:hAnsi="Verdana" w:cs="Times New Roman"/>
          <w:color w:val="000000"/>
          <w:sz w:val="20"/>
          <w:szCs w:val="20"/>
          <w:lang w:val="bg-BG" w:eastAsia="bg-BG"/>
        </w:rPr>
        <w:t>Договора за</w:t>
      </w:r>
      <w:r w:rsidR="005B6039" w:rsidRPr="00A16077">
        <w:rPr>
          <w:rFonts w:ascii="Verdana" w:eastAsia="Times New Roman" w:hAnsi="Verdana"/>
          <w:sz w:val="20"/>
          <w:szCs w:val="20"/>
          <w:lang w:val="bg-BG" w:eastAsia="bg-BG"/>
        </w:rPr>
        <w:t xml:space="preserve"> БФП</w:t>
      </w:r>
      <w:r w:rsidRPr="00A16077">
        <w:rPr>
          <w:rFonts w:ascii="Verdana" w:eastAsia="Times New Roman" w:hAnsi="Verdana"/>
          <w:sz w:val="20"/>
          <w:szCs w:val="20"/>
          <w:lang w:val="bg-BG" w:eastAsia="bg-BG"/>
        </w:rPr>
        <w:t xml:space="preserve"> и настоящите Общи условия като част от него.</w:t>
      </w:r>
    </w:p>
    <w:p w14:paraId="5D5D0BDA"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е длъжен да не използва предоставените по Проекта средства за:</w:t>
      </w:r>
    </w:p>
    <w:p w14:paraId="559C8D53"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sz w:val="20"/>
          <w:szCs w:val="20"/>
          <w:lang w:val="bg-BG" w:eastAsia="bg-BG"/>
        </w:rPr>
        <w:t xml:space="preserve">1. постигане на политически цели; </w:t>
      </w:r>
    </w:p>
    <w:p w14:paraId="71E68EE7"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sz w:val="20"/>
          <w:szCs w:val="20"/>
          <w:lang w:val="bg-BG" w:eastAsia="bg-BG"/>
        </w:rPr>
        <w:t xml:space="preserve">2. генериране на печалба; </w:t>
      </w:r>
    </w:p>
    <w:p w14:paraId="35052762"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sz w:val="20"/>
          <w:szCs w:val="20"/>
          <w:lang w:val="bg-BG" w:eastAsia="bg-BG"/>
        </w:rPr>
        <w:t xml:space="preserve">3. облагодетелстване на свързани с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лица. </w:t>
      </w:r>
    </w:p>
    <w:p w14:paraId="21C4B0FF"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приема, че безвъзмездната финансова помощ</w:t>
      </w:r>
      <w:r w:rsidR="001B3322">
        <w:rPr>
          <w:rFonts w:ascii="Verdana" w:hAnsi="Verdana"/>
          <w:sz w:val="20"/>
          <w:szCs w:val="20"/>
          <w:lang w:val="bg-BG" w:eastAsia="bg-BG"/>
        </w:rPr>
        <w:t xml:space="preserve"> (БФП)</w:t>
      </w:r>
      <w:r w:rsidRPr="00A16077">
        <w:rPr>
          <w:rFonts w:ascii="Verdana" w:hAnsi="Verdana"/>
          <w:sz w:val="20"/>
          <w:szCs w:val="20"/>
          <w:lang w:val="bg-BG" w:eastAsia="bg-BG"/>
        </w:rPr>
        <w:t xml:space="preserve"> не може при никакви обстоятелства да му носи печалба и трябва да бъде ограничена до сумата, необходима за възстановяване на разходите по Проекта след приспадане на генерираните при изпълнение на </w:t>
      </w:r>
      <w:r w:rsidR="00C72D8F" w:rsidRPr="00A16077">
        <w:rPr>
          <w:rFonts w:ascii="Verdana" w:hAnsi="Verdana"/>
          <w:sz w:val="20"/>
          <w:szCs w:val="20"/>
          <w:lang w:val="bg-BG" w:eastAsia="bg-BG"/>
        </w:rPr>
        <w:t>П</w:t>
      </w:r>
      <w:r w:rsidRPr="00A16077">
        <w:rPr>
          <w:rFonts w:ascii="Verdana" w:hAnsi="Verdana"/>
          <w:sz w:val="20"/>
          <w:szCs w:val="20"/>
          <w:lang w:val="bg-BG" w:eastAsia="bg-BG"/>
        </w:rPr>
        <w:t>роекта приходи. Под печалба се разбира превишаването на приходите над разходите по конкретния проект към момента на подаване на искането за окончателно плащане. Приспадане може да бъде извършено и при декларирани и доказани приходи при междинните плащания.</w:t>
      </w:r>
    </w:p>
    <w:p w14:paraId="11C6EAAD"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се задължава да уведоми Програмния оператор при реализирането на приходи, свързани с полученото финансиране.</w:t>
      </w:r>
    </w:p>
    <w:p w14:paraId="17259FA1" w14:textId="77777777" w:rsidR="002A5463" w:rsidRPr="00A16077" w:rsidRDefault="002A5463" w:rsidP="002A546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lastRenderedPageBreak/>
        <w:t xml:space="preserve">(5) </w:t>
      </w:r>
      <w:r w:rsidRPr="00A16077">
        <w:rPr>
          <w:rFonts w:ascii="Verdana" w:eastAsia="Times New Roman" w:hAnsi="Verdana"/>
          <w:sz w:val="20"/>
          <w:szCs w:val="20"/>
          <w:lang w:val="bg-BG" w:eastAsia="bg-BG"/>
        </w:rPr>
        <w:t xml:space="preserve">Когато това е предвидено в </w:t>
      </w:r>
      <w:r w:rsidR="009B5E8F" w:rsidRPr="00A16077">
        <w:rPr>
          <w:rFonts w:ascii="Verdana" w:eastAsia="Calibri" w:hAnsi="Verdana" w:cs="Times New Roman"/>
          <w:color w:val="000000"/>
          <w:sz w:val="20"/>
          <w:szCs w:val="20"/>
          <w:lang w:val="bg-BG" w:eastAsia="bg-BG"/>
        </w:rPr>
        <w:t>Договора за</w:t>
      </w:r>
      <w:r w:rsidR="005B6039" w:rsidRPr="00A16077">
        <w:rPr>
          <w:rFonts w:ascii="Verdana" w:eastAsia="Times New Roman" w:hAnsi="Verdana"/>
          <w:sz w:val="20"/>
          <w:szCs w:val="20"/>
          <w:lang w:val="bg-BG" w:eastAsia="bg-BG"/>
        </w:rPr>
        <w:t xml:space="preserve"> БФП</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е длъжен да осигури собствен принос за финансиране на Проекта от собствени или привлечени средства в съответствие с договореното процентно отношение.</w:t>
      </w:r>
    </w:p>
    <w:p w14:paraId="1969A07C" w14:textId="77777777" w:rsidR="002A5463" w:rsidRPr="00A16077" w:rsidRDefault="002A5463" w:rsidP="002A5463">
      <w:pPr>
        <w:spacing w:after="0" w:line="240" w:lineRule="auto"/>
        <w:ind w:firstLine="709"/>
        <w:jc w:val="both"/>
        <w:rPr>
          <w:rFonts w:ascii="Verdana" w:hAnsi="Verdana"/>
          <w:sz w:val="20"/>
          <w:szCs w:val="20"/>
          <w:lang w:val="bg-BG" w:eastAsia="bg-BG"/>
        </w:rPr>
      </w:pPr>
    </w:p>
    <w:p w14:paraId="043E62FB" w14:textId="77777777" w:rsidR="00420622"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045523" w:rsidRPr="00A16077">
        <w:rPr>
          <w:rFonts w:ascii="Verdana" w:eastAsia="Times New Roman" w:hAnsi="Verdana"/>
          <w:b/>
          <w:sz w:val="20"/>
          <w:szCs w:val="20"/>
          <w:lang w:val="bg-BG" w:eastAsia="bg-BG"/>
        </w:rPr>
        <w:t>7</w:t>
      </w:r>
      <w:r w:rsidRPr="00A16077">
        <w:rPr>
          <w:rFonts w:ascii="Verdana" w:eastAsia="Times New Roman" w:hAnsi="Verdana"/>
          <w:b/>
          <w:sz w:val="20"/>
          <w:szCs w:val="20"/>
          <w:lang w:val="bg-BG" w:eastAsia="bg-BG"/>
        </w:rPr>
        <w:t>.</w:t>
      </w:r>
      <w:r w:rsidR="00BC325E" w:rsidRPr="00A16077">
        <w:rPr>
          <w:rFonts w:ascii="Verdana" w:eastAsia="Times New Roman" w:hAnsi="Verdana"/>
          <w:b/>
          <w:sz w:val="20"/>
          <w:szCs w:val="20"/>
          <w:lang w:val="bg-BG" w:eastAsia="bg-BG"/>
        </w:rPr>
        <w:t xml:space="preserve"> (1)</w:t>
      </w:r>
      <w:r w:rsidR="00BC325E"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00420622" w:rsidRPr="00A16077">
        <w:rPr>
          <w:rFonts w:ascii="Verdana" w:eastAsia="Times New Roman" w:hAnsi="Verdana"/>
          <w:sz w:val="20"/>
          <w:szCs w:val="20"/>
          <w:lang w:val="bg-BG" w:eastAsia="bg-BG"/>
        </w:rPr>
        <w:t xml:space="preserve">ът е пряко отговорен за управлението и изпълнението на дейностите по </w:t>
      </w:r>
      <w:r w:rsidR="00C72D8F" w:rsidRPr="00A16077">
        <w:rPr>
          <w:rFonts w:ascii="Verdana" w:eastAsia="Times New Roman" w:hAnsi="Verdana"/>
          <w:sz w:val="20"/>
          <w:szCs w:val="20"/>
          <w:lang w:val="bg-BG" w:eastAsia="bg-BG"/>
        </w:rPr>
        <w:t>Проект</w:t>
      </w:r>
      <w:r w:rsidR="00420622" w:rsidRPr="00A16077">
        <w:rPr>
          <w:rFonts w:ascii="Verdana" w:eastAsia="Times New Roman" w:hAnsi="Verdana"/>
          <w:sz w:val="20"/>
          <w:szCs w:val="20"/>
          <w:lang w:val="bg-BG" w:eastAsia="bg-BG"/>
        </w:rPr>
        <w:t xml:space="preserve">а, а не действа като посредник. </w:t>
      </w:r>
    </w:p>
    <w:p w14:paraId="6867F7EB" w14:textId="77777777" w:rsidR="00BC325E" w:rsidRPr="00A16077" w:rsidRDefault="00420622" w:rsidP="000E0EB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(2) </w:t>
      </w:r>
      <w:r w:rsidR="00275ABE" w:rsidRPr="00A16077">
        <w:rPr>
          <w:rFonts w:ascii="Verdana" w:eastAsia="Times New Roman" w:hAnsi="Verdana"/>
          <w:sz w:val="20"/>
          <w:szCs w:val="20"/>
          <w:lang w:val="bg-BG" w:eastAsia="bg-BG"/>
        </w:rPr>
        <w:t>Бенефициент</w:t>
      </w:r>
      <w:r w:rsidR="00DF0FF5" w:rsidRPr="00A16077">
        <w:rPr>
          <w:rFonts w:ascii="Verdana" w:eastAsia="Times New Roman" w:hAnsi="Verdana"/>
          <w:sz w:val="20"/>
          <w:szCs w:val="20"/>
          <w:lang w:val="bg-BG" w:eastAsia="bg-BG"/>
        </w:rPr>
        <w:t xml:space="preserve">ът изпълнява </w:t>
      </w:r>
      <w:r w:rsidR="000E0EB5" w:rsidRPr="00A16077">
        <w:rPr>
          <w:rFonts w:ascii="Verdana" w:eastAsia="Times New Roman" w:hAnsi="Verdana"/>
          <w:sz w:val="20"/>
          <w:szCs w:val="20"/>
          <w:lang w:val="bg-BG" w:eastAsia="bg-BG"/>
        </w:rPr>
        <w:t xml:space="preserve">дейностите по </w:t>
      </w:r>
      <w:r w:rsidR="00275ABE" w:rsidRPr="00A16077">
        <w:rPr>
          <w:rFonts w:ascii="Verdana" w:eastAsia="Times New Roman" w:hAnsi="Verdana"/>
          <w:sz w:val="20"/>
          <w:szCs w:val="20"/>
          <w:lang w:val="bg-BG" w:eastAsia="bg-BG"/>
        </w:rPr>
        <w:t>Пр</w:t>
      </w:r>
      <w:r w:rsidR="000E0EB5" w:rsidRPr="00A16077">
        <w:rPr>
          <w:rFonts w:ascii="Verdana" w:eastAsia="Times New Roman" w:hAnsi="Verdana"/>
          <w:sz w:val="20"/>
          <w:szCs w:val="20"/>
          <w:lang w:val="bg-BG" w:eastAsia="bg-BG"/>
        </w:rPr>
        <w:t>оекта</w:t>
      </w:r>
      <w:r w:rsidR="00DF0FF5" w:rsidRPr="00A16077">
        <w:rPr>
          <w:rFonts w:ascii="Verdana" w:eastAsia="Times New Roman" w:hAnsi="Verdana"/>
          <w:sz w:val="20"/>
          <w:szCs w:val="20"/>
          <w:lang w:val="bg-BG" w:eastAsia="bg-BG"/>
        </w:rPr>
        <w:t xml:space="preserve"> самостоятелно или съвместно с един или повече </w:t>
      </w:r>
      <w:r w:rsidR="00A24929" w:rsidRPr="00A16077">
        <w:rPr>
          <w:rFonts w:ascii="Verdana" w:eastAsia="Times New Roman" w:hAnsi="Verdana"/>
          <w:sz w:val="20"/>
          <w:szCs w:val="20"/>
          <w:lang w:val="bg-BG" w:eastAsia="bg-BG"/>
        </w:rPr>
        <w:t>Партньор</w:t>
      </w:r>
      <w:r w:rsidR="00DF0FF5" w:rsidRPr="00A16077">
        <w:rPr>
          <w:rFonts w:ascii="Verdana" w:eastAsia="Times New Roman" w:hAnsi="Verdana"/>
          <w:sz w:val="20"/>
          <w:szCs w:val="20"/>
          <w:lang w:val="bg-BG" w:eastAsia="bg-BG"/>
        </w:rPr>
        <w:t xml:space="preserve">и, ако такива са посочени в </w:t>
      </w:r>
      <w:r w:rsidR="00CF3C03">
        <w:rPr>
          <w:rFonts w:ascii="Verdana" w:eastAsia="Times New Roman" w:hAnsi="Verdana"/>
          <w:sz w:val="20"/>
          <w:szCs w:val="20"/>
          <w:lang w:val="bg-BG" w:eastAsia="bg-BG"/>
        </w:rPr>
        <w:t xml:space="preserve">одобреното </w:t>
      </w:r>
      <w:r w:rsidR="00DF0FF5" w:rsidRPr="00EB4A68">
        <w:rPr>
          <w:rFonts w:ascii="Verdana" w:eastAsia="Times New Roman" w:hAnsi="Verdana"/>
          <w:sz w:val="20"/>
          <w:szCs w:val="20"/>
          <w:lang w:val="bg-BG" w:eastAsia="bg-BG"/>
        </w:rPr>
        <w:t>проектно</w:t>
      </w:r>
      <w:r w:rsidR="00DF0FF5" w:rsidRPr="008A04EA">
        <w:rPr>
          <w:rFonts w:ascii="Verdana" w:eastAsia="Times New Roman" w:hAnsi="Verdana"/>
          <w:sz w:val="20"/>
          <w:szCs w:val="20"/>
          <w:lang w:val="bg-BG" w:eastAsia="bg-BG"/>
        </w:rPr>
        <w:t xml:space="preserve"> предложение</w:t>
      </w:r>
      <w:r w:rsidR="00BC325E" w:rsidRPr="00A16077">
        <w:rPr>
          <w:rFonts w:ascii="Verdana" w:eastAsia="Times New Roman" w:hAnsi="Verdana"/>
          <w:sz w:val="20"/>
          <w:szCs w:val="20"/>
          <w:lang w:val="bg-BG" w:eastAsia="bg-BG"/>
        </w:rPr>
        <w:t xml:space="preserve"> и в </w:t>
      </w:r>
      <w:r w:rsidR="005B6039" w:rsidRPr="00A16077">
        <w:rPr>
          <w:rFonts w:ascii="Verdana" w:eastAsia="Times New Roman" w:hAnsi="Verdana"/>
          <w:sz w:val="20"/>
          <w:szCs w:val="20"/>
          <w:lang w:val="bg-BG" w:eastAsia="bg-BG"/>
        </w:rPr>
        <w:t>Договора за БФП</w:t>
      </w:r>
      <w:r w:rsidR="00DF0FF5" w:rsidRPr="00A16077">
        <w:rPr>
          <w:rFonts w:ascii="Verdana" w:eastAsia="Times New Roman" w:hAnsi="Verdana"/>
          <w:sz w:val="20"/>
          <w:szCs w:val="20"/>
          <w:lang w:val="bg-BG" w:eastAsia="bg-BG"/>
        </w:rPr>
        <w:t xml:space="preserve">. </w:t>
      </w:r>
    </w:p>
    <w:p w14:paraId="779EF02C" w14:textId="77777777" w:rsidR="00DF0FF5" w:rsidRPr="00A16077" w:rsidRDefault="00BC325E" w:rsidP="000E0EB5">
      <w:pPr>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E0EB5"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DF0FF5" w:rsidRPr="00A16077">
        <w:rPr>
          <w:rFonts w:ascii="Verdana" w:eastAsia="Times New Roman" w:hAnsi="Verdana"/>
          <w:sz w:val="20"/>
          <w:szCs w:val="20"/>
          <w:lang w:val="bg-BG" w:eastAsia="bg-BG"/>
        </w:rPr>
        <w:t xml:space="preserve">Партньорите участват в изпълнението на </w:t>
      </w:r>
      <w:r w:rsidR="00C72D8F" w:rsidRPr="00A16077">
        <w:rPr>
          <w:rFonts w:ascii="Verdana" w:eastAsia="Times New Roman" w:hAnsi="Verdana"/>
          <w:sz w:val="20"/>
          <w:szCs w:val="20"/>
          <w:lang w:val="bg-BG" w:eastAsia="bg-BG"/>
        </w:rPr>
        <w:t>Проект</w:t>
      </w:r>
      <w:r w:rsidR="00DF0FF5" w:rsidRPr="00A16077">
        <w:rPr>
          <w:rFonts w:ascii="Verdana" w:eastAsia="Times New Roman" w:hAnsi="Verdana"/>
          <w:sz w:val="20"/>
          <w:szCs w:val="20"/>
          <w:lang w:val="bg-BG" w:eastAsia="bg-BG"/>
        </w:rPr>
        <w:t xml:space="preserve">а и техните разходи са допустими </w:t>
      </w:r>
      <w:r w:rsidRPr="00A16077">
        <w:rPr>
          <w:rFonts w:ascii="Verdana" w:eastAsia="Times New Roman" w:hAnsi="Verdana"/>
          <w:sz w:val="20"/>
          <w:szCs w:val="20"/>
          <w:lang w:val="bg-BG" w:eastAsia="bg-BG"/>
        </w:rPr>
        <w:t>при същите условия</w:t>
      </w:r>
      <w:r w:rsidR="00DF0FF5" w:rsidRPr="00A16077">
        <w:rPr>
          <w:rFonts w:ascii="Verdana" w:eastAsia="Times New Roman" w:hAnsi="Verdana"/>
          <w:sz w:val="20"/>
          <w:szCs w:val="20"/>
          <w:lang w:val="bg-BG" w:eastAsia="bg-BG"/>
        </w:rPr>
        <w:t xml:space="preserve"> както разходите</w:t>
      </w:r>
      <w:r w:rsidRPr="00A16077">
        <w:rPr>
          <w:rFonts w:ascii="Verdana" w:eastAsia="Times New Roman" w:hAnsi="Verdana"/>
          <w:sz w:val="20"/>
          <w:szCs w:val="20"/>
          <w:lang w:val="bg-BG" w:eastAsia="bg-BG"/>
        </w:rPr>
        <w:t xml:space="preserve"> на</w:t>
      </w:r>
      <w:r w:rsidR="00DF0FF5"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00DF0FF5" w:rsidRPr="00A16077">
        <w:rPr>
          <w:rFonts w:ascii="Verdana" w:eastAsia="Times New Roman" w:hAnsi="Verdana"/>
          <w:sz w:val="20"/>
          <w:szCs w:val="20"/>
          <w:lang w:val="bg-BG" w:eastAsia="bg-BG"/>
        </w:rPr>
        <w:t>а</w:t>
      </w:r>
      <w:r w:rsidR="0047600F" w:rsidRPr="00A16077">
        <w:rPr>
          <w:rFonts w:ascii="Verdana" w:eastAsia="Times New Roman" w:hAnsi="Verdana"/>
          <w:sz w:val="20"/>
          <w:szCs w:val="20"/>
          <w:lang w:val="bg-BG" w:eastAsia="bg-BG"/>
        </w:rPr>
        <w:t xml:space="preserve">, освен ако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Times New Roman" w:hAnsi="Verdana"/>
          <w:sz w:val="20"/>
          <w:szCs w:val="20"/>
          <w:lang w:val="bg-BG" w:eastAsia="bg-BG"/>
        </w:rPr>
        <w:t>БФП</w:t>
      </w:r>
      <w:r w:rsidR="0047600F" w:rsidRPr="00A16077">
        <w:rPr>
          <w:rFonts w:ascii="Verdana" w:eastAsia="Times New Roman" w:hAnsi="Verdana"/>
          <w:sz w:val="20"/>
          <w:szCs w:val="20"/>
          <w:lang w:val="bg-BG" w:eastAsia="bg-BG"/>
        </w:rPr>
        <w:t xml:space="preserve"> и настоящите Общи условия като част от него</w:t>
      </w:r>
      <w:r w:rsidR="003D16A7" w:rsidRPr="00A16077">
        <w:rPr>
          <w:rFonts w:ascii="Verdana" w:eastAsia="Times New Roman" w:hAnsi="Verdana"/>
          <w:sz w:val="20"/>
          <w:szCs w:val="20"/>
          <w:lang w:val="bg-BG" w:eastAsia="bg-BG"/>
        </w:rPr>
        <w:t xml:space="preserve"> е посочено друго</w:t>
      </w:r>
      <w:r w:rsidR="00DF0FF5" w:rsidRPr="00A16077">
        <w:rPr>
          <w:rFonts w:ascii="Verdana" w:eastAsia="Times New Roman" w:hAnsi="Verdana"/>
          <w:sz w:val="20"/>
          <w:szCs w:val="20"/>
          <w:lang w:val="bg-BG" w:eastAsia="bg-BG"/>
        </w:rPr>
        <w:t xml:space="preserve">. </w:t>
      </w:r>
    </w:p>
    <w:p w14:paraId="2770C737" w14:textId="77777777" w:rsidR="002A5463" w:rsidRPr="00A16077" w:rsidRDefault="002A5463" w:rsidP="00DF0FF5">
      <w:pPr>
        <w:spacing w:after="0" w:line="240" w:lineRule="auto"/>
        <w:ind w:firstLine="709"/>
        <w:jc w:val="both"/>
        <w:rPr>
          <w:rFonts w:ascii="Verdana" w:eastAsia="Times New Roman" w:hAnsi="Verdana"/>
          <w:b/>
          <w:sz w:val="20"/>
          <w:szCs w:val="20"/>
          <w:lang w:val="bg-BG" w:eastAsia="bg-BG"/>
        </w:rPr>
      </w:pPr>
    </w:p>
    <w:p w14:paraId="2C974CF1" w14:textId="77777777" w:rsidR="00DF0FF5" w:rsidRPr="00A16077" w:rsidRDefault="00DF0FF5" w:rsidP="00DF0FF5">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045523" w:rsidRPr="00A16077">
        <w:rPr>
          <w:rFonts w:ascii="Verdana" w:eastAsia="Times New Roman" w:hAnsi="Verdana"/>
          <w:b/>
          <w:sz w:val="20"/>
          <w:szCs w:val="20"/>
          <w:lang w:val="bg-BG" w:eastAsia="bg-BG"/>
        </w:rPr>
        <w:t>8</w:t>
      </w:r>
      <w:r w:rsidRPr="00A16077">
        <w:rPr>
          <w:rFonts w:ascii="Verdana" w:eastAsia="Times New Roman" w:hAnsi="Verdana"/>
          <w:b/>
          <w:sz w:val="20"/>
          <w:szCs w:val="20"/>
          <w:lang w:val="bg-BG" w:eastAsia="bg-BG"/>
        </w:rPr>
        <w:t>.</w:t>
      </w:r>
      <w:r w:rsidR="00BC325E"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има право да възлага </w:t>
      </w:r>
      <w:r w:rsidR="00BC325E" w:rsidRPr="00A16077">
        <w:rPr>
          <w:rFonts w:ascii="Verdana" w:eastAsia="Times New Roman" w:hAnsi="Verdana"/>
          <w:sz w:val="20"/>
          <w:szCs w:val="20"/>
          <w:lang w:val="bg-BG" w:eastAsia="bg-BG"/>
        </w:rPr>
        <w:t xml:space="preserve">на трети лица </w:t>
      </w:r>
      <w:r w:rsidRPr="00A16077">
        <w:rPr>
          <w:rFonts w:ascii="Verdana" w:eastAsia="Times New Roman" w:hAnsi="Verdana"/>
          <w:sz w:val="20"/>
          <w:szCs w:val="20"/>
          <w:lang w:val="bg-BG" w:eastAsia="bg-BG"/>
        </w:rPr>
        <w:t xml:space="preserve">извършването на част от дейностите по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ако тяхното естество изисква това и възлагането им е предвидено в одобрения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w:t>
      </w:r>
    </w:p>
    <w:p w14:paraId="436F89B9" w14:textId="77777777" w:rsidR="00BC325E" w:rsidRPr="00A16077" w:rsidRDefault="00BC325E" w:rsidP="0047600F">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Обемът на възлаганите дейности не може да надвишава предвидените и одобрени в бюджета на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 xml:space="preserve">а средства за възлагане. </w:t>
      </w:r>
    </w:p>
    <w:p w14:paraId="290365AF" w14:textId="77777777" w:rsidR="00DF0FF5" w:rsidRPr="00A16077" w:rsidRDefault="00DF0FF5" w:rsidP="0047600F">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BC325E"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00BC325E"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Дейности, които не са предвидени и одобрени за възлагане в рамките на проектното </w:t>
      </w:r>
      <w:r w:rsidRPr="007A1132">
        <w:rPr>
          <w:rFonts w:ascii="Verdana" w:eastAsia="Times New Roman" w:hAnsi="Verdana"/>
          <w:sz w:val="20"/>
          <w:szCs w:val="20"/>
          <w:lang w:val="bg-BG" w:eastAsia="bg-BG"/>
        </w:rPr>
        <w:t xml:space="preserve">предложение и бюджета на </w:t>
      </w:r>
      <w:r w:rsidR="00C72D8F" w:rsidRPr="007A1132">
        <w:rPr>
          <w:rFonts w:ascii="Verdana" w:eastAsia="Times New Roman" w:hAnsi="Verdana"/>
          <w:sz w:val="20"/>
          <w:szCs w:val="20"/>
          <w:lang w:val="bg-BG" w:eastAsia="bg-BG"/>
        </w:rPr>
        <w:t>Проект</w:t>
      </w:r>
      <w:r w:rsidRPr="007A1132">
        <w:rPr>
          <w:rFonts w:ascii="Verdana" w:eastAsia="Times New Roman" w:hAnsi="Verdana"/>
          <w:sz w:val="20"/>
          <w:szCs w:val="20"/>
          <w:lang w:val="bg-BG" w:eastAsia="bg-BG"/>
        </w:rPr>
        <w:t xml:space="preserve">а, но възникват по време на изпълнението на </w:t>
      </w:r>
      <w:r w:rsidR="00C72D8F" w:rsidRPr="007A1132">
        <w:rPr>
          <w:rFonts w:ascii="Verdana" w:eastAsia="Times New Roman" w:hAnsi="Verdana"/>
          <w:sz w:val="20"/>
          <w:szCs w:val="20"/>
          <w:lang w:val="bg-BG" w:eastAsia="bg-BG"/>
        </w:rPr>
        <w:t>Проект</w:t>
      </w:r>
      <w:r w:rsidRPr="007A1132">
        <w:rPr>
          <w:rFonts w:ascii="Verdana" w:eastAsia="Times New Roman" w:hAnsi="Verdana"/>
          <w:sz w:val="20"/>
          <w:szCs w:val="20"/>
          <w:lang w:val="bg-BG" w:eastAsia="bg-BG"/>
        </w:rPr>
        <w:t xml:space="preserve">а, </w:t>
      </w:r>
      <w:r w:rsidR="00F163E2">
        <w:rPr>
          <w:rFonts w:ascii="Verdana" w:eastAsia="Times New Roman" w:hAnsi="Verdana" w:cs="Times New Roman"/>
          <w:sz w:val="20"/>
          <w:szCs w:val="20"/>
          <w:lang w:val="bg-BG" w:eastAsia="bg-BG"/>
        </w:rPr>
        <w:t xml:space="preserve">както и допълнителни дейности, систематично свързани с допустимите дейности, </w:t>
      </w:r>
      <w:r w:rsidRPr="007A1132">
        <w:rPr>
          <w:rFonts w:ascii="Verdana" w:eastAsia="Times New Roman" w:hAnsi="Verdana"/>
          <w:sz w:val="20"/>
          <w:szCs w:val="20"/>
          <w:lang w:val="bg-BG" w:eastAsia="bg-BG"/>
        </w:rPr>
        <w:t>се възлагат за сметка</w:t>
      </w:r>
      <w:r w:rsidRPr="00A16077">
        <w:rPr>
          <w:rFonts w:ascii="Verdana" w:eastAsia="Times New Roman" w:hAnsi="Verdana"/>
          <w:sz w:val="20"/>
          <w:szCs w:val="20"/>
          <w:lang w:val="bg-BG" w:eastAsia="bg-BG"/>
        </w:rPr>
        <w:t xml:space="preserve">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w:t>
      </w:r>
    </w:p>
    <w:p w14:paraId="0260BE7F" w14:textId="77777777" w:rsidR="00BC325E" w:rsidRPr="00A16077" w:rsidRDefault="00DF0FF5">
      <w:pPr>
        <w:pStyle w:val="Default"/>
        <w:ind w:firstLine="709"/>
        <w:jc w:val="both"/>
        <w:rPr>
          <w:rFonts w:ascii="Verdana" w:hAnsi="Verdana"/>
          <w:color w:val="auto"/>
          <w:sz w:val="20"/>
          <w:szCs w:val="20"/>
        </w:rPr>
      </w:pPr>
      <w:r w:rsidRPr="00A16077">
        <w:rPr>
          <w:rFonts w:ascii="Verdana" w:hAnsi="Verdana" w:cs="Times New Roman"/>
          <w:b/>
          <w:color w:val="auto"/>
          <w:sz w:val="20"/>
          <w:szCs w:val="20"/>
        </w:rPr>
        <w:t>(4)</w:t>
      </w:r>
      <w:r w:rsidR="00BC325E" w:rsidRPr="00A16077">
        <w:rPr>
          <w:rFonts w:ascii="Verdana" w:hAnsi="Verdana" w:cs="Times New Roman"/>
          <w:b/>
          <w:color w:val="auto"/>
          <w:sz w:val="20"/>
          <w:szCs w:val="20"/>
        </w:rPr>
        <w:t xml:space="preserve"> </w:t>
      </w:r>
      <w:r w:rsidR="00BC325E" w:rsidRPr="00A16077">
        <w:rPr>
          <w:rFonts w:ascii="Verdana" w:hAnsi="Verdana" w:cs="Times New Roman"/>
          <w:color w:val="auto"/>
          <w:sz w:val="20"/>
          <w:szCs w:val="20"/>
        </w:rPr>
        <w:t>П</w:t>
      </w:r>
      <w:r w:rsidR="00BC325E" w:rsidRPr="00A16077">
        <w:rPr>
          <w:rFonts w:ascii="Verdana" w:hAnsi="Verdana"/>
          <w:color w:val="auto"/>
          <w:sz w:val="20"/>
          <w:szCs w:val="20"/>
        </w:rPr>
        <w:t xml:space="preserve">ри избора на изпълнител/и на дейности по </w:t>
      </w:r>
      <w:r w:rsidR="00C72D8F" w:rsidRPr="00A16077">
        <w:rPr>
          <w:rFonts w:ascii="Verdana" w:hAnsi="Verdana"/>
          <w:color w:val="auto"/>
          <w:sz w:val="20"/>
          <w:szCs w:val="20"/>
        </w:rPr>
        <w:t>Проект</w:t>
      </w:r>
      <w:r w:rsidR="00BC325E" w:rsidRPr="00A16077">
        <w:rPr>
          <w:rFonts w:ascii="Verdana" w:hAnsi="Verdana"/>
          <w:color w:val="auto"/>
          <w:sz w:val="20"/>
          <w:szCs w:val="20"/>
        </w:rPr>
        <w:t xml:space="preserve">а </w:t>
      </w:r>
      <w:r w:rsidR="00275ABE" w:rsidRPr="00A16077">
        <w:rPr>
          <w:rFonts w:ascii="Verdana" w:hAnsi="Verdana"/>
          <w:color w:val="auto"/>
          <w:sz w:val="20"/>
          <w:szCs w:val="20"/>
        </w:rPr>
        <w:t>Бенефициент</w:t>
      </w:r>
      <w:r w:rsidRPr="00A16077">
        <w:rPr>
          <w:rFonts w:ascii="Verdana" w:hAnsi="Verdana"/>
          <w:color w:val="auto"/>
          <w:sz w:val="20"/>
          <w:szCs w:val="20"/>
        </w:rPr>
        <w:t xml:space="preserve">ът е длъжен да </w:t>
      </w:r>
      <w:r w:rsidR="00BC325E" w:rsidRPr="00A16077">
        <w:rPr>
          <w:rFonts w:ascii="Verdana" w:hAnsi="Verdana"/>
          <w:color w:val="auto"/>
          <w:sz w:val="20"/>
          <w:szCs w:val="20"/>
        </w:rPr>
        <w:t>прилага</w:t>
      </w:r>
      <w:r w:rsidRPr="00A16077">
        <w:rPr>
          <w:rFonts w:ascii="Verdana" w:hAnsi="Verdana"/>
          <w:color w:val="auto"/>
          <w:sz w:val="20"/>
          <w:szCs w:val="20"/>
        </w:rPr>
        <w:t xml:space="preserve"> действащото национално законодателство, по-специално</w:t>
      </w:r>
      <w:r w:rsidR="00662029" w:rsidRPr="00A16077">
        <w:rPr>
          <w:rFonts w:ascii="Verdana" w:hAnsi="Verdana"/>
          <w:color w:val="auto"/>
          <w:sz w:val="20"/>
          <w:szCs w:val="20"/>
        </w:rPr>
        <w:t xml:space="preserve"> </w:t>
      </w:r>
      <w:r w:rsidRPr="00A16077">
        <w:rPr>
          <w:rFonts w:ascii="Verdana" w:hAnsi="Verdana"/>
          <w:color w:val="auto"/>
          <w:sz w:val="20"/>
          <w:szCs w:val="20"/>
        </w:rPr>
        <w:t>Закона за обществените поръчки (ЗОП)</w:t>
      </w:r>
      <w:r w:rsidR="00BC325E" w:rsidRPr="00A16077">
        <w:rPr>
          <w:rFonts w:ascii="Verdana" w:hAnsi="Verdana"/>
          <w:color w:val="auto"/>
          <w:sz w:val="20"/>
          <w:szCs w:val="20"/>
        </w:rPr>
        <w:t xml:space="preserve"> и Правилника за прилагане </w:t>
      </w:r>
      <w:r w:rsidR="00BC325E" w:rsidRPr="00A16077">
        <w:rPr>
          <w:rFonts w:ascii="Verdana" w:hAnsi="Verdana" w:cs="Times New Roman"/>
          <w:color w:val="auto"/>
          <w:sz w:val="20"/>
        </w:rPr>
        <w:t>на Закона за обществените поръчки (ППЗОП)</w:t>
      </w:r>
      <w:r w:rsidR="00BC325E" w:rsidRPr="00A16077">
        <w:rPr>
          <w:rFonts w:ascii="Verdana" w:hAnsi="Verdana"/>
          <w:color w:val="auto"/>
          <w:sz w:val="20"/>
          <w:szCs w:val="20"/>
        </w:rPr>
        <w:t>.</w:t>
      </w:r>
    </w:p>
    <w:p w14:paraId="5478D265" w14:textId="77777777" w:rsidR="00DF0FF5" w:rsidRPr="00A16077" w:rsidRDefault="00DF0FF5" w:rsidP="0047600F">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(5)</w:t>
      </w:r>
      <w:r w:rsidR="00BC325E"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В случаите когато </w:t>
      </w:r>
      <w:r w:rsidR="0047600F" w:rsidRPr="00A16077">
        <w:rPr>
          <w:rFonts w:ascii="Verdana" w:eastAsia="Times New Roman" w:hAnsi="Verdana"/>
          <w:sz w:val="20"/>
          <w:szCs w:val="20"/>
          <w:lang w:val="bg-BG" w:eastAsia="bg-BG"/>
        </w:rPr>
        <w:t xml:space="preserve">съответният нормативен акт по ал. 4 е неприложим предвид </w:t>
      </w:r>
      <w:r w:rsidRPr="00A16077">
        <w:rPr>
          <w:rFonts w:ascii="Verdana" w:eastAsia="Times New Roman" w:hAnsi="Verdana"/>
          <w:sz w:val="20"/>
          <w:szCs w:val="20"/>
          <w:lang w:val="bg-BG" w:eastAsia="bg-BG"/>
        </w:rPr>
        <w:t xml:space="preserve">стойността на строителството, стоките или услугите, при избора на изпълнител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е длъжен да осигури спазването на най-добрите икономически практики, равнопоставеност и честна конкуренция между потенциалните доставчици, отчетност и оптимално използване на средствата по </w:t>
      </w:r>
      <w:r w:rsidR="007A1132">
        <w:rPr>
          <w:rFonts w:ascii="Verdana" w:eastAsia="Times New Roman" w:hAnsi="Verdana"/>
          <w:sz w:val="20"/>
          <w:szCs w:val="20"/>
          <w:lang w:val="bg-BG" w:eastAsia="bg-BG"/>
        </w:rPr>
        <w:t xml:space="preserve">Програма </w:t>
      </w:r>
      <w:r w:rsidR="00181F75" w:rsidRPr="001F1E67">
        <w:rPr>
          <w:rFonts w:ascii="Verdana" w:eastAsia="Times New Roman" w:hAnsi="Verdana"/>
          <w:sz w:val="20"/>
          <w:szCs w:val="20"/>
          <w:lang w:val="bg-BG" w:eastAsia="bg-BG"/>
        </w:rPr>
        <w:t>„Възобновяема енергия, енергийна ефективност, енергийна сигурност“</w:t>
      </w:r>
      <w:r w:rsidR="00181F75">
        <w:rPr>
          <w:rFonts w:ascii="Verdana" w:eastAsia="Times New Roman" w:hAnsi="Verdana"/>
          <w:sz w:val="20"/>
          <w:szCs w:val="20"/>
          <w:lang w:val="bg-BG" w:eastAsia="bg-BG"/>
        </w:rPr>
        <w:t xml:space="preserve"> (Програмата)</w:t>
      </w:r>
      <w:r w:rsidRPr="00A16077">
        <w:rPr>
          <w:rFonts w:ascii="Verdana" w:eastAsia="Times New Roman" w:hAnsi="Verdana"/>
          <w:sz w:val="20"/>
          <w:szCs w:val="20"/>
          <w:lang w:val="bg-BG" w:eastAsia="bg-BG"/>
        </w:rPr>
        <w:t>.</w:t>
      </w:r>
    </w:p>
    <w:p w14:paraId="3A2C58BE" w14:textId="77777777" w:rsidR="002B5DC2" w:rsidRPr="00A16077" w:rsidRDefault="002B5DC2" w:rsidP="00DF0FF5">
      <w:pPr>
        <w:spacing w:after="0" w:line="240" w:lineRule="auto"/>
        <w:ind w:firstLine="709"/>
        <w:jc w:val="both"/>
        <w:rPr>
          <w:rFonts w:ascii="Verdana" w:hAnsi="Verdana"/>
          <w:sz w:val="20"/>
          <w:szCs w:val="20"/>
          <w:lang w:val="bg-BG"/>
        </w:rPr>
      </w:pPr>
      <w:r w:rsidRPr="00A16077">
        <w:rPr>
          <w:rFonts w:ascii="Verdana" w:eastAsia="Times New Roman" w:hAnsi="Verdana"/>
          <w:b/>
          <w:sz w:val="20"/>
          <w:szCs w:val="20"/>
          <w:lang w:val="bg-BG" w:eastAsia="bg-BG"/>
        </w:rPr>
        <w:t xml:space="preserve">(6) </w:t>
      </w:r>
      <w:r w:rsidRPr="00A16077">
        <w:rPr>
          <w:rFonts w:ascii="Verdana" w:hAnsi="Verdana"/>
          <w:sz w:val="20"/>
          <w:szCs w:val="20"/>
          <w:lang w:val="bg-BG"/>
        </w:rPr>
        <w:t xml:space="preserve">В срок до 1 месец след сключването на </w:t>
      </w:r>
      <w:r w:rsidR="009B5E8F" w:rsidRPr="00A16077">
        <w:rPr>
          <w:rFonts w:ascii="Verdana" w:eastAsia="Calibri" w:hAnsi="Verdana" w:cs="Times New Roman"/>
          <w:color w:val="000000"/>
          <w:sz w:val="20"/>
          <w:szCs w:val="20"/>
          <w:lang w:val="bg-BG" w:eastAsia="bg-BG"/>
        </w:rPr>
        <w:t>Договора за</w:t>
      </w:r>
      <w:r w:rsidR="005B6039" w:rsidRPr="00A16077">
        <w:rPr>
          <w:rFonts w:ascii="Verdana" w:hAnsi="Verdana"/>
          <w:sz w:val="20"/>
          <w:szCs w:val="20"/>
          <w:lang w:val="bg-BG"/>
        </w:rPr>
        <w:t xml:space="preserve"> БФП</w:t>
      </w:r>
      <w:r w:rsidRPr="00A16077">
        <w:rPr>
          <w:rFonts w:ascii="Verdana" w:hAnsi="Verdana"/>
          <w:sz w:val="20"/>
          <w:szCs w:val="20"/>
          <w:lang w:val="bg-BG"/>
        </w:rPr>
        <w:t xml:space="preserve">, </w:t>
      </w:r>
      <w:r w:rsidR="00275ABE" w:rsidRPr="00A16077">
        <w:rPr>
          <w:rFonts w:ascii="Verdana" w:hAnsi="Verdana"/>
          <w:sz w:val="20"/>
          <w:szCs w:val="20"/>
          <w:lang w:val="bg-BG"/>
        </w:rPr>
        <w:t>Бенефициент</w:t>
      </w:r>
      <w:r w:rsidRPr="00A16077">
        <w:rPr>
          <w:rFonts w:ascii="Verdana" w:hAnsi="Verdana"/>
          <w:sz w:val="20"/>
          <w:szCs w:val="20"/>
          <w:lang w:val="bg-BG"/>
        </w:rPr>
        <w:t xml:space="preserve">ът е длъжен да изпрати чрез ИСУН 2020 на Програмния оператор актуализиран план на всички външни възлагания </w:t>
      </w:r>
      <w:r w:rsidR="001039C1" w:rsidRPr="00A16077">
        <w:rPr>
          <w:rFonts w:ascii="Verdana" w:hAnsi="Verdana"/>
          <w:sz w:val="20"/>
          <w:szCs w:val="20"/>
          <w:lang w:val="bg-BG"/>
        </w:rPr>
        <w:t xml:space="preserve">(ПВВ) </w:t>
      </w:r>
      <w:r w:rsidRPr="00A16077">
        <w:rPr>
          <w:rFonts w:ascii="Verdana" w:hAnsi="Verdana"/>
          <w:sz w:val="20"/>
          <w:szCs w:val="20"/>
          <w:lang w:val="bg-BG"/>
        </w:rPr>
        <w:t xml:space="preserve">по </w:t>
      </w:r>
      <w:r w:rsidR="00C72D8F" w:rsidRPr="00A16077">
        <w:rPr>
          <w:rFonts w:ascii="Verdana" w:hAnsi="Verdana"/>
          <w:sz w:val="20"/>
          <w:szCs w:val="20"/>
          <w:lang w:val="bg-BG"/>
        </w:rPr>
        <w:t>Проект</w:t>
      </w:r>
      <w:r w:rsidRPr="00A16077">
        <w:rPr>
          <w:rFonts w:ascii="Verdana" w:hAnsi="Verdana"/>
          <w:sz w:val="20"/>
          <w:szCs w:val="20"/>
          <w:lang w:val="bg-BG"/>
        </w:rPr>
        <w:t xml:space="preserve">а. </w:t>
      </w:r>
    </w:p>
    <w:p w14:paraId="525538A7" w14:textId="77777777" w:rsidR="002B5DC2" w:rsidRPr="00A16077" w:rsidRDefault="00E645CD" w:rsidP="00E645CD">
      <w:pPr>
        <w:spacing w:after="0" w:line="240" w:lineRule="auto"/>
        <w:ind w:firstLine="709"/>
        <w:jc w:val="both"/>
        <w:rPr>
          <w:rFonts w:ascii="Verdana" w:eastAsia="Times New Roman" w:hAnsi="Verdana"/>
          <w:b/>
          <w:sz w:val="20"/>
          <w:szCs w:val="20"/>
          <w:lang w:val="bg-BG" w:eastAsia="bg-BG"/>
        </w:rPr>
      </w:pPr>
      <w:r w:rsidRPr="00A16077">
        <w:rPr>
          <w:rFonts w:ascii="Verdana" w:eastAsia="Times New Roman" w:hAnsi="Verdana"/>
          <w:b/>
          <w:sz w:val="20"/>
          <w:szCs w:val="20"/>
          <w:lang w:val="bg-BG" w:eastAsia="bg-BG"/>
        </w:rPr>
        <w:t xml:space="preserve">(7) </w:t>
      </w:r>
      <w:r w:rsidR="002B5DC2" w:rsidRPr="00A16077">
        <w:rPr>
          <w:rFonts w:ascii="Verdana" w:hAnsi="Verdana"/>
          <w:sz w:val="20"/>
          <w:szCs w:val="20"/>
          <w:lang w:val="bg-BG"/>
        </w:rPr>
        <w:t xml:space="preserve">Програмният оператор извършва проверка на </w:t>
      </w:r>
      <w:r w:rsidR="00070909">
        <w:rPr>
          <w:rFonts w:ascii="Verdana" w:hAnsi="Verdana"/>
          <w:sz w:val="20"/>
          <w:szCs w:val="20"/>
          <w:lang w:val="bg-BG"/>
        </w:rPr>
        <w:t>ПВВ</w:t>
      </w:r>
      <w:r w:rsidR="00070909" w:rsidRPr="00A16077">
        <w:rPr>
          <w:rFonts w:ascii="Verdana" w:hAnsi="Verdana"/>
          <w:sz w:val="20"/>
          <w:szCs w:val="20"/>
          <w:lang w:val="bg-BG"/>
        </w:rPr>
        <w:t xml:space="preserve"> </w:t>
      </w:r>
      <w:r w:rsidR="002B5DC2" w:rsidRPr="00A16077">
        <w:rPr>
          <w:rFonts w:ascii="Verdana" w:hAnsi="Verdana"/>
          <w:sz w:val="20"/>
          <w:szCs w:val="20"/>
          <w:lang w:val="bg-BG"/>
        </w:rPr>
        <w:t>и в срок до 1</w:t>
      </w:r>
      <w:r w:rsidR="009931BF" w:rsidRPr="00A16077">
        <w:rPr>
          <w:rFonts w:ascii="Verdana" w:hAnsi="Verdana"/>
          <w:sz w:val="20"/>
          <w:szCs w:val="20"/>
          <w:lang w:val="bg-BG"/>
        </w:rPr>
        <w:t>0</w:t>
      </w:r>
      <w:r w:rsidR="002B5DC2" w:rsidRPr="00A16077">
        <w:rPr>
          <w:rFonts w:ascii="Verdana" w:hAnsi="Verdana"/>
          <w:sz w:val="20"/>
          <w:szCs w:val="20"/>
          <w:lang w:val="bg-BG"/>
        </w:rPr>
        <w:t xml:space="preserve"> работни дни от получаването </w:t>
      </w:r>
      <w:r w:rsidR="00070909">
        <w:rPr>
          <w:rFonts w:ascii="Verdana" w:hAnsi="Verdana"/>
          <w:sz w:val="20"/>
          <w:szCs w:val="20"/>
          <w:lang w:val="bg-BG"/>
        </w:rPr>
        <w:t>му</w:t>
      </w:r>
      <w:r w:rsidR="002B5DC2" w:rsidRPr="00A16077">
        <w:rPr>
          <w:rFonts w:ascii="Verdana" w:hAnsi="Verdana"/>
          <w:sz w:val="20"/>
          <w:szCs w:val="20"/>
          <w:lang w:val="bg-BG"/>
        </w:rPr>
        <w:t xml:space="preserve"> уведомява </w:t>
      </w:r>
      <w:r w:rsidR="00275ABE" w:rsidRPr="00A16077">
        <w:rPr>
          <w:rFonts w:ascii="Verdana" w:hAnsi="Verdana"/>
          <w:sz w:val="20"/>
          <w:szCs w:val="20"/>
          <w:lang w:val="bg-BG"/>
        </w:rPr>
        <w:t>Бенефициент</w:t>
      </w:r>
      <w:r w:rsidR="002B5DC2" w:rsidRPr="00A16077">
        <w:rPr>
          <w:rFonts w:ascii="Verdana" w:hAnsi="Verdana"/>
          <w:sz w:val="20"/>
          <w:szCs w:val="20"/>
          <w:lang w:val="bg-BG"/>
        </w:rPr>
        <w:t>а, че одобрява плана или че отправя препоръки</w:t>
      </w:r>
      <w:r w:rsidR="002B5DC2" w:rsidRPr="00A16077">
        <w:rPr>
          <w:rFonts w:ascii="Verdana" w:eastAsia="Times New Roman" w:hAnsi="Verdana" w:cs="Times New Roman"/>
          <w:sz w:val="20"/>
          <w:szCs w:val="20"/>
          <w:lang w:val="bg-BG" w:eastAsia="bg-BG"/>
        </w:rPr>
        <w:t xml:space="preserve"> за коригирането му.</w:t>
      </w:r>
    </w:p>
    <w:p w14:paraId="2A6B5163" w14:textId="77777777" w:rsidR="002B5DC2" w:rsidRPr="00A16077" w:rsidRDefault="00E645CD" w:rsidP="00E645CD">
      <w:pPr>
        <w:autoSpaceDE w:val="0"/>
        <w:autoSpaceDN w:val="0"/>
        <w:adjustRightInd w:val="0"/>
        <w:spacing w:after="0" w:line="240" w:lineRule="auto"/>
        <w:ind w:firstLine="708"/>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(8)</w:t>
      </w:r>
      <w:r w:rsidRPr="00A16077">
        <w:rPr>
          <w:rFonts w:ascii="Verdana" w:eastAsia="Times New Roman" w:hAnsi="Verdana" w:cs="Times New Roman"/>
          <w:sz w:val="20"/>
          <w:szCs w:val="20"/>
          <w:lang w:val="bg-BG" w:eastAsia="bg-BG"/>
        </w:rPr>
        <w:t xml:space="preserve"> </w:t>
      </w:r>
      <w:r w:rsidR="00275ABE" w:rsidRPr="00A16077">
        <w:rPr>
          <w:rFonts w:ascii="Verdana" w:eastAsia="Times New Roman" w:hAnsi="Verdana" w:cs="Times New Roman"/>
          <w:sz w:val="20"/>
          <w:szCs w:val="20"/>
          <w:lang w:val="bg-BG" w:eastAsia="bg-BG"/>
        </w:rPr>
        <w:t>Бенефициент</w:t>
      </w:r>
      <w:r w:rsidR="002B5DC2" w:rsidRPr="00A16077">
        <w:rPr>
          <w:rFonts w:ascii="Verdana" w:eastAsia="Times New Roman" w:hAnsi="Verdana" w:cs="Times New Roman"/>
          <w:sz w:val="20"/>
          <w:szCs w:val="20"/>
          <w:lang w:val="bg-BG" w:eastAsia="bg-BG"/>
        </w:rPr>
        <w:t xml:space="preserve">ът </w:t>
      </w:r>
      <w:r w:rsidRPr="00A16077">
        <w:rPr>
          <w:rFonts w:ascii="Verdana" w:eastAsia="Times New Roman" w:hAnsi="Verdana" w:cs="Times New Roman"/>
          <w:sz w:val="20"/>
          <w:szCs w:val="20"/>
          <w:lang w:val="bg-BG" w:eastAsia="bg-BG"/>
        </w:rPr>
        <w:t>е длъжен</w:t>
      </w:r>
      <w:r w:rsidR="002B5DC2" w:rsidRPr="00A16077">
        <w:rPr>
          <w:rFonts w:ascii="Verdana" w:eastAsia="Times New Roman" w:hAnsi="Verdana" w:cs="Times New Roman"/>
          <w:sz w:val="20"/>
          <w:szCs w:val="20"/>
          <w:lang w:val="bg-BG" w:eastAsia="bg-BG"/>
        </w:rPr>
        <w:t xml:space="preserve"> да уведом</w:t>
      </w:r>
      <w:r w:rsidRPr="00A16077">
        <w:rPr>
          <w:rFonts w:ascii="Verdana" w:eastAsia="Times New Roman" w:hAnsi="Verdana" w:cs="Times New Roman"/>
          <w:sz w:val="20"/>
          <w:szCs w:val="20"/>
          <w:lang w:val="bg-BG" w:eastAsia="bg-BG"/>
        </w:rPr>
        <w:t>ява</w:t>
      </w:r>
      <w:r w:rsidR="002B5DC2" w:rsidRPr="00A16077">
        <w:rPr>
          <w:rFonts w:ascii="Verdana" w:eastAsia="Times New Roman" w:hAnsi="Verdana" w:cs="Times New Roman"/>
          <w:sz w:val="20"/>
          <w:szCs w:val="20"/>
          <w:lang w:val="bg-BG" w:eastAsia="bg-BG"/>
        </w:rPr>
        <w:t xml:space="preserve"> </w:t>
      </w:r>
      <w:r w:rsidRPr="00A16077">
        <w:rPr>
          <w:rFonts w:ascii="Verdana" w:hAnsi="Verdana"/>
          <w:sz w:val="20"/>
          <w:szCs w:val="20"/>
          <w:lang w:val="bg-BG"/>
        </w:rPr>
        <w:t xml:space="preserve">Програмния оператор </w:t>
      </w:r>
      <w:r w:rsidR="002B5DC2" w:rsidRPr="00A16077">
        <w:rPr>
          <w:rFonts w:ascii="Verdana" w:eastAsia="Times New Roman" w:hAnsi="Verdana" w:cs="Times New Roman"/>
          <w:sz w:val="20"/>
          <w:szCs w:val="20"/>
          <w:lang w:val="bg-BG" w:eastAsia="bg-BG"/>
        </w:rPr>
        <w:t xml:space="preserve">за всяка промяна на </w:t>
      </w:r>
      <w:r w:rsidR="00C0636E">
        <w:rPr>
          <w:rFonts w:ascii="Verdana" w:eastAsia="Times New Roman" w:hAnsi="Verdana" w:cs="Times New Roman"/>
          <w:sz w:val="20"/>
          <w:szCs w:val="20"/>
          <w:lang w:val="bg-BG" w:eastAsia="bg-BG"/>
        </w:rPr>
        <w:t>ПВВ</w:t>
      </w:r>
      <w:r w:rsidR="002B5DC2"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 xml:space="preserve">в срок </w:t>
      </w:r>
      <w:r w:rsidR="002B5DC2" w:rsidRPr="00A16077">
        <w:rPr>
          <w:rFonts w:ascii="Verdana" w:eastAsia="Times New Roman" w:hAnsi="Verdana" w:cs="Times New Roman"/>
          <w:sz w:val="20"/>
          <w:szCs w:val="20"/>
          <w:lang w:val="bg-BG" w:eastAsia="bg-BG"/>
        </w:rPr>
        <w:t>до 5 работни дни от настъпването на промяната.</w:t>
      </w:r>
    </w:p>
    <w:p w14:paraId="721DF9F6" w14:textId="77777777" w:rsidR="00E645CD" w:rsidRPr="00A16077" w:rsidRDefault="00E645CD" w:rsidP="00E645CD">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BD65E7">
        <w:rPr>
          <w:rFonts w:ascii="Verdana" w:eastAsia="Times New Roman" w:hAnsi="Verdana"/>
          <w:b/>
          <w:sz w:val="20"/>
          <w:szCs w:val="20"/>
          <w:lang w:val="bg-BG" w:eastAsia="bg-BG"/>
        </w:rPr>
        <w:t>9</w:t>
      </w:r>
      <w:r w:rsidRPr="00A16077">
        <w:rPr>
          <w:rFonts w:ascii="Verdana" w:eastAsia="Times New Roman" w:hAnsi="Verdana"/>
          <w:b/>
          <w:sz w:val="20"/>
          <w:szCs w:val="20"/>
          <w:lang w:val="bg-BG" w:eastAsia="bg-BG"/>
        </w:rPr>
        <w:t>)</w:t>
      </w:r>
      <w:r w:rsidR="004F5D5B" w:rsidRPr="00A16077">
        <w:rPr>
          <w:rFonts w:ascii="Verdana" w:eastAsia="Times New Roman" w:hAnsi="Verdana"/>
          <w:b/>
          <w:sz w:val="20"/>
          <w:szCs w:val="20"/>
          <w:lang w:val="bg-BG" w:eastAsia="bg-BG"/>
        </w:rPr>
        <w:t xml:space="preserve"> </w:t>
      </w:r>
      <w:r w:rsidR="00DF0FF5" w:rsidRPr="00A16077">
        <w:rPr>
          <w:rFonts w:ascii="Verdana" w:eastAsia="Times New Roman" w:hAnsi="Verdana"/>
          <w:sz w:val="20"/>
          <w:szCs w:val="20"/>
          <w:lang w:val="bg-BG" w:eastAsia="bg-BG"/>
        </w:rPr>
        <w:t xml:space="preserve">Програмният оператор </w:t>
      </w:r>
      <w:r w:rsidRPr="00A16077">
        <w:rPr>
          <w:rFonts w:ascii="Verdana" w:eastAsia="Times New Roman" w:hAnsi="Verdana"/>
          <w:sz w:val="20"/>
          <w:szCs w:val="20"/>
          <w:lang w:val="bg-BG" w:eastAsia="bg-BG"/>
        </w:rPr>
        <w:t>извършва</w:t>
      </w:r>
      <w:r w:rsidR="00DF0FF5" w:rsidRPr="00A16077">
        <w:rPr>
          <w:rFonts w:ascii="Verdana" w:eastAsia="Times New Roman" w:hAnsi="Verdana"/>
          <w:sz w:val="20"/>
          <w:szCs w:val="20"/>
          <w:lang w:val="bg-BG" w:eastAsia="bg-BG"/>
        </w:rPr>
        <w:t xml:space="preserve"> последващ контрол върху процедурите за избор на изпълнители по </w:t>
      </w:r>
      <w:r w:rsidR="00C72D8F" w:rsidRPr="00A16077">
        <w:rPr>
          <w:rFonts w:ascii="Verdana" w:eastAsia="Times New Roman" w:hAnsi="Verdana"/>
          <w:sz w:val="20"/>
          <w:szCs w:val="20"/>
          <w:lang w:val="bg-BG" w:eastAsia="bg-BG"/>
        </w:rPr>
        <w:t>Проект</w:t>
      </w:r>
      <w:r w:rsidR="00DF0FF5" w:rsidRPr="00A16077">
        <w:rPr>
          <w:rFonts w:ascii="Verdana" w:eastAsia="Times New Roman" w:hAnsi="Verdana"/>
          <w:sz w:val="20"/>
          <w:szCs w:val="20"/>
          <w:lang w:val="bg-BG" w:eastAsia="bg-BG"/>
        </w:rPr>
        <w:t xml:space="preserve">а. </w:t>
      </w:r>
      <w:r w:rsidRPr="00A16077">
        <w:rPr>
          <w:rFonts w:ascii="Verdana" w:eastAsia="Times New Roman" w:hAnsi="Verdana" w:cs="Times New Roman"/>
          <w:sz w:val="20"/>
          <w:szCs w:val="20"/>
          <w:lang w:val="bg-BG" w:eastAsia="bg-BG"/>
        </w:rPr>
        <w:t xml:space="preserve">В срок от един месец след сключване на договор по реда на ЗОП с изпълнител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изпраща на Програмния оператор копие от цялата документация, свързана с избора на изпълнител, за извършване на последващ контрол. </w:t>
      </w:r>
    </w:p>
    <w:p w14:paraId="030B38A6" w14:textId="77777777" w:rsidR="00E645CD" w:rsidRPr="00A16077" w:rsidRDefault="00E645CD" w:rsidP="00E645CD">
      <w:pPr>
        <w:spacing w:after="0" w:line="240" w:lineRule="auto"/>
        <w:ind w:firstLine="709"/>
        <w:jc w:val="both"/>
        <w:rPr>
          <w:rFonts w:ascii="Verdana" w:eastAsia="Times New Roman" w:hAnsi="Verdana"/>
          <w:sz w:val="20"/>
          <w:szCs w:val="20"/>
          <w:lang w:val="bg-BG" w:eastAsia="bg-BG"/>
        </w:rPr>
      </w:pPr>
    </w:p>
    <w:p w14:paraId="6088E988" w14:textId="77777777" w:rsidR="002B5358" w:rsidRPr="00A16077" w:rsidRDefault="00DF0FF5" w:rsidP="002B5358">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045523" w:rsidRPr="00A16077">
        <w:rPr>
          <w:rFonts w:ascii="Verdana" w:eastAsia="Times New Roman" w:hAnsi="Verdana"/>
          <w:b/>
          <w:sz w:val="20"/>
          <w:szCs w:val="20"/>
          <w:lang w:val="bg-BG" w:eastAsia="bg-BG"/>
        </w:rPr>
        <w:t>9</w:t>
      </w:r>
      <w:r w:rsidRPr="00A16077">
        <w:rPr>
          <w:rFonts w:ascii="Verdana" w:eastAsia="Times New Roman" w:hAnsi="Verdana"/>
          <w:b/>
          <w:sz w:val="20"/>
          <w:szCs w:val="20"/>
          <w:lang w:val="bg-BG" w:eastAsia="bg-BG"/>
        </w:rPr>
        <w:t>.</w:t>
      </w:r>
      <w:r w:rsidR="002B5358"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 Програмният оператор са единствените страни по </w:t>
      </w:r>
      <w:r w:rsidR="005B6039" w:rsidRPr="00A16077">
        <w:rPr>
          <w:rFonts w:ascii="Verdana" w:eastAsia="Times New Roman" w:hAnsi="Verdana"/>
          <w:sz w:val="20"/>
          <w:szCs w:val="20"/>
          <w:lang w:val="bg-BG" w:eastAsia="bg-BG"/>
        </w:rPr>
        <w:t>Д</w:t>
      </w:r>
      <w:r w:rsidR="00E0419F" w:rsidRPr="00A16077">
        <w:rPr>
          <w:rFonts w:ascii="Verdana" w:eastAsia="Times New Roman" w:hAnsi="Verdana"/>
          <w:sz w:val="20"/>
          <w:szCs w:val="20"/>
          <w:lang w:val="bg-BG" w:eastAsia="bg-BG"/>
        </w:rPr>
        <w:t>оговора за</w:t>
      </w:r>
      <w:r w:rsidR="005B6039" w:rsidRPr="00A16077">
        <w:rPr>
          <w:rFonts w:ascii="Verdana" w:eastAsia="Times New Roman" w:hAnsi="Verdana"/>
          <w:sz w:val="20"/>
          <w:szCs w:val="20"/>
          <w:lang w:val="bg-BG" w:eastAsia="bg-BG"/>
        </w:rPr>
        <w:t xml:space="preserve"> БФП</w:t>
      </w:r>
      <w:r w:rsidR="002E22C7" w:rsidRPr="00A16077">
        <w:rPr>
          <w:rFonts w:ascii="Verdana" w:eastAsia="Times New Roman" w:hAnsi="Verdana"/>
          <w:sz w:val="20"/>
          <w:szCs w:val="20"/>
          <w:lang w:val="bg-BG" w:eastAsia="bg-BG"/>
        </w:rPr>
        <w:t>, наричани в настоящите Общи условия за краткост и „страни”</w:t>
      </w:r>
      <w:r w:rsidRPr="00A16077">
        <w:rPr>
          <w:rFonts w:ascii="Verdana" w:eastAsia="Times New Roman" w:hAnsi="Verdana"/>
          <w:sz w:val="20"/>
          <w:szCs w:val="20"/>
          <w:lang w:val="bg-BG" w:eastAsia="bg-BG"/>
        </w:rPr>
        <w:t xml:space="preserve">. Програмният оператор не е в договорни отношения с </w:t>
      </w:r>
      <w:r w:rsidR="00A24929" w:rsidRPr="00A16077">
        <w:rPr>
          <w:rFonts w:ascii="Verdana" w:eastAsia="Times New Roman" w:hAnsi="Verdana"/>
          <w:sz w:val="20"/>
          <w:szCs w:val="20"/>
          <w:lang w:val="bg-BG" w:eastAsia="bg-BG"/>
        </w:rPr>
        <w:t>Партньор</w:t>
      </w:r>
      <w:r w:rsidRPr="00A16077">
        <w:rPr>
          <w:rFonts w:ascii="Verdana" w:eastAsia="Times New Roman" w:hAnsi="Verdana"/>
          <w:sz w:val="20"/>
          <w:szCs w:val="20"/>
          <w:lang w:val="bg-BG" w:eastAsia="bg-BG"/>
        </w:rPr>
        <w:t xml:space="preserve">ите или изпълнителите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Само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е отговорен пред Програмния оператор за изпълнението на </w:t>
      </w:r>
      <w:r w:rsidR="00C72D8F"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а</w:t>
      </w:r>
      <w:r w:rsidR="002B5358" w:rsidRPr="00A16077">
        <w:rPr>
          <w:rFonts w:ascii="Verdana" w:eastAsia="Times New Roman" w:hAnsi="Verdana"/>
          <w:sz w:val="20"/>
          <w:szCs w:val="20"/>
          <w:lang w:val="bg-BG" w:eastAsia="bg-BG"/>
        </w:rPr>
        <w:t xml:space="preserve"> и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 xml:space="preserve">. </w:t>
      </w:r>
    </w:p>
    <w:p w14:paraId="7F73ED35" w14:textId="77777777" w:rsidR="00DF0FF5" w:rsidRPr="00A16077" w:rsidRDefault="002B5358" w:rsidP="002B5358">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DF0FF5" w:rsidRPr="00A16077">
        <w:rPr>
          <w:rFonts w:ascii="Verdana" w:eastAsia="Times New Roman" w:hAnsi="Verdana"/>
          <w:sz w:val="20"/>
          <w:szCs w:val="20"/>
          <w:lang w:val="bg-BG" w:eastAsia="bg-BG"/>
        </w:rPr>
        <w:t xml:space="preserve">Правата и задълженията на </w:t>
      </w:r>
      <w:r w:rsidR="00275ABE" w:rsidRPr="00A16077">
        <w:rPr>
          <w:rFonts w:ascii="Verdana" w:eastAsia="Times New Roman" w:hAnsi="Verdana"/>
          <w:sz w:val="20"/>
          <w:szCs w:val="20"/>
          <w:lang w:val="bg-BG" w:eastAsia="bg-BG"/>
        </w:rPr>
        <w:t>Бенефициент</w:t>
      </w:r>
      <w:r w:rsidR="00DF0FF5" w:rsidRPr="00A16077">
        <w:rPr>
          <w:rFonts w:ascii="Verdana" w:eastAsia="Times New Roman" w:hAnsi="Verdana"/>
          <w:sz w:val="20"/>
          <w:szCs w:val="20"/>
          <w:lang w:val="bg-BG" w:eastAsia="bg-BG"/>
        </w:rPr>
        <w:t>а по договора не могат да бъдат прехвърляни на трето лице.</w:t>
      </w:r>
    </w:p>
    <w:p w14:paraId="1D600331" w14:textId="77777777" w:rsidR="002B5358" w:rsidRPr="00A16077" w:rsidRDefault="002B5358" w:rsidP="002B5358">
      <w:pPr>
        <w:pStyle w:val="Default"/>
        <w:ind w:firstLine="709"/>
        <w:jc w:val="both"/>
        <w:rPr>
          <w:rFonts w:ascii="Verdana" w:hAnsi="Verdana"/>
          <w:color w:val="auto"/>
          <w:sz w:val="20"/>
          <w:szCs w:val="20"/>
        </w:rPr>
      </w:pPr>
      <w:r w:rsidRPr="00A16077">
        <w:rPr>
          <w:rFonts w:ascii="Verdana" w:hAnsi="Verdana"/>
          <w:b/>
          <w:color w:val="auto"/>
          <w:sz w:val="20"/>
          <w:szCs w:val="20"/>
        </w:rPr>
        <w:t>(3)</w:t>
      </w:r>
      <w:r w:rsidRPr="00A16077">
        <w:rPr>
          <w:rFonts w:ascii="Verdana" w:hAnsi="Verdana"/>
          <w:color w:val="auto"/>
          <w:sz w:val="20"/>
          <w:szCs w:val="20"/>
        </w:rPr>
        <w:t xml:space="preserve"> </w:t>
      </w:r>
      <w:r w:rsidR="00275ABE" w:rsidRPr="00A16077">
        <w:rPr>
          <w:rFonts w:ascii="Verdana" w:hAnsi="Verdana"/>
          <w:color w:val="auto"/>
          <w:sz w:val="20"/>
          <w:szCs w:val="20"/>
        </w:rPr>
        <w:t>Бенефициент</w:t>
      </w:r>
      <w:r w:rsidRPr="00A16077">
        <w:rPr>
          <w:rFonts w:ascii="Verdana" w:hAnsi="Verdana"/>
          <w:color w:val="auto"/>
          <w:sz w:val="20"/>
          <w:szCs w:val="20"/>
        </w:rPr>
        <w:t xml:space="preserve">ът поема цялата отговорност към трети лица, в това число и отговорност за вреди, причинени от тези лица по време на изпълнение на </w:t>
      </w:r>
      <w:r w:rsidR="00C72D8F" w:rsidRPr="00A16077">
        <w:rPr>
          <w:rFonts w:ascii="Verdana" w:hAnsi="Verdana"/>
          <w:color w:val="auto"/>
          <w:sz w:val="20"/>
          <w:szCs w:val="20"/>
        </w:rPr>
        <w:t>Проект</w:t>
      </w:r>
      <w:r w:rsidRPr="00A16077">
        <w:rPr>
          <w:rFonts w:ascii="Verdana" w:hAnsi="Verdana"/>
          <w:color w:val="auto"/>
          <w:sz w:val="20"/>
          <w:szCs w:val="20"/>
        </w:rPr>
        <w:t xml:space="preserve">а или като последица от него. </w:t>
      </w:r>
    </w:p>
    <w:p w14:paraId="076728E0" w14:textId="77777777" w:rsidR="00DF0FF5" w:rsidRPr="00A16077" w:rsidRDefault="00DF0FF5" w:rsidP="002B5358">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lastRenderedPageBreak/>
        <w:t>(</w:t>
      </w:r>
      <w:r w:rsidR="002B5358" w:rsidRPr="00A16077">
        <w:rPr>
          <w:rFonts w:ascii="Verdana" w:eastAsia="Times New Roman" w:hAnsi="Verdana"/>
          <w:b/>
          <w:sz w:val="20"/>
          <w:szCs w:val="20"/>
          <w:lang w:val="bg-BG" w:eastAsia="bg-BG"/>
        </w:rPr>
        <w:t>4</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hAnsi="Verdana"/>
          <w:sz w:val="20"/>
          <w:szCs w:val="20"/>
          <w:lang w:val="bg-BG"/>
        </w:rPr>
        <w:t>Програмният оператор</w:t>
      </w:r>
      <w:r w:rsidR="002B5358" w:rsidRPr="00A16077">
        <w:rPr>
          <w:rFonts w:ascii="Verdana" w:hAnsi="Verdana"/>
          <w:sz w:val="20"/>
          <w:szCs w:val="20"/>
          <w:lang w:val="bg-BG"/>
        </w:rPr>
        <w:t>, Националното координационно звено (НКЗ)</w:t>
      </w:r>
      <w:r w:rsidRPr="00A16077">
        <w:rPr>
          <w:rFonts w:ascii="Verdana" w:hAnsi="Verdana"/>
          <w:sz w:val="20"/>
          <w:szCs w:val="20"/>
          <w:lang w:val="bg-BG"/>
        </w:rPr>
        <w:t xml:space="preserve"> и Офисът на ФМ на ЕИП не отговарят за причинени вреди от персонала или имуществото на </w:t>
      </w:r>
      <w:r w:rsidR="00275ABE" w:rsidRPr="00A16077">
        <w:rPr>
          <w:rFonts w:ascii="Verdana" w:hAnsi="Verdana"/>
          <w:sz w:val="20"/>
          <w:szCs w:val="20"/>
          <w:lang w:val="bg-BG"/>
        </w:rPr>
        <w:t>Бенефициент</w:t>
      </w:r>
      <w:r w:rsidRPr="00A16077">
        <w:rPr>
          <w:rFonts w:ascii="Verdana" w:hAnsi="Verdana"/>
          <w:sz w:val="20"/>
          <w:szCs w:val="20"/>
          <w:lang w:val="bg-BG"/>
        </w:rPr>
        <w:t xml:space="preserve">а през време на изпълнението на Проекта или като последица от него. </w:t>
      </w:r>
      <w:r w:rsidR="00275ABE" w:rsidRPr="00A16077">
        <w:rPr>
          <w:rFonts w:ascii="Verdana" w:hAnsi="Verdana"/>
          <w:sz w:val="20"/>
          <w:szCs w:val="20"/>
          <w:lang w:val="bg-BG"/>
        </w:rPr>
        <w:t>Бенефициент</w:t>
      </w:r>
      <w:r w:rsidRPr="00A16077">
        <w:rPr>
          <w:rFonts w:ascii="Verdana" w:hAnsi="Verdana"/>
          <w:sz w:val="20"/>
          <w:szCs w:val="20"/>
          <w:lang w:val="bg-BG"/>
        </w:rPr>
        <w:t xml:space="preserve">ът не може да иска промяна на бюджета на </w:t>
      </w:r>
      <w:r w:rsidR="00C72D8F" w:rsidRPr="00A16077">
        <w:rPr>
          <w:rFonts w:ascii="Verdana" w:hAnsi="Verdana"/>
          <w:sz w:val="20"/>
          <w:szCs w:val="20"/>
          <w:lang w:val="bg-BG"/>
        </w:rPr>
        <w:t>Проект</w:t>
      </w:r>
      <w:r w:rsidRPr="00A16077">
        <w:rPr>
          <w:rFonts w:ascii="Verdana" w:hAnsi="Verdana"/>
          <w:sz w:val="20"/>
          <w:szCs w:val="20"/>
          <w:lang w:val="bg-BG"/>
        </w:rPr>
        <w:t xml:space="preserve">а или други видове плащания за компенсиране на такива вреди. </w:t>
      </w:r>
    </w:p>
    <w:p w14:paraId="1B97C416" w14:textId="77777777" w:rsidR="00DF0FF5" w:rsidRPr="00A16077" w:rsidRDefault="002B5358" w:rsidP="002B5358">
      <w:pPr>
        <w:pStyle w:val="Default"/>
        <w:ind w:firstLine="709"/>
        <w:jc w:val="both"/>
        <w:rPr>
          <w:rFonts w:ascii="Verdana" w:hAnsi="Verdana"/>
          <w:color w:val="auto"/>
          <w:sz w:val="20"/>
          <w:szCs w:val="20"/>
        </w:rPr>
      </w:pPr>
      <w:r w:rsidRPr="00A16077">
        <w:rPr>
          <w:rFonts w:ascii="Verdana" w:hAnsi="Verdana"/>
          <w:b/>
          <w:color w:val="auto"/>
          <w:sz w:val="20"/>
          <w:szCs w:val="20"/>
        </w:rPr>
        <w:t>(5)</w:t>
      </w:r>
      <w:r w:rsidRPr="00A16077">
        <w:rPr>
          <w:rFonts w:ascii="Verdana" w:hAnsi="Verdana"/>
          <w:color w:val="auto"/>
          <w:sz w:val="20"/>
          <w:szCs w:val="20"/>
        </w:rPr>
        <w:t xml:space="preserve"> </w:t>
      </w:r>
      <w:r w:rsidR="00DF0FF5" w:rsidRPr="00A16077">
        <w:rPr>
          <w:rFonts w:ascii="Verdana" w:hAnsi="Verdana"/>
          <w:color w:val="auto"/>
          <w:sz w:val="20"/>
          <w:szCs w:val="20"/>
        </w:rPr>
        <w:t>Програмният оператор</w:t>
      </w:r>
      <w:r w:rsidRPr="00A16077">
        <w:rPr>
          <w:rFonts w:ascii="Verdana" w:hAnsi="Verdana"/>
          <w:color w:val="auto"/>
          <w:sz w:val="20"/>
          <w:szCs w:val="20"/>
        </w:rPr>
        <w:t>, НКЗ</w:t>
      </w:r>
      <w:r w:rsidR="00DF0FF5" w:rsidRPr="00A16077">
        <w:rPr>
          <w:rFonts w:ascii="Verdana" w:hAnsi="Verdana"/>
          <w:color w:val="auto"/>
          <w:sz w:val="20"/>
          <w:szCs w:val="20"/>
        </w:rPr>
        <w:t xml:space="preserve"> и Офисът на ФМ на ЕИП не носят</w:t>
      </w:r>
      <w:r w:rsidRPr="00A16077">
        <w:rPr>
          <w:rFonts w:ascii="Verdana" w:hAnsi="Verdana"/>
          <w:color w:val="auto"/>
          <w:sz w:val="20"/>
          <w:szCs w:val="20"/>
        </w:rPr>
        <w:t xml:space="preserve"> и</w:t>
      </w:r>
      <w:r w:rsidR="00DF0FF5" w:rsidRPr="00A16077">
        <w:rPr>
          <w:rFonts w:ascii="Verdana" w:hAnsi="Verdana"/>
          <w:color w:val="auto"/>
          <w:sz w:val="20"/>
          <w:szCs w:val="20"/>
        </w:rPr>
        <w:t xml:space="preserve"> отговорност, произтичаща от искове или жалби вследствие нарушение на нормативни изисквания от страна на </w:t>
      </w:r>
      <w:r w:rsidR="00275ABE" w:rsidRPr="00A16077">
        <w:rPr>
          <w:rFonts w:ascii="Verdana" w:hAnsi="Verdana"/>
          <w:color w:val="auto"/>
          <w:sz w:val="20"/>
          <w:szCs w:val="20"/>
        </w:rPr>
        <w:t>Бенефициент</w:t>
      </w:r>
      <w:r w:rsidR="00DF0FF5" w:rsidRPr="00A16077">
        <w:rPr>
          <w:rFonts w:ascii="Verdana" w:hAnsi="Verdana"/>
          <w:color w:val="auto"/>
          <w:sz w:val="20"/>
          <w:szCs w:val="20"/>
        </w:rPr>
        <w:t xml:space="preserve">а, неговите служители или лица, подчинени на неговите служители, или в резултат на нарушение на правата на трети лица. </w:t>
      </w:r>
    </w:p>
    <w:p w14:paraId="284A4800"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44B8F0D5" w14:textId="77777777"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Чл. 10.</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при изпълнението на Проекта да спазва принципите на равнопоставеност и недопускане на дискриминация. </w:t>
      </w:r>
    </w:p>
    <w:p w14:paraId="05FBE423" w14:textId="77777777" w:rsidR="00A84C33" w:rsidRPr="00A16077" w:rsidRDefault="00A84C33" w:rsidP="002A5463">
      <w:pPr>
        <w:spacing w:after="0" w:line="240" w:lineRule="auto"/>
        <w:ind w:firstLine="709"/>
        <w:jc w:val="both"/>
        <w:rPr>
          <w:rFonts w:ascii="Verdana" w:hAnsi="Verdana"/>
          <w:b/>
          <w:sz w:val="20"/>
          <w:szCs w:val="20"/>
          <w:lang w:val="bg-BG" w:eastAsia="bg-BG"/>
        </w:rPr>
      </w:pPr>
    </w:p>
    <w:p w14:paraId="2B6BD481"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C82AAB" w:rsidRPr="00A16077">
        <w:rPr>
          <w:rFonts w:ascii="Verdana" w:hAnsi="Verdana"/>
          <w:b/>
          <w:sz w:val="20"/>
          <w:szCs w:val="20"/>
          <w:lang w:val="bg-BG" w:eastAsia="bg-BG"/>
        </w:rPr>
        <w:t>11</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eastAsia="Times New Roman" w:hAnsi="Verdana"/>
          <w:b/>
          <w:sz w:val="20"/>
          <w:szCs w:val="20"/>
          <w:lang w:val="bg-BG" w:eastAsia="bg-BG"/>
        </w:rPr>
        <w:t>(</w:t>
      </w:r>
      <w:r w:rsidRPr="00A16077">
        <w:rPr>
          <w:rFonts w:ascii="Verdana" w:hAnsi="Verdana"/>
          <w:b/>
          <w:sz w:val="20"/>
          <w:szCs w:val="20"/>
          <w:lang w:val="bg-BG"/>
        </w:rPr>
        <w:t>1</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се задължава да не допуска двойно финансиране на дейности по Проекта, включително от други финансови инструменти на Европейския съюз или други донорски програми.</w:t>
      </w:r>
    </w:p>
    <w:p w14:paraId="62C41EC5" w14:textId="77777777" w:rsidR="002A5463" w:rsidRPr="00A16077" w:rsidRDefault="002A5463" w:rsidP="002A5463">
      <w:pPr>
        <w:spacing w:after="0" w:line="240" w:lineRule="auto"/>
        <w:ind w:firstLine="709"/>
        <w:jc w:val="both"/>
        <w:rPr>
          <w:rFonts w:ascii="Verdana" w:hAnsi="Verdana"/>
          <w:sz w:val="20"/>
          <w:szCs w:val="20"/>
          <w:lang w:val="bg-BG" w:eastAsia="bg-BG"/>
        </w:rPr>
      </w:pPr>
      <w:r w:rsidRPr="00A16077">
        <w:rPr>
          <w:rFonts w:ascii="Verdana" w:eastAsia="Times New Roman" w:hAnsi="Verdana"/>
          <w:b/>
          <w:sz w:val="20"/>
          <w:szCs w:val="20"/>
          <w:lang w:val="bg-BG" w:eastAsia="bg-BG"/>
        </w:rPr>
        <w:t>(</w:t>
      </w:r>
      <w:r w:rsidRPr="00A16077">
        <w:rPr>
          <w:rFonts w:ascii="Verdana" w:hAnsi="Verdana"/>
          <w:b/>
          <w:sz w:val="20"/>
          <w:szCs w:val="20"/>
          <w:lang w:val="bg-BG"/>
        </w:rPr>
        <w:t>2</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hAnsi="Verdana"/>
          <w:sz w:val="20"/>
          <w:szCs w:val="20"/>
          <w:lang w:val="bg-BG" w:eastAsia="bg-BG"/>
        </w:rPr>
        <w:t xml:space="preserve">В случай на двойно финансиране на дейност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уведомява незабавно Програмния оператор и няма право да представя искане и да получава плащане за тази дейност.</w:t>
      </w:r>
    </w:p>
    <w:p w14:paraId="18DD5777"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7E713948" w14:textId="77777777"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Чл. 12.</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се задължава да предприеме всички необходими мерки за избягване на конфликт на интереси, както и да уведоми незабавно Програмния оператор относно наличието на обстоятелства, които предизвикват или може да предизвикат подобен конфликт. </w:t>
      </w:r>
    </w:p>
    <w:p w14:paraId="58AF832E" w14:textId="77777777"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Конфликт на интереси по смисъла на настоящите Общи условия е налице в случаите съгласно чл. 61, параграф 3 от Регламент (ЕС, </w:t>
      </w:r>
      <w:proofErr w:type="spellStart"/>
      <w:r w:rsidRPr="00A16077">
        <w:rPr>
          <w:rFonts w:ascii="Verdana" w:hAnsi="Verdana"/>
          <w:sz w:val="20"/>
          <w:szCs w:val="20"/>
          <w:lang w:val="bg-BG" w:eastAsia="bg-BG"/>
        </w:rPr>
        <w:t>Евратом</w:t>
      </w:r>
      <w:proofErr w:type="spellEnd"/>
      <w:r w:rsidRPr="00A16077">
        <w:rPr>
          <w:rFonts w:ascii="Verdana" w:hAnsi="Verdana"/>
          <w:sz w:val="20"/>
          <w:szCs w:val="20"/>
          <w:lang w:val="bg-BG" w:eastAsia="bg-BG"/>
        </w:rPr>
        <w:t xml:space="preserve">) 2018/1046 на Европейския парламент и на Съвета от 18 юли 2018 година за финансовите правила, приложими за общия бюджет на Съюза, за изменение на регламенти (ЕС) № 1296/2013, (ЕС) № 1301/2013, (ЕС) № 1303/2013, (ЕС) № 1304/2013, (ЕС) № 1309/2013, (ЕС) № 1316/2013, (ЕС) № 223/2014 и (ЕС) № 283/2014 и на Решение № 541/2014/ЕС и за отмяна на Регламент (ЕС, </w:t>
      </w:r>
      <w:proofErr w:type="spellStart"/>
      <w:r w:rsidRPr="00A16077">
        <w:rPr>
          <w:rFonts w:ascii="Verdana" w:hAnsi="Verdana"/>
          <w:sz w:val="20"/>
          <w:szCs w:val="20"/>
          <w:lang w:val="bg-BG" w:eastAsia="bg-BG"/>
        </w:rPr>
        <w:t>Евратом</w:t>
      </w:r>
      <w:proofErr w:type="spellEnd"/>
      <w:r w:rsidRPr="00A16077">
        <w:rPr>
          <w:rFonts w:ascii="Verdana" w:hAnsi="Verdana"/>
          <w:sz w:val="20"/>
          <w:szCs w:val="20"/>
          <w:lang w:val="bg-BG" w:eastAsia="bg-BG"/>
        </w:rPr>
        <w:t xml:space="preserve">) № 966/2012 (ОВ, L 193/1 от 30 юли 2018 г.) - когато безпристрастното и обективно осъществяване на правата и задълженията по Договора от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или негов служител, ангажиран по </w:t>
      </w:r>
      <w:r w:rsidR="00C72D8F" w:rsidRPr="00A16077">
        <w:rPr>
          <w:rFonts w:ascii="Verdana" w:hAnsi="Verdana"/>
          <w:sz w:val="20"/>
          <w:szCs w:val="20"/>
          <w:lang w:val="bg-BG" w:eastAsia="bg-BG"/>
        </w:rPr>
        <w:t>Проект</w:t>
      </w:r>
      <w:r w:rsidRPr="00A16077">
        <w:rPr>
          <w:rFonts w:ascii="Verdana" w:hAnsi="Verdana"/>
          <w:sz w:val="20"/>
          <w:szCs w:val="20"/>
          <w:lang w:val="bg-BG" w:eastAsia="bg-BG"/>
        </w:rPr>
        <w:t>а, е опорочено по причини, свързани със семейния и емоционалния живот, политическа или национална принадлежност, икономически интерес или всякакъв друг пряк или косвен личен интерес.</w:t>
      </w:r>
    </w:p>
    <w:p w14:paraId="604857A5" w14:textId="77777777"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Представляващите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нямат право да договарят сами със себе си и със съпрузи и роднините по права линия без ограничения за възлагане, приемане на изпълнение и одобряване изплащането на дейности. </w:t>
      </w:r>
    </w:p>
    <w:p w14:paraId="52575046"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w:t>
      </w:r>
      <w:r w:rsidR="006E7984" w:rsidRPr="00A16077">
        <w:rPr>
          <w:rFonts w:ascii="Verdana" w:eastAsia="Times New Roman" w:hAnsi="Verdana" w:cs="Arial"/>
          <w:b/>
          <w:sz w:val="20"/>
          <w:szCs w:val="20"/>
          <w:lang w:val="ru-RU" w:eastAsia="bg-BG"/>
        </w:rPr>
        <w:t>4</w:t>
      </w:r>
      <w:r w:rsidRPr="00A16077">
        <w:rPr>
          <w:rFonts w:ascii="Verdana" w:eastAsia="Times New Roman" w:hAnsi="Verdana" w:cs="Arial"/>
          <w:b/>
          <w:sz w:val="20"/>
          <w:szCs w:val="20"/>
          <w:lang w:val="bg-BG" w:eastAsia="bg-BG"/>
        </w:rPr>
        <w:t>)</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3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и.</w:t>
      </w:r>
    </w:p>
    <w:p w14:paraId="7AAF6684"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35FCD508" w14:textId="77777777"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13</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00232B36" w:rsidRPr="00A16077">
        <w:rPr>
          <w:rFonts w:ascii="Verdana" w:eastAsia="Times New Roman" w:hAnsi="Verdana" w:cs="Arial"/>
          <w:b/>
          <w:sz w:val="20"/>
          <w:szCs w:val="20"/>
          <w:lang w:val="bg-BG" w:eastAsia="bg-BG"/>
        </w:rPr>
        <w:t>(1)</w:t>
      </w:r>
      <w:r w:rsidR="00232B36" w:rsidRPr="00A16077">
        <w:rPr>
          <w:rFonts w:ascii="Verdana" w:eastAsia="Times New Roman" w:hAnsi="Verdana" w:cs="Arial"/>
          <w:b/>
          <w:sz w:val="20"/>
          <w:szCs w:val="20"/>
          <w:lang w:val="ru-RU"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е задължен да спазва изискванията за защита на личните данни съобразно разпоредбите на националното законодателство и правото на Европейския съюз.</w:t>
      </w:r>
    </w:p>
    <w:p w14:paraId="3F857025"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1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14:paraId="7D2C05EB" w14:textId="77777777" w:rsidR="00A84C33" w:rsidRPr="00A16077" w:rsidRDefault="00A84C33" w:rsidP="00C82AAB">
      <w:pPr>
        <w:spacing w:after="0" w:line="240" w:lineRule="auto"/>
        <w:ind w:firstLine="709"/>
        <w:jc w:val="both"/>
        <w:rPr>
          <w:rFonts w:ascii="Verdana" w:hAnsi="Verdana"/>
          <w:b/>
          <w:sz w:val="20"/>
          <w:szCs w:val="20"/>
          <w:lang w:val="bg-BG" w:eastAsia="bg-BG"/>
        </w:rPr>
      </w:pPr>
    </w:p>
    <w:p w14:paraId="1CEBF758" w14:textId="77777777" w:rsidR="00C82AAB" w:rsidRPr="00A16077" w:rsidRDefault="00C82AAB" w:rsidP="00C82AAB">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14</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eastAsia="Times New Roman" w:hAnsi="Verdana" w:cs="Arial"/>
          <w:b/>
          <w:sz w:val="20"/>
          <w:szCs w:val="20"/>
          <w:lang w:val="bg-BG" w:eastAsia="bg-BG"/>
        </w:rPr>
        <w:t>(1)</w:t>
      </w:r>
      <w:r w:rsidRPr="00A16077">
        <w:rPr>
          <w:rFonts w:ascii="Verdana" w:eastAsia="Times New Roman" w:hAnsi="Verdana" w:cs="Arial"/>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се задължава да запаз</w:t>
      </w:r>
      <w:r w:rsidR="00A84C33" w:rsidRPr="00A16077">
        <w:rPr>
          <w:rFonts w:ascii="Verdana" w:hAnsi="Verdana"/>
          <w:sz w:val="20"/>
          <w:szCs w:val="20"/>
          <w:lang w:val="bg-BG" w:eastAsia="bg-BG"/>
        </w:rPr>
        <w:t>и</w:t>
      </w:r>
      <w:r w:rsidRPr="00A16077">
        <w:rPr>
          <w:rFonts w:ascii="Verdana" w:hAnsi="Verdana"/>
          <w:sz w:val="20"/>
          <w:szCs w:val="20"/>
          <w:lang w:val="bg-BG" w:eastAsia="bg-BG"/>
        </w:rPr>
        <w:t xml:space="preserve"> поверителността на всички предоставени </w:t>
      </w:r>
      <w:r w:rsidR="00A84C33" w:rsidRPr="00A16077">
        <w:rPr>
          <w:rFonts w:ascii="Verdana" w:hAnsi="Verdana"/>
          <w:sz w:val="20"/>
          <w:szCs w:val="20"/>
          <w:lang w:val="bg-BG" w:eastAsia="bg-BG"/>
        </w:rPr>
        <w:t>му</w:t>
      </w:r>
      <w:r w:rsidRPr="00A16077">
        <w:rPr>
          <w:rFonts w:ascii="Verdana" w:hAnsi="Verdana"/>
          <w:sz w:val="20"/>
          <w:szCs w:val="20"/>
          <w:lang w:val="bg-BG" w:eastAsia="bg-BG"/>
        </w:rPr>
        <w:t xml:space="preserve"> като поверителни документи, информация или други материали</w:t>
      </w:r>
      <w:r w:rsidR="001B1FC1">
        <w:rPr>
          <w:rFonts w:ascii="Verdana" w:hAnsi="Verdana"/>
          <w:sz w:val="20"/>
          <w:szCs w:val="20"/>
          <w:lang w:val="bg-BG" w:eastAsia="bg-BG"/>
        </w:rPr>
        <w:t>.</w:t>
      </w:r>
    </w:p>
    <w:p w14:paraId="237C9EE5" w14:textId="77777777" w:rsidR="00C82AAB" w:rsidRPr="00A16077" w:rsidRDefault="00C82AAB" w:rsidP="00C82AA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1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14:paraId="7EE88C4E" w14:textId="77777777" w:rsidR="002A5463" w:rsidRPr="00A16077" w:rsidRDefault="002A5463" w:rsidP="00D542DB">
      <w:pPr>
        <w:pStyle w:val="Default"/>
        <w:ind w:firstLine="709"/>
        <w:jc w:val="both"/>
        <w:rPr>
          <w:rFonts w:ascii="Verdana" w:hAnsi="Verdana"/>
          <w:b/>
          <w:color w:val="auto"/>
          <w:sz w:val="20"/>
          <w:szCs w:val="20"/>
        </w:rPr>
      </w:pPr>
    </w:p>
    <w:p w14:paraId="3A5B99BA" w14:textId="77777777" w:rsidR="00BC0661" w:rsidRPr="00A16077" w:rsidRDefault="00BC0661" w:rsidP="00D542DB">
      <w:pPr>
        <w:pStyle w:val="Default"/>
        <w:ind w:firstLine="709"/>
        <w:jc w:val="both"/>
        <w:rPr>
          <w:rFonts w:ascii="Verdana" w:hAnsi="Verdana"/>
          <w:color w:val="auto"/>
          <w:sz w:val="20"/>
          <w:szCs w:val="20"/>
        </w:rPr>
      </w:pPr>
      <w:r w:rsidRPr="00A16077">
        <w:rPr>
          <w:rFonts w:ascii="Verdana" w:hAnsi="Verdana"/>
          <w:b/>
          <w:color w:val="auto"/>
          <w:sz w:val="20"/>
          <w:szCs w:val="20"/>
        </w:rPr>
        <w:lastRenderedPageBreak/>
        <w:t xml:space="preserve">Чл. </w:t>
      </w:r>
      <w:r w:rsidR="00C82AAB" w:rsidRPr="00A16077">
        <w:rPr>
          <w:rFonts w:ascii="Verdana" w:hAnsi="Verdana"/>
          <w:b/>
          <w:color w:val="auto"/>
          <w:sz w:val="20"/>
          <w:szCs w:val="20"/>
        </w:rPr>
        <w:t>1</w:t>
      </w:r>
      <w:r w:rsidR="00A84C33" w:rsidRPr="00A16077">
        <w:rPr>
          <w:rFonts w:ascii="Verdana" w:hAnsi="Verdana"/>
          <w:b/>
          <w:color w:val="auto"/>
          <w:sz w:val="20"/>
          <w:szCs w:val="20"/>
        </w:rPr>
        <w:t>5</w:t>
      </w:r>
      <w:r w:rsidRPr="00A16077">
        <w:rPr>
          <w:rFonts w:ascii="Verdana" w:hAnsi="Verdana"/>
          <w:b/>
          <w:color w:val="auto"/>
          <w:sz w:val="20"/>
          <w:szCs w:val="20"/>
        </w:rPr>
        <w:t xml:space="preserve">. </w:t>
      </w:r>
      <w:r w:rsidRPr="00A16077">
        <w:rPr>
          <w:rFonts w:ascii="Verdana" w:hAnsi="Verdana"/>
          <w:color w:val="auto"/>
          <w:sz w:val="20"/>
          <w:szCs w:val="20"/>
        </w:rPr>
        <w:t xml:space="preserve">Правото на собственост, включително правата на интелектуална собственост, върху резултатите от </w:t>
      </w:r>
      <w:r w:rsidR="00C72D8F" w:rsidRPr="00A16077">
        <w:rPr>
          <w:rFonts w:ascii="Verdana" w:hAnsi="Verdana"/>
          <w:color w:val="auto"/>
          <w:sz w:val="20"/>
          <w:szCs w:val="20"/>
        </w:rPr>
        <w:t>Проект</w:t>
      </w:r>
      <w:r w:rsidRPr="00A16077">
        <w:rPr>
          <w:rFonts w:ascii="Verdana" w:hAnsi="Verdana"/>
          <w:color w:val="auto"/>
          <w:sz w:val="20"/>
          <w:szCs w:val="20"/>
        </w:rPr>
        <w:t xml:space="preserve">а, докладите и други документи, свързани с него, както и върху придобитите активи, ако има такива, възникват за </w:t>
      </w:r>
      <w:r w:rsidR="00275ABE" w:rsidRPr="00A16077">
        <w:rPr>
          <w:rFonts w:ascii="Verdana" w:hAnsi="Verdana"/>
          <w:color w:val="auto"/>
          <w:sz w:val="20"/>
          <w:szCs w:val="20"/>
        </w:rPr>
        <w:t>Бенефициент</w:t>
      </w:r>
      <w:r w:rsidRPr="00A16077">
        <w:rPr>
          <w:rFonts w:ascii="Verdana" w:hAnsi="Verdana"/>
          <w:color w:val="auto"/>
          <w:sz w:val="20"/>
          <w:szCs w:val="20"/>
        </w:rPr>
        <w:t>а.</w:t>
      </w:r>
    </w:p>
    <w:p w14:paraId="6725451E" w14:textId="77777777" w:rsidR="00A84C33" w:rsidRPr="00A16077" w:rsidRDefault="00A84C33" w:rsidP="00D542DB">
      <w:pPr>
        <w:autoSpaceDE w:val="0"/>
        <w:autoSpaceDN w:val="0"/>
        <w:adjustRightInd w:val="0"/>
        <w:spacing w:after="0" w:line="240" w:lineRule="auto"/>
        <w:ind w:firstLine="709"/>
        <w:jc w:val="both"/>
        <w:rPr>
          <w:rFonts w:ascii="Verdana" w:hAnsi="Verdana"/>
          <w:b/>
          <w:sz w:val="20"/>
          <w:szCs w:val="20"/>
          <w:lang w:val="bg-BG"/>
        </w:rPr>
      </w:pPr>
    </w:p>
    <w:p w14:paraId="1BD973DB" w14:textId="77777777" w:rsidR="00110AF4" w:rsidRPr="00A16077" w:rsidRDefault="00BC0661" w:rsidP="00D542DB">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hAnsi="Verdana"/>
          <w:b/>
          <w:sz w:val="20"/>
          <w:szCs w:val="20"/>
          <w:lang w:val="bg-BG"/>
        </w:rPr>
        <w:t xml:space="preserve">Чл. </w:t>
      </w:r>
      <w:r w:rsidR="002A5463" w:rsidRPr="00A16077">
        <w:rPr>
          <w:rFonts w:ascii="Verdana" w:hAnsi="Verdana"/>
          <w:b/>
          <w:sz w:val="20"/>
          <w:szCs w:val="20"/>
          <w:lang w:val="bg-BG"/>
        </w:rPr>
        <w:t>1</w:t>
      </w:r>
      <w:r w:rsidR="00A84C33" w:rsidRPr="00A16077">
        <w:rPr>
          <w:rFonts w:ascii="Verdana" w:hAnsi="Verdana"/>
          <w:b/>
          <w:sz w:val="20"/>
          <w:szCs w:val="20"/>
          <w:lang w:val="bg-BG"/>
        </w:rPr>
        <w:t>6</w:t>
      </w:r>
      <w:r w:rsidRPr="00A16077">
        <w:rPr>
          <w:rFonts w:ascii="Verdana" w:hAnsi="Verdana"/>
          <w:b/>
          <w:sz w:val="20"/>
          <w:szCs w:val="20"/>
          <w:lang w:val="bg-BG"/>
        </w:rPr>
        <w:t>.</w:t>
      </w:r>
      <w:r w:rsidRPr="00A16077">
        <w:rPr>
          <w:rFonts w:ascii="Verdana" w:hAnsi="Verdana"/>
          <w:sz w:val="20"/>
          <w:szCs w:val="20"/>
          <w:lang w:val="bg-BG"/>
        </w:rPr>
        <w:t xml:space="preserve"> </w:t>
      </w:r>
      <w:r w:rsidR="00110AF4" w:rsidRPr="00A16077">
        <w:rPr>
          <w:rFonts w:ascii="Verdana" w:eastAsia="Times New Roman" w:hAnsi="Verdana" w:cs="Times New Roman"/>
          <w:sz w:val="20"/>
          <w:szCs w:val="20"/>
          <w:lang w:val="bg-BG" w:eastAsia="bg-BG"/>
        </w:rPr>
        <w:t>Когато цялата стойност на закупеното оборудване</w:t>
      </w:r>
      <w:r w:rsidR="00655523" w:rsidRPr="00A16077">
        <w:rPr>
          <w:rFonts w:ascii="Verdana" w:eastAsia="Times New Roman" w:hAnsi="Verdana" w:cs="Times New Roman"/>
          <w:sz w:val="20"/>
          <w:szCs w:val="20"/>
          <w:lang w:val="bg-BG" w:eastAsia="bg-BG"/>
        </w:rPr>
        <w:t xml:space="preserve"> </w:t>
      </w:r>
      <w:r w:rsidR="00110AF4" w:rsidRPr="00A16077">
        <w:rPr>
          <w:rFonts w:ascii="Verdana" w:eastAsia="Times New Roman" w:hAnsi="Verdana" w:cs="Times New Roman"/>
          <w:sz w:val="20"/>
          <w:szCs w:val="20"/>
          <w:lang w:val="bg-BG" w:eastAsia="bg-BG"/>
        </w:rPr>
        <w:t xml:space="preserve">е допустима по </w:t>
      </w:r>
      <w:r w:rsidR="00C72D8F" w:rsidRPr="00A16077">
        <w:rPr>
          <w:rFonts w:ascii="Verdana" w:eastAsia="Times New Roman" w:hAnsi="Verdana" w:cs="Times New Roman"/>
          <w:sz w:val="20"/>
          <w:szCs w:val="20"/>
          <w:lang w:val="bg-BG" w:eastAsia="bg-BG"/>
        </w:rPr>
        <w:t>Проект</w:t>
      </w:r>
      <w:r w:rsidR="00110AF4" w:rsidRPr="00A16077">
        <w:rPr>
          <w:rFonts w:ascii="Verdana" w:eastAsia="Times New Roman" w:hAnsi="Verdana" w:cs="Times New Roman"/>
          <w:sz w:val="20"/>
          <w:szCs w:val="20"/>
          <w:lang w:val="bg-BG" w:eastAsia="bg-BG"/>
        </w:rPr>
        <w:t>а в съответствие с чл. 8.3.1, б. „в“ от Регламента</w:t>
      </w:r>
      <w:r w:rsidR="00B2784C" w:rsidRPr="00A16077">
        <w:rPr>
          <w:rFonts w:ascii="Verdana" w:eastAsia="Times New Roman" w:hAnsi="Verdana" w:cs="Times New Roman"/>
          <w:sz w:val="20"/>
          <w:szCs w:val="20"/>
          <w:lang w:val="bg-BG" w:eastAsia="bg-BG"/>
        </w:rPr>
        <w:t xml:space="preserve"> и/или по Проекта са извършени разходи за закупуване, изграждане, реконструкция или основен ремонт</w:t>
      </w:r>
      <w:r w:rsidR="00AA748F" w:rsidRPr="00A16077">
        <w:rPr>
          <w:rFonts w:ascii="Verdana" w:eastAsia="Times New Roman" w:hAnsi="Verdana" w:cs="Times New Roman"/>
          <w:sz w:val="20"/>
          <w:szCs w:val="20"/>
          <w:lang w:val="bg-BG" w:eastAsia="bg-BG"/>
        </w:rPr>
        <w:t xml:space="preserve"> на сграда </w:t>
      </w:r>
      <w:r w:rsidR="00275ABE" w:rsidRPr="00A16077">
        <w:rPr>
          <w:rFonts w:ascii="Verdana" w:eastAsia="Times New Roman" w:hAnsi="Verdana" w:cs="Arial"/>
          <w:sz w:val="20"/>
          <w:szCs w:val="20"/>
          <w:lang w:val="bg-BG" w:eastAsia="bg-BG"/>
        </w:rPr>
        <w:t>Бенефициент</w:t>
      </w:r>
      <w:r w:rsidR="00A84C33" w:rsidRPr="00A16077">
        <w:rPr>
          <w:rFonts w:ascii="Verdana" w:eastAsia="Times New Roman" w:hAnsi="Verdana" w:cs="Arial"/>
          <w:sz w:val="20"/>
          <w:szCs w:val="20"/>
          <w:lang w:val="bg-BG" w:eastAsia="bg-BG"/>
        </w:rPr>
        <w:t>ът е длъжен</w:t>
      </w:r>
      <w:r w:rsidR="00110AF4" w:rsidRPr="00A16077">
        <w:rPr>
          <w:rFonts w:ascii="Verdana" w:eastAsia="Times New Roman" w:hAnsi="Verdana" w:cs="Arial"/>
          <w:sz w:val="20"/>
          <w:szCs w:val="20"/>
          <w:lang w:val="bg-BG" w:eastAsia="bg-BG"/>
        </w:rPr>
        <w:t>:</w:t>
      </w:r>
    </w:p>
    <w:p w14:paraId="003E57E1" w14:textId="77777777" w:rsidR="00110AF4" w:rsidRPr="00A16077" w:rsidRDefault="00110AF4" w:rsidP="00D542DB">
      <w:pPr>
        <w:autoSpaceDE w:val="0"/>
        <w:autoSpaceDN w:val="0"/>
        <w:adjustRightInd w:val="0"/>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Arial"/>
          <w:sz w:val="20"/>
          <w:szCs w:val="20"/>
          <w:lang w:val="bg-BG" w:eastAsia="bg-BG"/>
        </w:rPr>
        <w:t>1.</w:t>
      </w:r>
      <w:r w:rsidR="00A84C33" w:rsidRPr="00A16077">
        <w:rPr>
          <w:rFonts w:ascii="Verdana" w:eastAsia="Times New Roman" w:hAnsi="Verdana" w:cs="Times New Roman"/>
          <w:sz w:val="20"/>
          <w:szCs w:val="20"/>
          <w:lang w:val="bg-BG" w:eastAsia="bg-BG"/>
        </w:rPr>
        <w:t xml:space="preserve"> да застрахова </w:t>
      </w:r>
      <w:r w:rsidRPr="00A16077">
        <w:rPr>
          <w:rFonts w:ascii="Verdana" w:eastAsia="Times New Roman" w:hAnsi="Verdana" w:cs="Times New Roman"/>
          <w:sz w:val="20"/>
          <w:szCs w:val="20"/>
          <w:lang w:val="bg-BG" w:eastAsia="bg-BG"/>
        </w:rPr>
        <w:t>това</w:t>
      </w:r>
      <w:r w:rsidR="00A84C33" w:rsidRPr="00A16077">
        <w:rPr>
          <w:rFonts w:ascii="Verdana" w:eastAsia="Times New Roman" w:hAnsi="Verdana" w:cs="Times New Roman"/>
          <w:sz w:val="20"/>
          <w:szCs w:val="20"/>
          <w:lang w:val="bg-BG" w:eastAsia="bg-BG"/>
        </w:rPr>
        <w:t xml:space="preserve"> оборудване</w:t>
      </w:r>
      <w:r w:rsidR="00A43F0E" w:rsidRPr="00A16077">
        <w:rPr>
          <w:rFonts w:ascii="Verdana" w:eastAsia="Times New Roman" w:hAnsi="Verdana" w:cs="Times New Roman"/>
          <w:sz w:val="20"/>
          <w:szCs w:val="20"/>
          <w:lang w:val="bg-BG" w:eastAsia="bg-BG"/>
        </w:rPr>
        <w:t xml:space="preserve"> и/или </w:t>
      </w:r>
      <w:r w:rsidR="009224CC" w:rsidRPr="00A16077">
        <w:rPr>
          <w:rFonts w:ascii="Verdana" w:eastAsia="Times New Roman" w:hAnsi="Verdana" w:cs="Times New Roman"/>
          <w:sz w:val="20"/>
          <w:szCs w:val="20"/>
          <w:lang w:val="bg-BG" w:eastAsia="bg-BG"/>
        </w:rPr>
        <w:t>сграда</w:t>
      </w:r>
      <w:r w:rsidR="00A84C33" w:rsidRPr="00A16077">
        <w:rPr>
          <w:rFonts w:ascii="Verdana" w:eastAsia="Times New Roman" w:hAnsi="Verdana" w:cs="Arial"/>
          <w:sz w:val="20"/>
          <w:szCs w:val="20"/>
          <w:lang w:val="bg-BG" w:eastAsia="bg-BG"/>
        </w:rPr>
        <w:t xml:space="preserve"> </w:t>
      </w:r>
      <w:r w:rsidR="00A84C33" w:rsidRPr="00A16077">
        <w:rPr>
          <w:rFonts w:ascii="Verdana" w:eastAsia="Times New Roman" w:hAnsi="Verdana" w:cs="Times New Roman"/>
          <w:sz w:val="20"/>
          <w:szCs w:val="20"/>
          <w:lang w:val="bg-BG" w:eastAsia="bg-BG"/>
        </w:rPr>
        <w:t xml:space="preserve">срещу кражби, умишлени действия на трети лица, пожар и други природни бедствия и други </w:t>
      </w:r>
      <w:proofErr w:type="spellStart"/>
      <w:r w:rsidR="00A84C33" w:rsidRPr="00A16077">
        <w:rPr>
          <w:rFonts w:ascii="Verdana" w:eastAsia="Times New Roman" w:hAnsi="Verdana" w:cs="Times New Roman"/>
          <w:sz w:val="20"/>
          <w:szCs w:val="20"/>
          <w:lang w:val="bg-BG" w:eastAsia="bg-BG"/>
        </w:rPr>
        <w:t>относими</w:t>
      </w:r>
      <w:proofErr w:type="spellEnd"/>
      <w:r w:rsidR="00A84C33" w:rsidRPr="00A16077">
        <w:rPr>
          <w:rFonts w:ascii="Verdana" w:eastAsia="Times New Roman" w:hAnsi="Verdana" w:cs="Times New Roman"/>
          <w:sz w:val="20"/>
          <w:szCs w:val="20"/>
          <w:lang w:val="bg-BG" w:eastAsia="bg-BG"/>
        </w:rPr>
        <w:t xml:space="preserve"> рискове за периода на </w:t>
      </w:r>
      <w:r w:rsidRPr="00A16077">
        <w:rPr>
          <w:rFonts w:ascii="Verdana" w:eastAsia="Times New Roman" w:hAnsi="Verdana" w:cs="Times New Roman"/>
          <w:sz w:val="20"/>
          <w:szCs w:val="20"/>
          <w:lang w:val="bg-BG" w:eastAsia="bg-BG"/>
        </w:rPr>
        <w:t xml:space="preserve">изпълнение на </w:t>
      </w:r>
      <w:r w:rsidR="00C72D8F" w:rsidRPr="00A16077">
        <w:rPr>
          <w:rFonts w:ascii="Verdana" w:eastAsia="Times New Roman" w:hAnsi="Verdana" w:cs="Times New Roman"/>
          <w:sz w:val="20"/>
          <w:szCs w:val="20"/>
          <w:lang w:val="bg-BG" w:eastAsia="bg-BG"/>
        </w:rPr>
        <w:t>Проект</w:t>
      </w:r>
      <w:r w:rsidR="00A84C33" w:rsidRPr="00A16077">
        <w:rPr>
          <w:rFonts w:ascii="Verdana" w:eastAsia="Times New Roman" w:hAnsi="Verdana" w:cs="Times New Roman"/>
          <w:sz w:val="20"/>
          <w:szCs w:val="20"/>
          <w:lang w:val="bg-BG" w:eastAsia="bg-BG"/>
        </w:rPr>
        <w:t>а и за минимум 5 години след приключване изпълнението на Проекта</w:t>
      </w:r>
      <w:r w:rsidRPr="00A16077">
        <w:rPr>
          <w:rFonts w:ascii="Verdana" w:eastAsia="Times New Roman" w:hAnsi="Verdana" w:cs="Times New Roman"/>
          <w:sz w:val="20"/>
          <w:szCs w:val="20"/>
          <w:lang w:val="bg-BG" w:eastAsia="bg-BG"/>
        </w:rPr>
        <w:t>;</w:t>
      </w:r>
    </w:p>
    <w:p w14:paraId="72BDF281" w14:textId="77777777" w:rsidR="00D542DB" w:rsidRPr="00A16077" w:rsidRDefault="00436A14" w:rsidP="00D542DB">
      <w:pPr>
        <w:autoSpaceDE w:val="0"/>
        <w:autoSpaceDN w:val="0"/>
        <w:adjustRightInd w:val="0"/>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2. </w:t>
      </w:r>
      <w:r w:rsidR="006E7984" w:rsidRPr="00A16077">
        <w:rPr>
          <w:rFonts w:ascii="Verdana" w:eastAsia="Times New Roman" w:hAnsi="Verdana" w:cs="Times New Roman"/>
          <w:sz w:val="20"/>
          <w:szCs w:val="20"/>
          <w:lang w:val="bg-BG" w:eastAsia="bg-BG"/>
        </w:rPr>
        <w:t xml:space="preserve">да </w:t>
      </w:r>
      <w:r w:rsidRPr="00A16077">
        <w:rPr>
          <w:rFonts w:ascii="Verdana" w:eastAsia="Times New Roman" w:hAnsi="Verdana" w:cs="Times New Roman"/>
          <w:sz w:val="20"/>
          <w:szCs w:val="20"/>
          <w:lang w:val="bg-BG" w:eastAsia="bg-BG"/>
        </w:rPr>
        <w:t xml:space="preserve">заделя подходящи ресурси за поддръжката на оборудването </w:t>
      </w:r>
      <w:r w:rsidR="00A43F0E" w:rsidRPr="00A16077">
        <w:rPr>
          <w:rFonts w:ascii="Verdana" w:eastAsia="Times New Roman" w:hAnsi="Verdana" w:cs="Times New Roman"/>
          <w:sz w:val="20"/>
          <w:szCs w:val="20"/>
          <w:lang w:val="bg-BG" w:eastAsia="bg-BG"/>
        </w:rPr>
        <w:t xml:space="preserve">и/или </w:t>
      </w:r>
      <w:r w:rsidR="009224CC" w:rsidRPr="00A16077">
        <w:rPr>
          <w:rFonts w:ascii="Verdana" w:eastAsia="Times New Roman" w:hAnsi="Verdana" w:cs="Times New Roman"/>
          <w:sz w:val="20"/>
          <w:szCs w:val="20"/>
          <w:lang w:val="bg-BG" w:eastAsia="bg-BG"/>
        </w:rPr>
        <w:t>сград</w:t>
      </w:r>
      <w:r w:rsidR="00A43F0E" w:rsidRPr="00A16077">
        <w:rPr>
          <w:rFonts w:ascii="Verdana" w:eastAsia="Times New Roman" w:hAnsi="Verdana" w:cs="Times New Roman"/>
          <w:sz w:val="20"/>
          <w:szCs w:val="20"/>
          <w:lang w:val="bg-BG" w:eastAsia="bg-BG"/>
        </w:rPr>
        <w:t>ата</w:t>
      </w:r>
      <w:r w:rsidR="009224CC"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за минимум 5 години след приключване изпълнението на Проекта</w:t>
      </w:r>
      <w:r w:rsidR="00801DB7">
        <w:rPr>
          <w:rFonts w:ascii="Verdana" w:eastAsia="Times New Roman" w:hAnsi="Verdana" w:cs="Times New Roman"/>
          <w:sz w:val="20"/>
          <w:szCs w:val="20"/>
          <w:lang w:val="bg-BG" w:eastAsia="bg-BG"/>
        </w:rPr>
        <w:t>.</w:t>
      </w:r>
    </w:p>
    <w:p w14:paraId="7C0D3FAA" w14:textId="77777777" w:rsidR="00A84C33" w:rsidRPr="00A16077" w:rsidRDefault="00A84C33" w:rsidP="00436A14">
      <w:pPr>
        <w:autoSpaceDE w:val="0"/>
        <w:autoSpaceDN w:val="0"/>
        <w:adjustRightInd w:val="0"/>
        <w:spacing w:after="0" w:line="240" w:lineRule="auto"/>
        <w:ind w:firstLine="709"/>
        <w:jc w:val="both"/>
        <w:rPr>
          <w:rFonts w:ascii="Verdana" w:hAnsi="Verdana"/>
          <w:b/>
          <w:sz w:val="20"/>
          <w:szCs w:val="20"/>
          <w:lang w:val="bg-BG"/>
        </w:rPr>
      </w:pPr>
    </w:p>
    <w:p w14:paraId="23504E47" w14:textId="77777777" w:rsidR="00D676C8" w:rsidRPr="00A16077" w:rsidRDefault="00D676C8" w:rsidP="00D676C8">
      <w:pPr>
        <w:spacing w:after="0" w:line="240" w:lineRule="auto"/>
        <w:ind w:firstLine="709"/>
        <w:jc w:val="both"/>
        <w:rPr>
          <w:rFonts w:ascii="Verdana" w:eastAsia="Calibri" w:hAnsi="Verdana" w:cs="Times New Roman"/>
          <w:sz w:val="20"/>
          <w:szCs w:val="20"/>
          <w:lang w:val="bg-BG" w:eastAsia="bg-BG"/>
        </w:rPr>
      </w:pPr>
      <w:r w:rsidRPr="00A16077">
        <w:rPr>
          <w:rFonts w:ascii="Verdana" w:hAnsi="Verdana"/>
          <w:b/>
          <w:sz w:val="20"/>
          <w:szCs w:val="20"/>
          <w:lang w:val="bg-BG"/>
        </w:rPr>
        <w:t>Чл. 1</w:t>
      </w:r>
      <w:r w:rsidR="00A84C33" w:rsidRPr="00A16077">
        <w:rPr>
          <w:rFonts w:ascii="Verdana" w:hAnsi="Verdana"/>
          <w:b/>
          <w:sz w:val="20"/>
          <w:szCs w:val="20"/>
          <w:lang w:val="bg-BG"/>
        </w:rPr>
        <w:t>7</w:t>
      </w:r>
      <w:r w:rsidRPr="00A16077">
        <w:rPr>
          <w:rFonts w:ascii="Verdana" w:hAnsi="Verdana"/>
          <w:b/>
          <w:sz w:val="20"/>
          <w:szCs w:val="20"/>
          <w:lang w:val="bg-BG"/>
        </w:rPr>
        <w:t>.</w:t>
      </w:r>
      <w:r w:rsidRPr="00A16077">
        <w:rPr>
          <w:rFonts w:ascii="Verdana" w:hAnsi="Verdana"/>
          <w:sz w:val="20"/>
          <w:szCs w:val="20"/>
          <w:lang w:val="bg-BG"/>
        </w:rPr>
        <w:t xml:space="preserve"> </w:t>
      </w:r>
      <w:r w:rsidRPr="00A16077">
        <w:rPr>
          <w:rFonts w:ascii="Verdana" w:eastAsia="Times New Roman" w:hAnsi="Verdana" w:cs="Times New Roman"/>
          <w:b/>
          <w:sz w:val="20"/>
          <w:szCs w:val="20"/>
          <w:lang w:val="bg-BG" w:eastAsia="bg-BG"/>
        </w:rPr>
        <w:t xml:space="preserve">(1) </w:t>
      </w:r>
      <w:r w:rsidR="00275ABE" w:rsidRPr="00A16077">
        <w:rPr>
          <w:rFonts w:ascii="Verdana" w:eastAsia="Calibri" w:hAnsi="Verdana" w:cs="Times New Roman"/>
          <w:sz w:val="20"/>
          <w:szCs w:val="20"/>
          <w:lang w:val="bg-BG" w:eastAsia="bg-BG"/>
        </w:rPr>
        <w:t>Бенефициент</w:t>
      </w:r>
      <w:r w:rsidRPr="00A16077">
        <w:rPr>
          <w:rFonts w:ascii="Verdana" w:eastAsia="Calibri" w:hAnsi="Verdana" w:cs="Times New Roman"/>
          <w:sz w:val="20"/>
          <w:szCs w:val="20"/>
          <w:lang w:val="bg-BG" w:eastAsia="bg-BG"/>
        </w:rPr>
        <w:t xml:space="preserve">ът е длъжен да съхранява документацията по Проекта през периода на изпълнение на </w:t>
      </w:r>
      <w:r w:rsidR="00C72D8F" w:rsidRPr="00A16077">
        <w:rPr>
          <w:rFonts w:ascii="Verdana" w:eastAsia="Calibri" w:hAnsi="Verdana" w:cs="Times New Roman"/>
          <w:sz w:val="20"/>
          <w:szCs w:val="20"/>
          <w:lang w:val="bg-BG" w:eastAsia="bg-BG"/>
        </w:rPr>
        <w:t>Проект</w:t>
      </w:r>
      <w:r w:rsidRPr="00A16077">
        <w:rPr>
          <w:rFonts w:ascii="Verdana" w:eastAsia="Calibri" w:hAnsi="Verdana" w:cs="Times New Roman"/>
          <w:sz w:val="20"/>
          <w:szCs w:val="20"/>
          <w:lang w:val="bg-BG" w:eastAsia="bg-BG"/>
        </w:rPr>
        <w:t xml:space="preserve">а и за срок от 3 години от одобрението от страна на Офиса на </w:t>
      </w:r>
      <w:r w:rsidR="006706E4" w:rsidRPr="00A16077">
        <w:rPr>
          <w:rFonts w:ascii="Verdana" w:eastAsia="Calibri" w:hAnsi="Verdana" w:cs="Times New Roman"/>
          <w:sz w:val="20"/>
          <w:szCs w:val="20"/>
          <w:lang w:val="bg-BG" w:eastAsia="bg-BG"/>
        </w:rPr>
        <w:t>ФМ</w:t>
      </w:r>
      <w:r w:rsidRPr="00A16077">
        <w:rPr>
          <w:rFonts w:ascii="Verdana" w:eastAsia="Calibri" w:hAnsi="Verdana" w:cs="Times New Roman"/>
          <w:sz w:val="20"/>
          <w:szCs w:val="20"/>
          <w:lang w:val="bg-BG" w:eastAsia="bg-BG"/>
        </w:rPr>
        <w:t xml:space="preserve"> на Окончателния доклад на Програмата, а в случаите на предоставяне на минимална или държавна помощ – минимум 10 години от предоставянето на помощта, и не по-кратък от предвидения за определени документи специален срок по българското законодателство. При завеждане на административни, досъдебни или съдебни производства, свързани с изпълнението на Проекта, </w:t>
      </w:r>
      <w:r w:rsidR="00275ABE" w:rsidRPr="00A16077">
        <w:rPr>
          <w:rFonts w:ascii="Verdana" w:eastAsia="Calibri" w:hAnsi="Verdana" w:cs="Times New Roman"/>
          <w:sz w:val="20"/>
          <w:szCs w:val="20"/>
          <w:lang w:val="bg-BG" w:eastAsia="bg-BG"/>
        </w:rPr>
        <w:t>Бенефициент</w:t>
      </w:r>
      <w:r w:rsidRPr="00A16077">
        <w:rPr>
          <w:rFonts w:ascii="Verdana" w:eastAsia="Calibri" w:hAnsi="Verdana" w:cs="Times New Roman"/>
          <w:sz w:val="20"/>
          <w:szCs w:val="20"/>
          <w:lang w:val="bg-BG" w:eastAsia="bg-BG"/>
        </w:rPr>
        <w:t>ът е длъжен, в допълнение към задължението по предходното изречение, да съхранява документацията най-малко 1 година след датата на приключване на производствата.</w:t>
      </w:r>
    </w:p>
    <w:p w14:paraId="5AD7B476" w14:textId="77777777" w:rsidR="00AF1AB3" w:rsidRPr="00A16077" w:rsidRDefault="00AF1AB3" w:rsidP="00AF1AB3">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Times New Roman"/>
          <w:b/>
          <w:sz w:val="20"/>
          <w:szCs w:val="20"/>
          <w:lang w:val="bg-BG" w:eastAsia="bg-BG"/>
        </w:rPr>
        <w:t>(2)</w:t>
      </w:r>
      <w:r w:rsidRPr="00A16077">
        <w:rPr>
          <w:rFonts w:ascii="Verdana" w:eastAsia="Times New Roman" w:hAnsi="Verdana" w:cs="Arial"/>
          <w:sz w:val="20"/>
          <w:szCs w:val="20"/>
          <w:lang w:val="bg-BG" w:eastAsia="bg-BG"/>
        </w:rPr>
        <w:t xml:space="preserve"> Документите трябва да се съхраняват на достъпно място и да са подредени по начин, който улеснява проверката, като при поискване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е длъжен да уведоми проверяващия орган за точното им местонахождение. </w:t>
      </w:r>
    </w:p>
    <w:p w14:paraId="2032F553" w14:textId="77777777" w:rsidR="00D676C8" w:rsidRPr="00A16077" w:rsidRDefault="00D676C8" w:rsidP="00D676C8">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Times New Roman"/>
          <w:b/>
          <w:sz w:val="20"/>
          <w:szCs w:val="20"/>
          <w:lang w:val="bg-BG" w:eastAsia="bg-BG"/>
        </w:rPr>
        <w:t>(</w:t>
      </w:r>
      <w:r w:rsidR="00AF1AB3" w:rsidRPr="00A16077">
        <w:rPr>
          <w:rFonts w:ascii="Verdana" w:eastAsia="Times New Roman" w:hAnsi="Verdana" w:cs="Times New Roman"/>
          <w:b/>
          <w:sz w:val="20"/>
          <w:szCs w:val="20"/>
          <w:lang w:val="bg-BG" w:eastAsia="bg-BG"/>
        </w:rPr>
        <w:t>3</w:t>
      </w:r>
      <w:r w:rsidRPr="00A16077">
        <w:rPr>
          <w:rFonts w:ascii="Verdana" w:eastAsia="Times New Roman" w:hAnsi="Verdana" w:cs="Times New Roman"/>
          <w:b/>
          <w:sz w:val="20"/>
          <w:szCs w:val="20"/>
          <w:lang w:val="bg-BG" w:eastAsia="bg-BG"/>
        </w:rPr>
        <w:t>)</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ът гарантира, че задължени</w:t>
      </w:r>
      <w:r w:rsidR="00AF1AB3" w:rsidRPr="00A16077">
        <w:rPr>
          <w:rFonts w:ascii="Verdana" w:eastAsia="Times New Roman" w:hAnsi="Verdana" w:cs="Arial"/>
          <w:sz w:val="20"/>
          <w:szCs w:val="20"/>
          <w:lang w:val="bg-BG" w:eastAsia="bg-BG"/>
        </w:rPr>
        <w:t>ята</w:t>
      </w:r>
      <w:r w:rsidRPr="00A16077">
        <w:rPr>
          <w:rFonts w:ascii="Verdana" w:eastAsia="Times New Roman" w:hAnsi="Verdana" w:cs="Arial"/>
          <w:sz w:val="20"/>
          <w:szCs w:val="20"/>
          <w:lang w:val="bg-BG" w:eastAsia="bg-BG"/>
        </w:rPr>
        <w:t xml:space="preserve"> по ал. 1</w:t>
      </w:r>
      <w:r w:rsidR="00AF1AB3" w:rsidRPr="00A16077">
        <w:rPr>
          <w:rFonts w:ascii="Verdana" w:eastAsia="Times New Roman" w:hAnsi="Verdana" w:cs="Arial"/>
          <w:sz w:val="20"/>
          <w:szCs w:val="20"/>
          <w:lang w:val="bg-BG" w:eastAsia="bg-BG"/>
        </w:rPr>
        <w:t xml:space="preserve"> и 2 </w:t>
      </w:r>
      <w:r w:rsidRPr="00A16077">
        <w:rPr>
          <w:rFonts w:ascii="Verdana" w:eastAsia="Times New Roman" w:hAnsi="Verdana" w:cs="Arial"/>
          <w:sz w:val="20"/>
          <w:szCs w:val="20"/>
          <w:lang w:val="bg-BG" w:eastAsia="bg-BG"/>
        </w:rPr>
        <w:t xml:space="preserve">за съхраняване на </w:t>
      </w:r>
      <w:proofErr w:type="spellStart"/>
      <w:r w:rsidRPr="00A16077">
        <w:rPr>
          <w:rFonts w:ascii="Verdana" w:eastAsia="Times New Roman" w:hAnsi="Verdana" w:cs="Arial"/>
          <w:sz w:val="20"/>
          <w:szCs w:val="20"/>
          <w:lang w:val="bg-BG" w:eastAsia="bg-BG"/>
        </w:rPr>
        <w:t>относимата</w:t>
      </w:r>
      <w:proofErr w:type="spellEnd"/>
      <w:r w:rsidRPr="00A16077">
        <w:rPr>
          <w:rFonts w:ascii="Verdana" w:eastAsia="Times New Roman" w:hAnsi="Verdana" w:cs="Arial"/>
          <w:sz w:val="20"/>
          <w:szCs w:val="20"/>
          <w:lang w:val="bg-BG" w:eastAsia="bg-BG"/>
        </w:rPr>
        <w:t xml:space="preserve"> за тях документация ще бъд</w:t>
      </w:r>
      <w:r w:rsidR="00232B36" w:rsidRPr="00A16077">
        <w:rPr>
          <w:rFonts w:ascii="Verdana" w:eastAsia="Times New Roman" w:hAnsi="Verdana" w:cs="Arial"/>
          <w:sz w:val="20"/>
          <w:szCs w:val="20"/>
          <w:lang w:val="bg-BG" w:eastAsia="bg-BG"/>
        </w:rPr>
        <w:t>ат</w:t>
      </w:r>
      <w:r w:rsidRPr="00A16077">
        <w:rPr>
          <w:rFonts w:ascii="Verdana" w:eastAsia="Times New Roman" w:hAnsi="Verdana" w:cs="Arial"/>
          <w:sz w:val="20"/>
          <w:szCs w:val="20"/>
          <w:lang w:val="bg-BG" w:eastAsia="bg-BG"/>
        </w:rPr>
        <w:t xml:space="preserve"> изпълняван</w:t>
      </w:r>
      <w:r w:rsidR="00232B36" w:rsidRPr="00A16077">
        <w:rPr>
          <w:rFonts w:ascii="Verdana" w:eastAsia="Times New Roman" w:hAnsi="Verdana" w:cs="Arial"/>
          <w:sz w:val="20"/>
          <w:szCs w:val="20"/>
          <w:lang w:val="bg-BG" w:eastAsia="bg-BG"/>
        </w:rPr>
        <w:t>и</w:t>
      </w:r>
      <w:r w:rsidRPr="00A16077">
        <w:rPr>
          <w:rFonts w:ascii="Verdana" w:eastAsia="Times New Roman" w:hAnsi="Verdana" w:cs="Arial"/>
          <w:sz w:val="20"/>
          <w:szCs w:val="20"/>
          <w:lang w:val="bg-BG" w:eastAsia="bg-BG"/>
        </w:rPr>
        <w:t xml:space="preserve">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14:paraId="5DFA3E8D" w14:textId="77777777" w:rsidR="00C82AAB" w:rsidRPr="00A16077" w:rsidRDefault="00C82AAB" w:rsidP="00BC0661">
      <w:pPr>
        <w:autoSpaceDE w:val="0"/>
        <w:autoSpaceDN w:val="0"/>
        <w:adjustRightInd w:val="0"/>
        <w:spacing w:after="0" w:line="240" w:lineRule="auto"/>
        <w:ind w:firstLine="709"/>
        <w:jc w:val="both"/>
        <w:rPr>
          <w:rFonts w:ascii="Verdana" w:hAnsi="Verdana"/>
          <w:b/>
          <w:sz w:val="20"/>
          <w:szCs w:val="20"/>
          <w:lang w:val="bg-BG"/>
        </w:rPr>
      </w:pPr>
    </w:p>
    <w:p w14:paraId="643E9969" w14:textId="77777777"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hAnsi="Verdana"/>
          <w:b/>
          <w:sz w:val="20"/>
          <w:szCs w:val="20"/>
          <w:lang w:val="bg-BG"/>
        </w:rPr>
        <w:t xml:space="preserve">Чл. </w:t>
      </w:r>
      <w:r w:rsidR="008F17B1" w:rsidRPr="00A16077">
        <w:rPr>
          <w:rFonts w:ascii="Verdana" w:hAnsi="Verdana"/>
          <w:b/>
          <w:sz w:val="20"/>
          <w:szCs w:val="20"/>
          <w:lang w:val="bg-BG"/>
        </w:rPr>
        <w:t>1</w:t>
      </w:r>
      <w:r w:rsidR="00A84C33" w:rsidRPr="00A16077">
        <w:rPr>
          <w:rFonts w:ascii="Verdana" w:hAnsi="Verdana"/>
          <w:b/>
          <w:sz w:val="20"/>
          <w:szCs w:val="20"/>
          <w:lang w:val="bg-BG"/>
        </w:rPr>
        <w:t>8</w:t>
      </w:r>
      <w:r w:rsidRPr="00A16077">
        <w:rPr>
          <w:rFonts w:ascii="Verdana" w:hAnsi="Verdana"/>
          <w:b/>
          <w:sz w:val="20"/>
          <w:szCs w:val="20"/>
          <w:lang w:val="bg-BG"/>
        </w:rPr>
        <w:t>.</w:t>
      </w:r>
      <w:r w:rsidRPr="00A16077">
        <w:rPr>
          <w:rFonts w:ascii="Verdana" w:hAnsi="Verdana"/>
          <w:sz w:val="20"/>
          <w:szCs w:val="20"/>
          <w:lang w:val="bg-BG"/>
        </w:rPr>
        <w:t xml:space="preserve"> </w:t>
      </w:r>
      <w:r w:rsidRPr="00A16077">
        <w:rPr>
          <w:rFonts w:ascii="Verdana" w:eastAsia="Times New Roman" w:hAnsi="Verdana" w:cs="Arial"/>
          <w:b/>
          <w:sz w:val="20"/>
          <w:szCs w:val="20"/>
          <w:lang w:val="bg-BG" w:eastAsia="bg-BG"/>
        </w:rPr>
        <w:t>(1)</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е длъжен да предоставя на Програмния оператор, Сертифициращия орган, НКЗ, Комитета на ФМ на ЕИП, националните одитиращи органи и одитиращите органи на страните-донори правото </w:t>
      </w:r>
      <w:r w:rsidR="00D542DB" w:rsidRPr="00A16077">
        <w:rPr>
          <w:rFonts w:ascii="Verdana" w:eastAsia="Times New Roman" w:hAnsi="Verdana" w:cs="Arial"/>
          <w:sz w:val="20"/>
          <w:szCs w:val="20"/>
          <w:lang w:val="bg-BG" w:eastAsia="bg-BG"/>
        </w:rPr>
        <w:t>на достъп и свободно използване,</w:t>
      </w:r>
      <w:r w:rsidRPr="00A16077">
        <w:rPr>
          <w:rFonts w:ascii="Verdana" w:eastAsia="Times New Roman" w:hAnsi="Verdana" w:cs="Arial"/>
          <w:sz w:val="20"/>
          <w:szCs w:val="20"/>
          <w:lang w:val="bg-BG" w:eastAsia="bg-BG"/>
        </w:rPr>
        <w:t xml:space="preserve"> съобразно обхвата на проверката</w:t>
      </w:r>
      <w:r w:rsidR="00D542DB" w:rsidRPr="00A16077">
        <w:rPr>
          <w:rFonts w:ascii="Verdana" w:eastAsia="Times New Roman" w:hAnsi="Verdana" w:cs="Arial"/>
          <w:sz w:val="20"/>
          <w:szCs w:val="20"/>
          <w:lang w:val="bg-BG" w:eastAsia="bg-BG"/>
        </w:rPr>
        <w:t>,</w:t>
      </w:r>
      <w:r w:rsidRPr="00A16077">
        <w:rPr>
          <w:rFonts w:ascii="Verdana" w:eastAsia="Times New Roman" w:hAnsi="Verdana" w:cs="Arial"/>
          <w:sz w:val="20"/>
          <w:szCs w:val="20"/>
          <w:lang w:val="bg-BG" w:eastAsia="bg-BG"/>
        </w:rPr>
        <w:t xml:space="preserve"> </w:t>
      </w:r>
      <w:r w:rsidR="00D542DB" w:rsidRPr="00A16077">
        <w:rPr>
          <w:rFonts w:ascii="Verdana" w:eastAsia="Times New Roman" w:hAnsi="Verdana" w:cs="Arial"/>
          <w:sz w:val="20"/>
          <w:szCs w:val="20"/>
          <w:lang w:val="bg-BG" w:eastAsia="bg-BG"/>
        </w:rPr>
        <w:t>цялата информация</w:t>
      </w:r>
      <w:r w:rsidRPr="00A16077">
        <w:rPr>
          <w:rFonts w:ascii="Verdana" w:eastAsia="Times New Roman" w:hAnsi="Verdana" w:cs="Arial"/>
          <w:sz w:val="20"/>
          <w:szCs w:val="20"/>
          <w:lang w:val="bg-BG" w:eastAsia="bg-BG"/>
        </w:rPr>
        <w:t>, свързан</w:t>
      </w:r>
      <w:r w:rsidR="00D542DB" w:rsidRPr="00A16077">
        <w:rPr>
          <w:rFonts w:ascii="Verdana" w:eastAsia="Times New Roman" w:hAnsi="Verdana" w:cs="Arial"/>
          <w:sz w:val="20"/>
          <w:szCs w:val="20"/>
          <w:lang w:val="bg-BG" w:eastAsia="bg-BG"/>
        </w:rPr>
        <w:t>а</w:t>
      </w:r>
      <w:r w:rsidRPr="00A16077">
        <w:rPr>
          <w:rFonts w:ascii="Verdana" w:eastAsia="Times New Roman" w:hAnsi="Verdana" w:cs="Arial"/>
          <w:sz w:val="20"/>
          <w:szCs w:val="20"/>
          <w:lang w:val="bg-BG" w:eastAsia="bg-BG"/>
        </w:rPr>
        <w:t xml:space="preserve"> с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 xml:space="preserve">а, независимо от </w:t>
      </w:r>
      <w:r w:rsidR="00D542DB" w:rsidRPr="00A16077">
        <w:rPr>
          <w:rFonts w:ascii="Verdana" w:eastAsia="Times New Roman" w:hAnsi="Verdana" w:cs="Arial"/>
          <w:sz w:val="20"/>
          <w:szCs w:val="20"/>
          <w:lang w:val="bg-BG" w:eastAsia="bg-BG"/>
        </w:rPr>
        <w:t xml:space="preserve">нейния материален носител, така както е посочено в </w:t>
      </w:r>
      <w:r w:rsidR="00D42085" w:rsidRPr="00A16077">
        <w:rPr>
          <w:rFonts w:ascii="Verdana" w:eastAsia="Times New Roman" w:hAnsi="Verdana" w:cs="Arial"/>
          <w:sz w:val="20"/>
          <w:szCs w:val="20"/>
          <w:lang w:val="bg-BG" w:eastAsia="bg-BG"/>
        </w:rPr>
        <w:t xml:space="preserve">Договора за </w:t>
      </w:r>
      <w:r w:rsidR="005B6039" w:rsidRPr="00A16077">
        <w:rPr>
          <w:rFonts w:ascii="Verdana" w:eastAsia="Times New Roman" w:hAnsi="Verdana" w:cs="Arial"/>
          <w:sz w:val="20"/>
          <w:szCs w:val="20"/>
          <w:lang w:val="bg-BG" w:eastAsia="bg-BG"/>
        </w:rPr>
        <w:t>БФП</w:t>
      </w:r>
      <w:r w:rsidRPr="00A16077">
        <w:rPr>
          <w:rFonts w:ascii="Verdana" w:eastAsia="Times New Roman" w:hAnsi="Verdana" w:cs="Arial"/>
          <w:sz w:val="20"/>
          <w:szCs w:val="20"/>
          <w:lang w:val="bg-BG" w:eastAsia="bg-BG"/>
        </w:rPr>
        <w:t>.</w:t>
      </w:r>
    </w:p>
    <w:p w14:paraId="50904A74" w14:textId="77777777" w:rsidR="00BC0661" w:rsidRPr="00A16077" w:rsidRDefault="00BC0661"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гарантира, че задължението по ал. 2 ще бъде изпълнявано от неговите </w:t>
      </w:r>
      <w:r w:rsidR="00A24929" w:rsidRPr="00A16077">
        <w:rPr>
          <w:rFonts w:ascii="Verdana" w:eastAsia="Times New Roman" w:hAnsi="Verdana" w:cs="Arial"/>
          <w:sz w:val="20"/>
          <w:szCs w:val="20"/>
          <w:lang w:val="bg-BG" w:eastAsia="bg-BG"/>
        </w:rPr>
        <w:t>Партньор</w:t>
      </w:r>
      <w:r w:rsidRPr="00A16077">
        <w:rPr>
          <w:rFonts w:ascii="Verdana" w:eastAsia="Times New Roman" w:hAnsi="Verdana" w:cs="Arial"/>
          <w:sz w:val="20"/>
          <w:szCs w:val="20"/>
          <w:lang w:val="bg-BG" w:eastAsia="bg-BG"/>
        </w:rPr>
        <w:t xml:space="preserve">и и от изпълнителите, на които е възложил изпълнение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w:t>
      </w:r>
    </w:p>
    <w:p w14:paraId="4A8520E7" w14:textId="77777777" w:rsidR="00D676C8" w:rsidRPr="00A16077" w:rsidRDefault="00D676C8" w:rsidP="00BC0661">
      <w:pPr>
        <w:autoSpaceDE w:val="0"/>
        <w:autoSpaceDN w:val="0"/>
        <w:adjustRightInd w:val="0"/>
        <w:spacing w:after="0" w:line="240" w:lineRule="auto"/>
        <w:ind w:firstLine="709"/>
        <w:jc w:val="both"/>
        <w:rPr>
          <w:rFonts w:ascii="Verdana" w:eastAsia="Times New Roman" w:hAnsi="Verdana" w:cs="Arial"/>
          <w:sz w:val="20"/>
          <w:szCs w:val="20"/>
          <w:lang w:val="bg-BG" w:eastAsia="bg-BG"/>
        </w:rPr>
      </w:pPr>
    </w:p>
    <w:p w14:paraId="704C12CF" w14:textId="77777777"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19</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се задължава да спазва мерките, предвидени в Плана за </w:t>
      </w:r>
      <w:r w:rsidR="008B5CB5" w:rsidRPr="00A16077">
        <w:rPr>
          <w:rFonts w:ascii="Verdana" w:hAnsi="Verdana"/>
          <w:sz w:val="20"/>
          <w:szCs w:val="20"/>
          <w:lang w:val="bg-BG" w:eastAsia="bg-BG"/>
        </w:rPr>
        <w:t xml:space="preserve">информация и </w:t>
      </w:r>
      <w:r w:rsidRPr="00A16077">
        <w:rPr>
          <w:rFonts w:ascii="Verdana" w:hAnsi="Verdana"/>
          <w:sz w:val="20"/>
          <w:szCs w:val="20"/>
          <w:lang w:val="bg-BG" w:eastAsia="bg-BG"/>
        </w:rPr>
        <w:t>публичност, включен в одобреното проектно предложение.</w:t>
      </w:r>
    </w:p>
    <w:p w14:paraId="317A87AF" w14:textId="77777777"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Всички материали относно информацията и публичността, свързани с ФМ на ЕИП, следва да бъдат в съответствие с Наръчника за комуникация и дизайн. Наръчникът представя подробни технически изисквания, отнасящи се до използването на лога, както и на билбордове, плочи, постери, публикации, уебсайтове и аудиовизуални материали. </w:t>
      </w:r>
    </w:p>
    <w:p w14:paraId="44B42169" w14:textId="77777777"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няма право да прави изявления от името на Офиса на ФМ на ЕИП, страните-донори или Програмния оператор на Програмата. В своите публикации той е длъжен да предприеме подходящи мерки, за да гарантира, че неговите изявления не се възприемат като направени от името на тези субекти. Всяка публикация на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а под каквато и да е форма и в каквото и да е средство за осведомяване, в това число и интернет, трябва да съдържа следното изявление: „Този документ е създаден с финансовата подкрепа на Програма „Възобновяема енергия, енергийна ефективност</w:t>
      </w:r>
      <w:r w:rsidR="00397949" w:rsidRPr="00A16077">
        <w:rPr>
          <w:rFonts w:ascii="Verdana" w:hAnsi="Verdana"/>
          <w:sz w:val="20"/>
          <w:szCs w:val="20"/>
          <w:lang w:val="bg-BG" w:eastAsia="bg-BG"/>
        </w:rPr>
        <w:t>,</w:t>
      </w:r>
      <w:r w:rsidRPr="00A16077">
        <w:rPr>
          <w:rFonts w:ascii="Verdana" w:hAnsi="Verdana"/>
          <w:sz w:val="20"/>
          <w:szCs w:val="20"/>
          <w:lang w:val="bg-BG" w:eastAsia="bg-BG"/>
        </w:rPr>
        <w:t xml:space="preserve"> енергийна сигурност” по Финансовия механизъм на </w:t>
      </w:r>
      <w:r w:rsidRPr="00A16077">
        <w:rPr>
          <w:rFonts w:ascii="Verdana" w:hAnsi="Verdana"/>
          <w:sz w:val="20"/>
          <w:szCs w:val="20"/>
          <w:lang w:val="bg-BG" w:eastAsia="bg-BG"/>
        </w:rPr>
        <w:lastRenderedPageBreak/>
        <w:t>Европейското икономическо пространство</w:t>
      </w:r>
      <w:r w:rsidR="004A272F">
        <w:rPr>
          <w:rFonts w:ascii="Verdana" w:hAnsi="Verdana"/>
          <w:sz w:val="20"/>
          <w:szCs w:val="20"/>
          <w:lang w:val="bg-BG" w:eastAsia="bg-BG"/>
        </w:rPr>
        <w:t xml:space="preserve"> (ФМ на ЕИП)</w:t>
      </w:r>
      <w:r w:rsidRPr="00A16077">
        <w:rPr>
          <w:rFonts w:ascii="Verdana" w:hAnsi="Verdana"/>
          <w:sz w:val="20"/>
          <w:szCs w:val="20"/>
          <w:lang w:val="bg-BG" w:eastAsia="bg-BG"/>
        </w:rPr>
        <w:t>. Цялата отговорност за съдържанието на документа се носи от .......................... [</w:t>
      </w:r>
      <w:r w:rsidRPr="00A16077">
        <w:rPr>
          <w:rFonts w:ascii="Verdana" w:hAnsi="Verdana"/>
          <w:i/>
          <w:sz w:val="20"/>
          <w:szCs w:val="20"/>
          <w:lang w:val="bg-BG" w:eastAsia="bg-BG"/>
        </w:rPr>
        <w:t xml:space="preserve">наименование на </w:t>
      </w:r>
      <w:r w:rsidR="00275ABE" w:rsidRPr="00A16077">
        <w:rPr>
          <w:rFonts w:ascii="Verdana" w:hAnsi="Verdana"/>
          <w:i/>
          <w:sz w:val="20"/>
          <w:szCs w:val="20"/>
          <w:lang w:val="bg-BG" w:eastAsia="bg-BG"/>
        </w:rPr>
        <w:t>Бенефициент</w:t>
      </w:r>
      <w:r w:rsidRPr="00A16077">
        <w:rPr>
          <w:rFonts w:ascii="Verdana" w:hAnsi="Verdana"/>
          <w:i/>
          <w:sz w:val="20"/>
          <w:szCs w:val="20"/>
          <w:lang w:val="bg-BG" w:eastAsia="bg-BG"/>
        </w:rPr>
        <w:t>а</w:t>
      </w:r>
      <w:r w:rsidRPr="00A16077">
        <w:rPr>
          <w:rFonts w:ascii="Verdana" w:hAnsi="Verdana"/>
          <w:sz w:val="20"/>
          <w:szCs w:val="20"/>
          <w:lang w:val="bg-BG" w:eastAsia="bg-BG"/>
        </w:rPr>
        <w:t xml:space="preserve">] и при никакви обстоятелства не може да се приема, че този документ отразява официалното становище на </w:t>
      </w:r>
      <w:r w:rsidR="00F4630F" w:rsidRPr="00A16077">
        <w:rPr>
          <w:rFonts w:ascii="Verdana" w:hAnsi="Verdana"/>
          <w:sz w:val="20"/>
          <w:szCs w:val="20"/>
          <w:lang w:val="bg-BG" w:eastAsia="bg-BG"/>
        </w:rPr>
        <w:t>ФМ</w:t>
      </w:r>
      <w:r w:rsidRPr="00A16077">
        <w:rPr>
          <w:rFonts w:ascii="Verdana" w:hAnsi="Verdana"/>
          <w:sz w:val="20"/>
          <w:szCs w:val="20"/>
          <w:lang w:val="bg-BG" w:eastAsia="bg-BG"/>
        </w:rPr>
        <w:t xml:space="preserve"> на </w:t>
      </w:r>
      <w:r w:rsidR="00F4630F" w:rsidRPr="00A16077">
        <w:rPr>
          <w:rFonts w:ascii="Verdana" w:hAnsi="Verdana"/>
          <w:sz w:val="20"/>
          <w:szCs w:val="20"/>
          <w:lang w:val="bg-BG" w:eastAsia="bg-BG"/>
        </w:rPr>
        <w:t>ЕИП</w:t>
      </w:r>
      <w:r w:rsidRPr="00A16077">
        <w:rPr>
          <w:rFonts w:ascii="Verdana" w:hAnsi="Verdana"/>
          <w:sz w:val="20"/>
          <w:szCs w:val="20"/>
          <w:lang w:val="bg-BG" w:eastAsia="bg-BG"/>
        </w:rPr>
        <w:t>, страните–донори и Програмния оператор на Програма „Възобновяема енергия, енергийна ефективност</w:t>
      </w:r>
      <w:r w:rsidR="00397949" w:rsidRPr="00A16077">
        <w:rPr>
          <w:rFonts w:ascii="Verdana" w:hAnsi="Verdana"/>
          <w:sz w:val="20"/>
          <w:szCs w:val="20"/>
          <w:lang w:val="bg-BG" w:eastAsia="bg-BG"/>
        </w:rPr>
        <w:t>,</w:t>
      </w:r>
      <w:r w:rsidRPr="00A16077">
        <w:rPr>
          <w:rFonts w:ascii="Verdana" w:hAnsi="Verdana"/>
          <w:sz w:val="20"/>
          <w:szCs w:val="20"/>
          <w:lang w:val="bg-BG" w:eastAsia="bg-BG"/>
        </w:rPr>
        <w:t xml:space="preserve"> енергийна сигурност”.</w:t>
      </w:r>
    </w:p>
    <w:p w14:paraId="4D729502" w14:textId="7EA8C45B" w:rsidR="00D676C8" w:rsidRPr="00A16077" w:rsidRDefault="00D676C8" w:rsidP="00D676C8">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В случаите, когато Проектът предвижда извършване на дейности по </w:t>
      </w:r>
      <w:r w:rsidR="004E5A40" w:rsidRPr="00A16077">
        <w:rPr>
          <w:rFonts w:ascii="Verdana" w:eastAsia="Times New Roman" w:hAnsi="Verdana" w:cs="Times New Roman"/>
          <w:sz w:val="20"/>
          <w:szCs w:val="20"/>
          <w:lang w:val="bg-BG" w:eastAsia="bg-BG"/>
        </w:rPr>
        <w:t>изграждане, реконструкция или основен ремонт</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следва да постави табели, указващи получената безвъзмездна финансова помощ по ФМ на ЕИП, както по време на тяхното изпълнение, така и след приключването им.</w:t>
      </w:r>
    </w:p>
    <w:p w14:paraId="3FCB3BBA" w14:textId="77777777" w:rsidR="00A84C33" w:rsidRPr="00A16077" w:rsidRDefault="00A84C33" w:rsidP="00D676C8">
      <w:pPr>
        <w:spacing w:after="0" w:line="240" w:lineRule="auto"/>
        <w:ind w:firstLine="709"/>
        <w:jc w:val="both"/>
        <w:rPr>
          <w:rFonts w:ascii="Verdana" w:hAnsi="Verdana"/>
          <w:b/>
          <w:sz w:val="20"/>
          <w:szCs w:val="20"/>
          <w:lang w:val="bg-BG" w:eastAsia="bg-BG"/>
        </w:rPr>
      </w:pPr>
    </w:p>
    <w:p w14:paraId="72BF2BC7" w14:textId="77777777" w:rsidR="000D0EA9" w:rsidRDefault="00D676C8" w:rsidP="00D676C8">
      <w:pPr>
        <w:spacing w:after="0" w:line="240" w:lineRule="auto"/>
        <w:ind w:firstLine="709"/>
        <w:jc w:val="both"/>
        <w:rPr>
          <w:rFonts w:ascii="Verdana" w:eastAsia="Times New Roman" w:hAnsi="Verdana"/>
          <w:b/>
          <w:sz w:val="20"/>
          <w:szCs w:val="20"/>
          <w:lang w:val="bg-BG" w:eastAsia="bg-BG"/>
        </w:rPr>
      </w:pPr>
      <w:r w:rsidRPr="00A16077">
        <w:rPr>
          <w:rFonts w:ascii="Verdana" w:hAnsi="Verdana"/>
          <w:b/>
          <w:sz w:val="20"/>
          <w:szCs w:val="20"/>
          <w:lang w:val="bg-BG" w:eastAsia="bg-BG"/>
        </w:rPr>
        <w:t xml:space="preserve">Чл. </w:t>
      </w:r>
      <w:r w:rsidR="00A84C33" w:rsidRPr="00A16077">
        <w:rPr>
          <w:rFonts w:ascii="Verdana" w:hAnsi="Verdana"/>
          <w:b/>
          <w:sz w:val="20"/>
          <w:szCs w:val="20"/>
          <w:lang w:val="bg-BG" w:eastAsia="bg-BG"/>
        </w:rPr>
        <w:t>20</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 факта на сключване на Договора упълномощава Програмния оператор, националните одитиращи органи, ФМ на ЕИП и външните одитори с правото да публикуват неговото наименование и адрес, предназначението на отпуснатата безвъзмездна финансова помощ, максималния размер на помощта и дела на безвъзмездната финансова помощ </w:t>
      </w:r>
      <w:r w:rsidRPr="008A04EA">
        <w:rPr>
          <w:rFonts w:ascii="Verdana" w:hAnsi="Verdana"/>
          <w:sz w:val="20"/>
          <w:szCs w:val="20"/>
          <w:lang w:val="bg-BG" w:eastAsia="bg-BG"/>
        </w:rPr>
        <w:t>в размер</w:t>
      </w:r>
      <w:r w:rsidR="008A04EA" w:rsidRPr="008A04EA">
        <w:rPr>
          <w:rFonts w:ascii="Verdana" w:hAnsi="Verdana"/>
          <w:sz w:val="20"/>
          <w:szCs w:val="20"/>
          <w:lang w:eastAsia="bg-BG"/>
        </w:rPr>
        <w:t>a</w:t>
      </w:r>
      <w:r w:rsidRPr="008A04EA">
        <w:rPr>
          <w:rFonts w:ascii="Verdana" w:hAnsi="Verdana"/>
          <w:sz w:val="20"/>
          <w:szCs w:val="20"/>
          <w:lang w:val="bg-BG" w:eastAsia="bg-BG"/>
        </w:rPr>
        <w:t xml:space="preserve"> на допустимите разходи по Проекта</w:t>
      </w:r>
      <w:r w:rsidRPr="00CB1447">
        <w:rPr>
          <w:rFonts w:ascii="Verdana" w:hAnsi="Verdana"/>
          <w:sz w:val="20"/>
          <w:szCs w:val="20"/>
          <w:lang w:val="bg-BG" w:eastAsia="bg-BG"/>
        </w:rPr>
        <w:t>.</w:t>
      </w:r>
    </w:p>
    <w:p w14:paraId="2AFF7000" w14:textId="77777777" w:rsidR="000D0EA9" w:rsidRPr="00A16077" w:rsidRDefault="000D0EA9" w:rsidP="00D676C8">
      <w:pPr>
        <w:spacing w:after="0" w:line="240" w:lineRule="auto"/>
        <w:ind w:firstLine="709"/>
        <w:jc w:val="both"/>
        <w:rPr>
          <w:rFonts w:ascii="Verdana" w:hAnsi="Verdana"/>
          <w:sz w:val="20"/>
          <w:szCs w:val="20"/>
          <w:lang w:val="bg-BG" w:eastAsia="bg-BG"/>
        </w:rPr>
      </w:pPr>
    </w:p>
    <w:p w14:paraId="24786979" w14:textId="2B81C13C" w:rsidR="00C82AAB" w:rsidRPr="000D0EA9" w:rsidRDefault="00045523" w:rsidP="000D0EA9">
      <w:pPr>
        <w:spacing w:after="0" w:line="240" w:lineRule="auto"/>
        <w:ind w:firstLine="709"/>
        <w:jc w:val="both"/>
        <w:rPr>
          <w:b/>
          <w:color w:val="943634"/>
          <w:lang w:val="bg-BG" w:eastAsia="bg-BG"/>
        </w:rPr>
      </w:pPr>
      <w:r w:rsidRPr="000D0EA9">
        <w:rPr>
          <w:rFonts w:ascii="Verdana" w:eastAsia="Times New Roman" w:hAnsi="Verdana"/>
          <w:b/>
          <w:sz w:val="20"/>
          <w:szCs w:val="20"/>
          <w:lang w:val="bg-BG" w:eastAsia="bg-BG"/>
        </w:rPr>
        <w:t xml:space="preserve">Чл. </w:t>
      </w:r>
      <w:r w:rsidR="007C061F" w:rsidRPr="000D0EA9">
        <w:rPr>
          <w:rFonts w:ascii="Verdana" w:eastAsia="Times New Roman" w:hAnsi="Verdana"/>
          <w:b/>
          <w:sz w:val="20"/>
          <w:szCs w:val="20"/>
          <w:lang w:val="bg-BG" w:eastAsia="bg-BG"/>
        </w:rPr>
        <w:t>21</w:t>
      </w:r>
      <w:r w:rsidRPr="000D0EA9">
        <w:rPr>
          <w:rFonts w:ascii="Verdana" w:eastAsia="Times New Roman" w:hAnsi="Verdana"/>
          <w:b/>
          <w:sz w:val="20"/>
          <w:szCs w:val="20"/>
          <w:lang w:val="bg-BG" w:eastAsia="bg-BG"/>
        </w:rPr>
        <w:t xml:space="preserve">. </w:t>
      </w:r>
      <w:r w:rsidRPr="000D0EA9">
        <w:rPr>
          <w:rFonts w:ascii="Verdana" w:eastAsia="Times New Roman" w:hAnsi="Verdana"/>
          <w:sz w:val="20"/>
          <w:szCs w:val="20"/>
          <w:lang w:val="bg-BG" w:eastAsia="bg-BG"/>
        </w:rPr>
        <w:t xml:space="preserve">При взето от </w:t>
      </w:r>
      <w:r w:rsidR="000D0EA9">
        <w:rPr>
          <w:rFonts w:ascii="Verdana" w:eastAsia="Times New Roman" w:hAnsi="Verdana"/>
          <w:sz w:val="20"/>
          <w:szCs w:val="20"/>
          <w:lang w:val="bg-BG" w:eastAsia="bg-BG"/>
        </w:rPr>
        <w:t>Програмния оператор</w:t>
      </w:r>
      <w:r w:rsidRPr="000D0EA9">
        <w:rPr>
          <w:rFonts w:ascii="Verdana" w:eastAsia="Times New Roman" w:hAnsi="Verdana"/>
          <w:sz w:val="20"/>
          <w:szCs w:val="20"/>
          <w:lang w:val="bg-BG" w:eastAsia="bg-BG"/>
        </w:rPr>
        <w:t xml:space="preserve"> решение за възстановяване на неправомерно предоставена държавна или минимална помощ, </w:t>
      </w:r>
      <w:r w:rsidR="00275ABE" w:rsidRPr="000D0EA9">
        <w:rPr>
          <w:rFonts w:ascii="Verdana" w:eastAsia="Times New Roman" w:hAnsi="Verdana"/>
          <w:sz w:val="20"/>
          <w:szCs w:val="20"/>
          <w:lang w:val="bg-BG" w:eastAsia="bg-BG"/>
        </w:rPr>
        <w:t>Бенефициент</w:t>
      </w:r>
      <w:r w:rsidRPr="000D0EA9">
        <w:rPr>
          <w:rFonts w:ascii="Verdana" w:eastAsia="Times New Roman" w:hAnsi="Verdana"/>
          <w:sz w:val="20"/>
          <w:szCs w:val="20"/>
          <w:lang w:val="bg-BG" w:eastAsia="bg-BG"/>
        </w:rPr>
        <w:t>ът дължи възстановяването й заедно с лихва, начислена за периода от датата, на която неправомерната помощ е била на разположение на получателя, до датата на нейното възстановяване</w:t>
      </w:r>
      <w:r w:rsidRPr="000D0EA9">
        <w:rPr>
          <w:lang w:val="bg-BG" w:eastAsia="bg-BG"/>
        </w:rPr>
        <w:t xml:space="preserve">. </w:t>
      </w:r>
    </w:p>
    <w:p w14:paraId="3A7306A6" w14:textId="77777777" w:rsidR="00045523" w:rsidRPr="00A16077" w:rsidRDefault="00045523" w:rsidP="002B5358">
      <w:pPr>
        <w:pStyle w:val="Default"/>
        <w:ind w:firstLine="709"/>
        <w:jc w:val="both"/>
        <w:rPr>
          <w:rFonts w:ascii="Verdana" w:hAnsi="Verdana"/>
          <w:color w:val="auto"/>
          <w:sz w:val="20"/>
          <w:szCs w:val="20"/>
        </w:rPr>
      </w:pPr>
    </w:p>
    <w:p w14:paraId="69D2D0EA" w14:textId="77777777" w:rsidR="00DA7878" w:rsidRPr="006D6301" w:rsidRDefault="00DA7878"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ПРОМЕНИ В ПРОЕКТА. ПРОМЕНИ В ДОГОВОРА</w:t>
      </w:r>
    </w:p>
    <w:p w14:paraId="57A58D34" w14:textId="77777777" w:rsidR="002E22C7" w:rsidRPr="00A16077" w:rsidRDefault="002E22C7" w:rsidP="00A82F86">
      <w:pPr>
        <w:spacing w:before="120" w:after="0" w:line="240" w:lineRule="auto"/>
        <w:ind w:firstLine="709"/>
        <w:contextualSpacing/>
        <w:jc w:val="both"/>
        <w:rPr>
          <w:rFonts w:ascii="Verdana" w:eastAsia="Times New Roman" w:hAnsi="Verdana"/>
          <w:b/>
          <w:sz w:val="20"/>
          <w:szCs w:val="20"/>
          <w:lang w:val="bg-BG" w:eastAsia="bg-BG"/>
        </w:rPr>
      </w:pPr>
    </w:p>
    <w:p w14:paraId="0526E8D3" w14:textId="77777777" w:rsidR="00434F2F" w:rsidRPr="00A16077" w:rsidRDefault="00434F2F" w:rsidP="00C84F71">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7C061F" w:rsidRPr="00A16077">
        <w:rPr>
          <w:rFonts w:ascii="Verdana" w:eastAsia="Calibri" w:hAnsi="Verdana" w:cs="Times New Roman"/>
          <w:b/>
          <w:sz w:val="20"/>
          <w:szCs w:val="24"/>
          <w:lang w:val="bg-BG" w:eastAsia="bg-BG"/>
        </w:rPr>
        <w:t>22</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4"/>
          <w:lang w:val="bg-BG" w:eastAsia="bg-BG"/>
        </w:rPr>
        <w:t>(1)</w:t>
      </w:r>
      <w:r w:rsidRPr="00A16077">
        <w:rPr>
          <w:rFonts w:ascii="Verdana" w:eastAsia="Calibri" w:hAnsi="Verdana" w:cs="Times New Roman"/>
          <w:sz w:val="20"/>
          <w:szCs w:val="24"/>
          <w:lang w:val="bg-BG" w:eastAsia="bg-BG"/>
        </w:rPr>
        <w:t xml:space="preserve"> Промени (изменения и/или допълнения)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xml:space="preserve">, включително в приложенията към него, могат да бъдат правени единствено по взаимно съгласие на Програмния оператор и </w:t>
      </w:r>
      <w:r w:rsidR="00275ABE" w:rsidRPr="00A16077">
        <w:rPr>
          <w:rFonts w:ascii="Verdana" w:eastAsia="Calibri" w:hAnsi="Verdana" w:cs="Times New Roman"/>
          <w:sz w:val="20"/>
          <w:szCs w:val="24"/>
          <w:lang w:val="bg-BG" w:eastAsia="bg-BG"/>
        </w:rPr>
        <w:t>Бенефициент</w:t>
      </w:r>
      <w:r w:rsidRPr="00A16077">
        <w:rPr>
          <w:rFonts w:ascii="Verdana" w:eastAsia="Calibri" w:hAnsi="Verdana" w:cs="Times New Roman"/>
          <w:sz w:val="20"/>
          <w:szCs w:val="24"/>
          <w:lang w:val="bg-BG" w:eastAsia="bg-BG"/>
        </w:rPr>
        <w:t xml:space="preserve">а. </w:t>
      </w:r>
    </w:p>
    <w:p w14:paraId="40BE8D77"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Промените могат да бъдат инициирани от Програмния оператор и от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 xml:space="preserve">а. </w:t>
      </w:r>
    </w:p>
    <w:p w14:paraId="6945EB84" w14:textId="77777777" w:rsidR="00C84F71" w:rsidRPr="00A16077" w:rsidRDefault="00C84F71" w:rsidP="00C84F71">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Цялата кореспонденция, свързана с предлагането и извършването на промени в </w:t>
      </w:r>
      <w:r w:rsidR="00A43F0E" w:rsidRPr="00A16077">
        <w:rPr>
          <w:rFonts w:ascii="Verdana" w:eastAsia="Times New Roman" w:hAnsi="Verdana" w:cs="Times New Roman"/>
          <w:color w:val="000000"/>
          <w:sz w:val="20"/>
          <w:szCs w:val="20"/>
          <w:lang w:val="bg-BG" w:eastAsia="bg-BG"/>
        </w:rPr>
        <w:t xml:space="preserve">Договора за </w:t>
      </w:r>
      <w:r w:rsidR="005B6039" w:rsidRPr="00A16077">
        <w:rPr>
          <w:rFonts w:ascii="Verdana" w:eastAsia="Times New Roman" w:hAnsi="Verdana" w:cs="Times New Roman"/>
          <w:color w:val="000000"/>
          <w:sz w:val="20"/>
          <w:szCs w:val="20"/>
          <w:lang w:val="bg-BG" w:eastAsia="bg-BG"/>
        </w:rPr>
        <w:t>БФП</w:t>
      </w:r>
      <w:r w:rsidRPr="00A16077">
        <w:rPr>
          <w:rFonts w:ascii="Verdana" w:eastAsia="Times New Roman" w:hAnsi="Verdana" w:cs="Times New Roman"/>
          <w:color w:val="000000"/>
          <w:sz w:val="20"/>
          <w:szCs w:val="20"/>
          <w:lang w:val="bg-BG" w:eastAsia="bg-BG"/>
        </w:rPr>
        <w:t>, е през ИСУН 2020.</w:t>
      </w:r>
    </w:p>
    <w:p w14:paraId="3A690643" w14:textId="77777777" w:rsidR="00C84F71" w:rsidRPr="00A16077" w:rsidRDefault="00C84F71" w:rsidP="00F739B9">
      <w:pPr>
        <w:suppressAutoHyphens/>
        <w:spacing w:after="0" w:line="240" w:lineRule="auto"/>
        <w:ind w:firstLine="709"/>
        <w:jc w:val="both"/>
        <w:rPr>
          <w:rFonts w:ascii="Verdana" w:eastAsia="Calibri" w:hAnsi="Verdana" w:cs="Times New Roman"/>
          <w:b/>
          <w:sz w:val="20"/>
          <w:szCs w:val="24"/>
          <w:lang w:val="bg-BG" w:eastAsia="bg-BG"/>
        </w:rPr>
      </w:pPr>
    </w:p>
    <w:p w14:paraId="6A2213FA" w14:textId="77777777" w:rsidR="00C84F71" w:rsidRPr="00A16077" w:rsidRDefault="00434F2F" w:rsidP="00C84F71">
      <w:pPr>
        <w:suppressAutoHyphens/>
        <w:spacing w:after="0" w:line="240" w:lineRule="auto"/>
        <w:ind w:firstLine="709"/>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Чл.</w:t>
      </w:r>
      <w:r w:rsidR="00F739B9" w:rsidRPr="00A16077">
        <w:rPr>
          <w:rFonts w:ascii="Verdana" w:eastAsia="Calibri" w:hAnsi="Verdana" w:cs="Times New Roman"/>
          <w:b/>
          <w:sz w:val="20"/>
          <w:szCs w:val="24"/>
          <w:lang w:val="bg-BG" w:eastAsia="bg-BG"/>
        </w:rPr>
        <w:t xml:space="preserve"> </w:t>
      </w:r>
      <w:r w:rsidR="00B304B4" w:rsidRPr="00A16077">
        <w:rPr>
          <w:rFonts w:ascii="Verdana" w:eastAsia="Calibri" w:hAnsi="Verdana" w:cs="Times New Roman"/>
          <w:b/>
          <w:sz w:val="20"/>
          <w:szCs w:val="24"/>
          <w:lang w:val="bg-BG" w:eastAsia="bg-BG"/>
        </w:rPr>
        <w:t>2</w:t>
      </w:r>
      <w:r w:rsidR="007C69C4" w:rsidRPr="00A16077">
        <w:rPr>
          <w:rFonts w:ascii="Verdana" w:eastAsia="Calibri" w:hAnsi="Verdana" w:cs="Times New Roman"/>
          <w:b/>
          <w:sz w:val="20"/>
          <w:szCs w:val="24"/>
          <w:lang w:val="bg-BG" w:eastAsia="bg-BG"/>
        </w:rPr>
        <w:t>3</w:t>
      </w:r>
      <w:r w:rsidR="00F739B9"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F739B9" w:rsidRPr="00A16077">
        <w:rPr>
          <w:rFonts w:ascii="Verdana" w:eastAsia="Calibri" w:hAnsi="Verdana" w:cs="Times New Roman"/>
          <w:b/>
          <w:sz w:val="20"/>
          <w:szCs w:val="24"/>
          <w:lang w:val="bg-BG" w:eastAsia="bg-BG"/>
        </w:rPr>
        <w:t>(1)</w:t>
      </w:r>
      <w:r w:rsidR="00F739B9" w:rsidRPr="00A16077">
        <w:rPr>
          <w:rFonts w:ascii="Verdana" w:eastAsia="Calibri" w:hAnsi="Verdana" w:cs="Times New Roman"/>
          <w:sz w:val="20"/>
          <w:szCs w:val="24"/>
          <w:lang w:val="bg-BG" w:eastAsia="bg-BG"/>
        </w:rPr>
        <w:t xml:space="preserve"> </w:t>
      </w:r>
      <w:r w:rsidR="00C84F71" w:rsidRPr="00A16077">
        <w:rPr>
          <w:rFonts w:ascii="Verdana" w:eastAsia="Calibri" w:hAnsi="Verdana" w:cs="Times New Roman"/>
          <w:sz w:val="20"/>
          <w:szCs w:val="24"/>
          <w:lang w:val="bg-BG" w:eastAsia="bg-BG"/>
        </w:rPr>
        <w:t>Промените</w:t>
      </w:r>
      <w:r w:rsidR="00F739B9" w:rsidRPr="00A16077">
        <w:rPr>
          <w:rFonts w:ascii="Verdana" w:eastAsia="Calibri" w:hAnsi="Verdana" w:cs="Times New Roman"/>
          <w:sz w:val="20"/>
          <w:szCs w:val="24"/>
          <w:lang w:val="bg-BG" w:eastAsia="bg-BG"/>
        </w:rPr>
        <w:t xml:space="preserve"> в </w:t>
      </w:r>
      <w:r w:rsidR="00C72D8F" w:rsidRPr="00A16077">
        <w:rPr>
          <w:rFonts w:ascii="Verdana" w:eastAsia="Calibri" w:hAnsi="Verdana" w:cs="Times New Roman"/>
          <w:sz w:val="20"/>
          <w:szCs w:val="24"/>
          <w:lang w:val="bg-BG" w:eastAsia="bg-BG"/>
        </w:rPr>
        <w:t>Проект</w:t>
      </w:r>
      <w:r w:rsidR="00F739B9" w:rsidRPr="00A16077">
        <w:rPr>
          <w:rFonts w:ascii="Verdana" w:eastAsia="Calibri" w:hAnsi="Verdana" w:cs="Times New Roman"/>
          <w:sz w:val="20"/>
          <w:szCs w:val="24"/>
          <w:lang w:val="bg-BG" w:eastAsia="bg-BG"/>
        </w:rPr>
        <w:t xml:space="preserve">а или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00C72D8F" w:rsidRPr="00A16077">
        <w:rPr>
          <w:rFonts w:ascii="Verdana" w:eastAsia="Calibri" w:hAnsi="Verdana" w:cs="Times New Roman"/>
          <w:sz w:val="20"/>
          <w:szCs w:val="24"/>
          <w:lang w:val="bg-BG" w:eastAsia="bg-BG"/>
        </w:rPr>
        <w:t xml:space="preserve"> </w:t>
      </w:r>
      <w:r w:rsidR="00F739B9" w:rsidRPr="00A16077">
        <w:rPr>
          <w:rFonts w:ascii="Verdana" w:eastAsia="Calibri" w:hAnsi="Verdana" w:cs="Times New Roman"/>
          <w:sz w:val="20"/>
          <w:szCs w:val="24"/>
          <w:lang w:val="bg-BG" w:eastAsia="bg-BG"/>
        </w:rPr>
        <w:t xml:space="preserve">не следва да </w:t>
      </w:r>
      <w:r w:rsidR="00C84F71" w:rsidRPr="00A16077">
        <w:rPr>
          <w:rFonts w:ascii="Verdana" w:eastAsia="Calibri" w:hAnsi="Verdana" w:cs="Times New Roman"/>
          <w:sz w:val="20"/>
          <w:szCs w:val="24"/>
          <w:lang w:val="bg-BG" w:eastAsia="bg-BG"/>
        </w:rPr>
        <w:t>изменят</w:t>
      </w:r>
      <w:r w:rsidR="00F739B9" w:rsidRPr="00A16077">
        <w:rPr>
          <w:rFonts w:ascii="Verdana" w:eastAsia="Calibri" w:hAnsi="Verdana" w:cs="Times New Roman"/>
          <w:sz w:val="20"/>
          <w:szCs w:val="24"/>
          <w:lang w:val="bg-BG" w:eastAsia="bg-BG"/>
        </w:rPr>
        <w:t xml:space="preserve"> условията, въз основа на които </w:t>
      </w:r>
      <w:r w:rsidR="00C72D8F" w:rsidRPr="00A16077">
        <w:rPr>
          <w:rFonts w:ascii="Verdana" w:eastAsia="Calibri" w:hAnsi="Verdana" w:cs="Times New Roman"/>
          <w:sz w:val="20"/>
          <w:szCs w:val="24"/>
          <w:lang w:val="bg-BG" w:eastAsia="bg-BG"/>
        </w:rPr>
        <w:t>Проект</w:t>
      </w:r>
      <w:r w:rsidR="00F739B9" w:rsidRPr="00A16077">
        <w:rPr>
          <w:rFonts w:ascii="Verdana" w:eastAsia="Calibri" w:hAnsi="Verdana" w:cs="Times New Roman"/>
          <w:sz w:val="20"/>
          <w:szCs w:val="24"/>
          <w:lang w:val="bg-BG" w:eastAsia="bg-BG"/>
        </w:rPr>
        <w:t>ът е бил предложен за одобрение</w:t>
      </w:r>
      <w:r w:rsidR="00C84F71" w:rsidRPr="00A16077">
        <w:rPr>
          <w:rFonts w:ascii="Verdana" w:eastAsia="Calibri" w:hAnsi="Verdana" w:cs="Times New Roman"/>
          <w:sz w:val="20"/>
          <w:szCs w:val="24"/>
          <w:lang w:val="bg-BG" w:eastAsia="bg-BG"/>
        </w:rPr>
        <w:t>. Те</w:t>
      </w:r>
      <w:r w:rsidR="00C84F71" w:rsidRPr="00A16077">
        <w:rPr>
          <w:rFonts w:ascii="Verdana" w:eastAsia="Times New Roman" w:hAnsi="Verdana" w:cs="Times New Roman"/>
          <w:color w:val="000000"/>
          <w:sz w:val="20"/>
          <w:szCs w:val="20"/>
          <w:lang w:val="bg-BG" w:eastAsia="bg-BG"/>
        </w:rPr>
        <w:t xml:space="preserve"> не могат да има</w:t>
      </w:r>
      <w:r w:rsidR="00F4630F" w:rsidRPr="00A16077">
        <w:rPr>
          <w:rFonts w:ascii="Verdana" w:eastAsia="Times New Roman" w:hAnsi="Verdana" w:cs="Times New Roman"/>
          <w:color w:val="000000"/>
          <w:sz w:val="20"/>
          <w:szCs w:val="20"/>
          <w:lang w:val="bg-BG" w:eastAsia="bg-BG"/>
        </w:rPr>
        <w:t>т</w:t>
      </w:r>
      <w:r w:rsidR="00C84F71" w:rsidRPr="00A16077">
        <w:rPr>
          <w:rFonts w:ascii="Verdana" w:eastAsia="Times New Roman" w:hAnsi="Verdana" w:cs="Times New Roman"/>
          <w:color w:val="000000"/>
          <w:sz w:val="20"/>
          <w:szCs w:val="20"/>
          <w:lang w:val="bg-BG" w:eastAsia="bg-BG"/>
        </w:rPr>
        <w:t xml:space="preserve"> за резултат нарушаване на конкурентните условия, съществуващи към момента на одобрението на Проекта, на принципа на равнопоставеност и не могат да засяга</w:t>
      </w:r>
      <w:r w:rsidR="00F4630F" w:rsidRPr="00A16077">
        <w:rPr>
          <w:rFonts w:ascii="Verdana" w:eastAsia="Times New Roman" w:hAnsi="Verdana" w:cs="Times New Roman"/>
          <w:color w:val="000000"/>
          <w:sz w:val="20"/>
          <w:szCs w:val="20"/>
          <w:lang w:val="bg-BG" w:eastAsia="bg-BG"/>
        </w:rPr>
        <w:t>т</w:t>
      </w:r>
      <w:r w:rsidR="00C84F71" w:rsidRPr="00A16077">
        <w:rPr>
          <w:rFonts w:ascii="Verdana" w:eastAsia="Times New Roman" w:hAnsi="Verdana" w:cs="Times New Roman"/>
          <w:color w:val="000000"/>
          <w:sz w:val="20"/>
          <w:szCs w:val="20"/>
          <w:lang w:val="bg-BG" w:eastAsia="bg-BG"/>
        </w:rPr>
        <w:t xml:space="preserve"> основната цел на </w:t>
      </w:r>
      <w:r w:rsidR="00C72D8F" w:rsidRPr="00A16077">
        <w:rPr>
          <w:rFonts w:ascii="Verdana" w:eastAsia="Times New Roman" w:hAnsi="Verdana" w:cs="Times New Roman"/>
          <w:color w:val="000000"/>
          <w:sz w:val="20"/>
          <w:szCs w:val="20"/>
          <w:lang w:val="bg-BG" w:eastAsia="bg-BG"/>
        </w:rPr>
        <w:t>Проект</w:t>
      </w:r>
      <w:r w:rsidR="00C84F71" w:rsidRPr="00A16077">
        <w:rPr>
          <w:rFonts w:ascii="Verdana" w:eastAsia="Times New Roman" w:hAnsi="Verdana" w:cs="Times New Roman"/>
          <w:color w:val="000000"/>
          <w:sz w:val="20"/>
          <w:szCs w:val="20"/>
          <w:lang w:val="bg-BG" w:eastAsia="bg-BG"/>
        </w:rPr>
        <w:t>а.</w:t>
      </w:r>
    </w:p>
    <w:p w14:paraId="38653D48"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w:t>
      </w:r>
      <w:r w:rsidR="00434F2F" w:rsidRPr="00A16077">
        <w:rPr>
          <w:rFonts w:ascii="Verdana" w:eastAsia="Calibri" w:hAnsi="Verdana" w:cs="Times New Roman"/>
          <w:sz w:val="20"/>
          <w:szCs w:val="24"/>
          <w:lang w:val="bg-BG" w:eastAsia="bg-BG"/>
        </w:rPr>
        <w:t xml:space="preserve">Недопустими са промени в </w:t>
      </w:r>
      <w:r w:rsidR="009B5E8F" w:rsidRPr="00A16077">
        <w:rPr>
          <w:rFonts w:ascii="Verdana" w:eastAsia="Calibri" w:hAnsi="Verdana" w:cs="Times New Roman"/>
          <w:color w:val="000000"/>
          <w:sz w:val="20"/>
          <w:szCs w:val="20"/>
          <w:lang w:val="bg-BG" w:eastAsia="bg-BG"/>
        </w:rPr>
        <w:t>Договора за</w:t>
      </w:r>
      <w:r w:rsidR="009B5E8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00434F2F" w:rsidRPr="00A16077">
        <w:rPr>
          <w:rFonts w:ascii="Verdana" w:eastAsia="Calibri" w:hAnsi="Verdana" w:cs="Times New Roman"/>
          <w:sz w:val="20"/>
          <w:szCs w:val="24"/>
          <w:lang w:val="bg-BG" w:eastAsia="bg-BG"/>
        </w:rPr>
        <w:t>, водещи до</w:t>
      </w:r>
      <w:r w:rsidRPr="00A16077">
        <w:rPr>
          <w:rFonts w:ascii="Verdana" w:eastAsia="Calibri" w:hAnsi="Verdana" w:cs="Times New Roman"/>
          <w:sz w:val="20"/>
          <w:szCs w:val="24"/>
          <w:lang w:val="bg-BG" w:eastAsia="bg-BG"/>
        </w:rPr>
        <w:t>:</w:t>
      </w:r>
    </w:p>
    <w:p w14:paraId="1EECB65F"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1.</w:t>
      </w:r>
      <w:r w:rsidR="00434F2F" w:rsidRPr="00A16077">
        <w:rPr>
          <w:rFonts w:ascii="Verdana" w:eastAsia="Calibri" w:hAnsi="Verdana" w:cs="Times New Roman"/>
          <w:sz w:val="20"/>
          <w:szCs w:val="24"/>
          <w:lang w:val="bg-BG" w:eastAsia="bg-BG"/>
        </w:rPr>
        <w:t xml:space="preserve"> увеличаване на размера на договорената безвъзмездна финансова помощ</w:t>
      </w:r>
      <w:r w:rsidRPr="00A16077">
        <w:rPr>
          <w:rFonts w:ascii="Verdana" w:eastAsia="Calibri" w:hAnsi="Verdana" w:cs="Times New Roman"/>
          <w:sz w:val="20"/>
          <w:szCs w:val="24"/>
          <w:lang w:val="bg-BG" w:eastAsia="bg-BG"/>
        </w:rPr>
        <w:t>;</w:t>
      </w:r>
    </w:p>
    <w:p w14:paraId="7A1D0B5D" w14:textId="77777777" w:rsidR="00F739B9"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 xml:space="preserve">2. увеличаване </w:t>
      </w:r>
      <w:r w:rsidR="00434F2F" w:rsidRPr="00A16077">
        <w:rPr>
          <w:rFonts w:ascii="Verdana" w:eastAsia="Calibri" w:hAnsi="Verdana" w:cs="Times New Roman"/>
          <w:sz w:val="20"/>
          <w:szCs w:val="24"/>
          <w:lang w:val="bg-BG" w:eastAsia="bg-BG"/>
        </w:rPr>
        <w:t>на договорения процент на безвъзмездната финансова помощ</w:t>
      </w:r>
      <w:r w:rsidRPr="00A16077">
        <w:rPr>
          <w:rFonts w:ascii="Verdana" w:eastAsia="Calibri" w:hAnsi="Verdana" w:cs="Times New Roman"/>
          <w:sz w:val="20"/>
          <w:szCs w:val="24"/>
          <w:lang w:val="bg-BG" w:eastAsia="bg-BG"/>
        </w:rPr>
        <w:t>;</w:t>
      </w:r>
    </w:p>
    <w:p w14:paraId="4749D91C" w14:textId="77777777" w:rsidR="00ED56DA" w:rsidRPr="00A16077" w:rsidRDefault="00F739B9"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3.</w:t>
      </w:r>
      <w:r w:rsidR="00434F2F" w:rsidRPr="00A16077">
        <w:rPr>
          <w:rFonts w:ascii="Verdana" w:eastAsia="Calibri" w:hAnsi="Verdana" w:cs="Times New Roman"/>
          <w:sz w:val="20"/>
          <w:szCs w:val="24"/>
          <w:lang w:val="bg-BG" w:eastAsia="bg-BG"/>
        </w:rPr>
        <w:t xml:space="preserve"> </w:t>
      </w:r>
      <w:r w:rsidR="00ED56DA" w:rsidRPr="00A16077">
        <w:rPr>
          <w:rFonts w:ascii="Verdana" w:eastAsia="Times New Roman" w:hAnsi="Verdana" w:cs="Times New Roman"/>
          <w:sz w:val="20"/>
          <w:szCs w:val="20"/>
          <w:lang w:val="bg-BG" w:eastAsia="bg-BG"/>
        </w:rPr>
        <w:t>увеличаване средствата в Раздел I</w:t>
      </w:r>
      <w:r w:rsidR="00523162">
        <w:rPr>
          <w:rFonts w:ascii="Verdana" w:eastAsia="Times New Roman" w:hAnsi="Verdana" w:cs="Times New Roman"/>
          <w:sz w:val="20"/>
          <w:szCs w:val="20"/>
          <w:lang w:val="bg-BG" w:eastAsia="bg-BG"/>
        </w:rPr>
        <w:t xml:space="preserve"> </w:t>
      </w:r>
      <w:r w:rsidR="00410176" w:rsidRPr="00A16077">
        <w:rPr>
          <w:rFonts w:ascii="Verdana" w:eastAsia="Times New Roman" w:hAnsi="Verdana" w:cs="Times New Roman"/>
          <w:sz w:val="20"/>
          <w:szCs w:val="20"/>
          <w:lang w:val="bg-BG" w:eastAsia="bg-BG"/>
        </w:rPr>
        <w:t>„</w:t>
      </w:r>
      <w:r w:rsidR="00ED56DA" w:rsidRPr="00A16077">
        <w:rPr>
          <w:rFonts w:ascii="Verdana" w:eastAsia="Times New Roman" w:hAnsi="Verdana" w:cs="Times New Roman"/>
          <w:sz w:val="20"/>
          <w:szCs w:val="20"/>
          <w:lang w:val="bg-BG" w:eastAsia="bg-BG"/>
        </w:rPr>
        <w:t xml:space="preserve">Разходи за </w:t>
      </w:r>
      <w:r w:rsidR="00747C4C">
        <w:rPr>
          <w:rFonts w:ascii="Verdana" w:eastAsia="Times New Roman" w:hAnsi="Verdana" w:cs="Times New Roman"/>
          <w:sz w:val="20"/>
          <w:szCs w:val="20"/>
          <w:lang w:val="bg-BG" w:eastAsia="bg-BG"/>
        </w:rPr>
        <w:t>персонал</w:t>
      </w:r>
      <w:r w:rsidR="00410176" w:rsidRPr="00A16077">
        <w:rPr>
          <w:rFonts w:ascii="Verdana" w:eastAsia="Times New Roman" w:hAnsi="Verdana" w:cs="Times New Roman"/>
          <w:sz w:val="20"/>
          <w:szCs w:val="20"/>
          <w:lang w:val="bg-BG" w:eastAsia="bg-BG"/>
        </w:rPr>
        <w:t>“</w:t>
      </w:r>
      <w:r w:rsidR="00ED56DA" w:rsidRPr="00A16077">
        <w:rPr>
          <w:rFonts w:ascii="Verdana" w:eastAsia="Calibri" w:hAnsi="Verdana" w:cs="Times New Roman"/>
          <w:sz w:val="20"/>
          <w:szCs w:val="24"/>
          <w:lang w:val="bg-BG" w:eastAsia="bg-BG"/>
        </w:rPr>
        <w:t>;</w:t>
      </w:r>
    </w:p>
    <w:p w14:paraId="771AD76B" w14:textId="77777777" w:rsidR="00ED56DA" w:rsidRPr="00A16077" w:rsidRDefault="00ED56DA"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sz w:val="20"/>
          <w:szCs w:val="24"/>
          <w:lang w:val="bg-BG" w:eastAsia="bg-BG"/>
        </w:rPr>
        <w:t>4</w:t>
      </w:r>
      <w:r w:rsidR="00434F2F" w:rsidRPr="00A16077">
        <w:rPr>
          <w:rFonts w:ascii="Verdana" w:eastAsia="Calibri" w:hAnsi="Verdana" w:cs="Times New Roman"/>
          <w:sz w:val="20"/>
          <w:szCs w:val="24"/>
          <w:lang w:val="bg-BG" w:eastAsia="bg-BG"/>
        </w:rPr>
        <w:t>.</w:t>
      </w:r>
      <w:r w:rsidRPr="00A16077">
        <w:rPr>
          <w:rFonts w:ascii="Verdana" w:eastAsia="Calibri" w:hAnsi="Verdana" w:cs="Times New Roman"/>
          <w:sz w:val="20"/>
          <w:szCs w:val="24"/>
          <w:lang w:val="bg-BG" w:eastAsia="bg-BG"/>
        </w:rPr>
        <w:t xml:space="preserve"> превишаване на средствата по бюджетни </w:t>
      </w:r>
      <w:r w:rsidR="00410176" w:rsidRPr="00A16077">
        <w:rPr>
          <w:rFonts w:ascii="Verdana" w:eastAsia="Calibri" w:hAnsi="Verdana" w:cs="Times New Roman"/>
          <w:sz w:val="20"/>
          <w:szCs w:val="24"/>
          <w:lang w:val="bg-BG" w:eastAsia="bg-BG"/>
        </w:rPr>
        <w:t>пера</w:t>
      </w:r>
      <w:r w:rsidRPr="00A16077">
        <w:rPr>
          <w:rFonts w:ascii="Verdana" w:eastAsia="Calibri" w:hAnsi="Verdana" w:cs="Times New Roman"/>
          <w:sz w:val="20"/>
          <w:szCs w:val="24"/>
          <w:lang w:val="bg-BG" w:eastAsia="bg-BG"/>
        </w:rPr>
        <w:t>, за които има фиксиран процент</w:t>
      </w:r>
      <w:r w:rsidR="00F4630F" w:rsidRPr="00A16077">
        <w:rPr>
          <w:rFonts w:ascii="Verdana" w:eastAsia="Calibri" w:hAnsi="Verdana" w:cs="Times New Roman"/>
          <w:sz w:val="20"/>
          <w:szCs w:val="24"/>
          <w:lang w:val="bg-BG" w:eastAsia="bg-BG"/>
        </w:rPr>
        <w:t xml:space="preserve"> (ако е приложимо)</w:t>
      </w:r>
      <w:r w:rsidRPr="00A16077">
        <w:rPr>
          <w:rFonts w:ascii="Verdana" w:eastAsia="Calibri" w:hAnsi="Verdana" w:cs="Times New Roman"/>
          <w:sz w:val="20"/>
          <w:szCs w:val="24"/>
          <w:lang w:val="bg-BG" w:eastAsia="bg-BG"/>
        </w:rPr>
        <w:t>;</w:t>
      </w:r>
    </w:p>
    <w:p w14:paraId="5BC71250" w14:textId="77777777" w:rsidR="00ED56DA" w:rsidRPr="00A16077" w:rsidRDefault="00ED56DA" w:rsidP="00F739B9">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Times New Roman" w:hAnsi="Verdana" w:cs="Times New Roman"/>
          <w:sz w:val="20"/>
          <w:szCs w:val="20"/>
          <w:lang w:val="bg-BG" w:eastAsia="bg-BG"/>
        </w:rPr>
        <w:t>5. промяна на очакваните резултати в негативен аспект;</w:t>
      </w:r>
    </w:p>
    <w:p w14:paraId="7F167D5F" w14:textId="77777777" w:rsidR="00647FD7" w:rsidRDefault="00ED56DA" w:rsidP="00647FD7">
      <w:pPr>
        <w:suppressAutoHyphens/>
        <w:spacing w:after="0" w:line="240" w:lineRule="auto"/>
        <w:ind w:firstLine="709"/>
        <w:jc w:val="both"/>
        <w:rPr>
          <w:rFonts w:ascii="Verdana" w:eastAsia="Calibri" w:hAnsi="Verdana" w:cs="Times New Roman"/>
          <w:b/>
          <w:sz w:val="20"/>
          <w:szCs w:val="24"/>
          <w:lang w:val="bg-BG" w:eastAsia="bg-BG"/>
        </w:rPr>
      </w:pPr>
      <w:r w:rsidRPr="00A16077">
        <w:rPr>
          <w:rFonts w:ascii="Verdana" w:eastAsia="Times New Roman" w:hAnsi="Verdana" w:cs="Times New Roman"/>
          <w:sz w:val="20"/>
          <w:szCs w:val="20"/>
          <w:lang w:val="bg-BG" w:eastAsia="bg-BG"/>
        </w:rPr>
        <w:t xml:space="preserve">6. удължаване срока на изпълнение на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след </w:t>
      </w:r>
      <w:r w:rsidR="00EB1C69" w:rsidRPr="00EB1C69">
        <w:rPr>
          <w:rFonts w:ascii="Verdana" w:eastAsia="Times New Roman" w:hAnsi="Verdana" w:cs="Times New Roman"/>
          <w:sz w:val="20"/>
          <w:szCs w:val="20"/>
          <w:lang w:val="bg-BG" w:eastAsia="bg-BG"/>
        </w:rPr>
        <w:t>30 април 2024 г.</w:t>
      </w:r>
    </w:p>
    <w:p w14:paraId="1CD49E73" w14:textId="77777777" w:rsidR="00ED56DA" w:rsidRPr="00A16077" w:rsidRDefault="00ED56DA" w:rsidP="00647FD7">
      <w:pPr>
        <w:suppressAutoHyphens/>
        <w:spacing w:after="0" w:line="240" w:lineRule="auto"/>
        <w:ind w:firstLine="709"/>
        <w:jc w:val="both"/>
        <w:rPr>
          <w:rFonts w:ascii="Verdana" w:eastAsia="Times New Roman" w:hAnsi="Verdana" w:cs="Times New Roman"/>
          <w:sz w:val="20"/>
          <w:szCs w:val="20"/>
          <w:lang w:val="bg-BG" w:eastAsia="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Недопустими са промени в </w:t>
      </w:r>
      <w:r w:rsidR="0030625E">
        <w:rPr>
          <w:rFonts w:ascii="Verdana" w:eastAsia="Calibri" w:hAnsi="Verdana" w:cs="Times New Roman"/>
          <w:sz w:val="20"/>
          <w:szCs w:val="24"/>
          <w:lang w:val="bg-BG" w:eastAsia="bg-BG"/>
        </w:rPr>
        <w:t>Договора за Б</w:t>
      </w:r>
      <w:r w:rsidRPr="00A16077">
        <w:rPr>
          <w:rFonts w:ascii="Verdana" w:eastAsia="Calibri" w:hAnsi="Verdana" w:cs="Times New Roman"/>
          <w:sz w:val="20"/>
          <w:szCs w:val="24"/>
          <w:lang w:val="bg-BG" w:eastAsia="bg-BG"/>
        </w:rPr>
        <w:t xml:space="preserve">ФП, </w:t>
      </w:r>
      <w:r w:rsidRPr="00A16077">
        <w:rPr>
          <w:rFonts w:ascii="Verdana" w:eastAsia="Times New Roman" w:hAnsi="Verdana" w:cs="Times New Roman"/>
          <w:sz w:val="20"/>
          <w:szCs w:val="20"/>
          <w:lang w:val="bg-BG" w:eastAsia="bg-BG"/>
        </w:rPr>
        <w:t xml:space="preserve">които се дължат на лошо изпълнение или биха довели до неизпълнение на </w:t>
      </w:r>
      <w:r w:rsidR="00E14A63">
        <w:rPr>
          <w:rFonts w:ascii="Verdana" w:eastAsia="Times New Roman" w:hAnsi="Verdana" w:cs="Times New Roman"/>
          <w:sz w:val="20"/>
          <w:szCs w:val="20"/>
          <w:lang w:val="bg-BG" w:eastAsia="bg-BG"/>
        </w:rPr>
        <w:t>Д</w:t>
      </w:r>
      <w:r w:rsidR="00E14A63" w:rsidRPr="00A16077">
        <w:rPr>
          <w:rFonts w:ascii="Verdana" w:eastAsia="Times New Roman" w:hAnsi="Verdana" w:cs="Times New Roman"/>
          <w:sz w:val="20"/>
          <w:szCs w:val="20"/>
          <w:lang w:val="bg-BG" w:eastAsia="bg-BG"/>
        </w:rPr>
        <w:t xml:space="preserve">оговора </w:t>
      </w:r>
      <w:r w:rsidRPr="00A16077">
        <w:rPr>
          <w:rFonts w:ascii="Verdana" w:eastAsia="Times New Roman" w:hAnsi="Verdana" w:cs="Times New Roman"/>
          <w:sz w:val="20"/>
          <w:szCs w:val="20"/>
          <w:lang w:val="bg-BG" w:eastAsia="bg-BG"/>
        </w:rPr>
        <w:t>за БФП.</w:t>
      </w:r>
    </w:p>
    <w:p w14:paraId="23CF5BD9"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650364E7" w14:textId="77777777" w:rsidR="00E603D3"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r w:rsidRPr="00A16077">
        <w:rPr>
          <w:rFonts w:ascii="Verdana" w:eastAsia="Calibri" w:hAnsi="Verdana" w:cs="Times New Roman"/>
          <w:b/>
          <w:sz w:val="20"/>
          <w:szCs w:val="24"/>
          <w:lang w:val="bg-BG" w:eastAsia="bg-BG"/>
        </w:rPr>
        <w:t>Чл. 2</w:t>
      </w:r>
      <w:r w:rsidR="007C69C4" w:rsidRPr="00A16077">
        <w:rPr>
          <w:rFonts w:ascii="Verdana" w:eastAsia="Calibri" w:hAnsi="Verdana" w:cs="Times New Roman"/>
          <w:b/>
          <w:sz w:val="20"/>
          <w:szCs w:val="24"/>
          <w:lang w:val="bg-BG" w:eastAsia="bg-BG"/>
        </w:rPr>
        <w:t>4</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727003" w:rsidRPr="00A16077">
        <w:rPr>
          <w:rFonts w:ascii="Verdana" w:eastAsia="Calibri" w:hAnsi="Verdana" w:cs="Times New Roman"/>
          <w:sz w:val="20"/>
          <w:szCs w:val="24"/>
          <w:lang w:val="bg-BG" w:eastAsia="bg-BG"/>
        </w:rPr>
        <w:t>Извън случаите по чл. 2</w:t>
      </w:r>
      <w:r w:rsidR="007C69C4" w:rsidRPr="00A16077">
        <w:rPr>
          <w:rFonts w:ascii="Verdana" w:eastAsia="Calibri" w:hAnsi="Verdana" w:cs="Times New Roman"/>
          <w:sz w:val="20"/>
          <w:szCs w:val="24"/>
          <w:lang w:val="bg-BG" w:eastAsia="bg-BG"/>
        </w:rPr>
        <w:t>3</w:t>
      </w:r>
      <w:r w:rsidR="00727003" w:rsidRPr="00A16077">
        <w:rPr>
          <w:rFonts w:ascii="Verdana" w:eastAsia="Calibri" w:hAnsi="Verdana" w:cs="Times New Roman"/>
          <w:sz w:val="20"/>
          <w:szCs w:val="24"/>
          <w:lang w:val="bg-BG" w:eastAsia="bg-BG"/>
        </w:rPr>
        <w:t xml:space="preserve"> промени в </w:t>
      </w:r>
      <w:r w:rsidR="00C72D8F" w:rsidRPr="00A16077">
        <w:rPr>
          <w:rFonts w:ascii="Verdana" w:eastAsia="Calibri" w:hAnsi="Verdana" w:cs="Times New Roman"/>
          <w:sz w:val="20"/>
          <w:szCs w:val="24"/>
          <w:lang w:val="bg-BG" w:eastAsia="bg-BG"/>
        </w:rPr>
        <w:t>Проект</w:t>
      </w:r>
      <w:r w:rsidR="00727003" w:rsidRPr="00A16077">
        <w:rPr>
          <w:rFonts w:ascii="Verdana" w:eastAsia="Calibri" w:hAnsi="Verdana" w:cs="Times New Roman"/>
          <w:sz w:val="20"/>
          <w:szCs w:val="24"/>
          <w:lang w:val="bg-BG" w:eastAsia="bg-BG"/>
        </w:rPr>
        <w:t xml:space="preserve">а са допустими по искане на </w:t>
      </w:r>
      <w:r w:rsidR="00275ABE" w:rsidRPr="00A16077">
        <w:rPr>
          <w:rFonts w:ascii="Verdana" w:eastAsia="Calibri" w:hAnsi="Verdana" w:cs="Times New Roman"/>
          <w:sz w:val="20"/>
          <w:szCs w:val="24"/>
          <w:lang w:val="bg-BG" w:eastAsia="bg-BG"/>
        </w:rPr>
        <w:t>Бенефициент</w:t>
      </w:r>
      <w:r w:rsidR="00727003" w:rsidRPr="00A16077">
        <w:rPr>
          <w:rFonts w:ascii="Verdana" w:eastAsia="Calibri" w:hAnsi="Verdana" w:cs="Times New Roman"/>
          <w:sz w:val="20"/>
          <w:szCs w:val="24"/>
          <w:lang w:val="bg-BG" w:eastAsia="bg-BG"/>
        </w:rPr>
        <w:t xml:space="preserve">а </w:t>
      </w:r>
      <w:r w:rsidR="005F731C" w:rsidRPr="00A16077">
        <w:rPr>
          <w:rFonts w:ascii="Verdana" w:eastAsia="Calibri" w:hAnsi="Verdana" w:cs="Times New Roman"/>
          <w:sz w:val="20"/>
          <w:szCs w:val="24"/>
          <w:lang w:val="bg-BG" w:eastAsia="bg-BG"/>
        </w:rPr>
        <w:t>при съгласие на Програмния оператор</w:t>
      </w:r>
      <w:r w:rsidR="007E4C3E" w:rsidRPr="00A16077">
        <w:rPr>
          <w:rFonts w:ascii="Verdana" w:eastAsia="Calibri" w:hAnsi="Verdana" w:cs="Times New Roman"/>
          <w:sz w:val="20"/>
          <w:szCs w:val="24"/>
          <w:lang w:val="bg-BG" w:eastAsia="bg-BG"/>
        </w:rPr>
        <w:t>.</w:t>
      </w:r>
    </w:p>
    <w:p w14:paraId="4E42E049" w14:textId="77777777" w:rsidR="00B304B4" w:rsidRPr="00A16077" w:rsidRDefault="00B304B4" w:rsidP="00E603D3">
      <w:pPr>
        <w:suppressAutoHyphens/>
        <w:spacing w:after="0" w:line="240" w:lineRule="auto"/>
        <w:ind w:firstLine="709"/>
        <w:jc w:val="both"/>
        <w:rPr>
          <w:rFonts w:ascii="Verdana" w:eastAsia="Calibri" w:hAnsi="Verdana" w:cs="Times New Roman"/>
          <w:b/>
          <w:sz w:val="20"/>
          <w:szCs w:val="24"/>
          <w:lang w:val="bg-BG" w:eastAsia="bg-BG"/>
        </w:rPr>
      </w:pPr>
    </w:p>
    <w:p w14:paraId="76A33FB6" w14:textId="77777777" w:rsidR="00E603D3" w:rsidRPr="00A16077" w:rsidRDefault="00E603D3" w:rsidP="00E603D3">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25</w:t>
      </w:r>
      <w:r w:rsidRPr="00A16077">
        <w:rPr>
          <w:rFonts w:ascii="Verdana" w:eastAsia="Calibri" w:hAnsi="Verdana" w:cs="Times New Roman"/>
          <w:b/>
          <w:sz w:val="20"/>
          <w:szCs w:val="24"/>
          <w:lang w:val="bg-BG" w:eastAsia="bg-BG"/>
        </w:rPr>
        <w:t>. (1)</w:t>
      </w:r>
      <w:r w:rsidRPr="00A16077">
        <w:rPr>
          <w:rFonts w:ascii="Verdana" w:eastAsia="Calibri" w:hAnsi="Verdana" w:cs="Times New Roman"/>
          <w:sz w:val="20"/>
          <w:szCs w:val="24"/>
          <w:lang w:val="bg-BG" w:eastAsia="bg-BG"/>
        </w:rPr>
        <w:t xml:space="preserve"> Ако промяната в Договора е поискана от </w:t>
      </w:r>
      <w:r w:rsidR="00275ABE" w:rsidRPr="00A16077">
        <w:rPr>
          <w:rFonts w:ascii="Verdana" w:eastAsia="Calibri" w:hAnsi="Verdana" w:cs="Times New Roman"/>
          <w:sz w:val="20"/>
          <w:szCs w:val="24"/>
          <w:lang w:val="bg-BG" w:eastAsia="bg-BG"/>
        </w:rPr>
        <w:t>Бенефициент</w:t>
      </w:r>
      <w:r w:rsidRPr="00A16077">
        <w:rPr>
          <w:rFonts w:ascii="Verdana" w:eastAsia="Calibri" w:hAnsi="Verdana" w:cs="Times New Roman"/>
          <w:sz w:val="20"/>
          <w:szCs w:val="24"/>
          <w:lang w:val="bg-BG" w:eastAsia="bg-BG"/>
        </w:rPr>
        <w:t xml:space="preserve">а, последният трябва да представи писмено искане до Програмния оператор, изпратено </w:t>
      </w:r>
      <w:r w:rsidRPr="00A16077">
        <w:rPr>
          <w:rFonts w:ascii="Verdana" w:eastAsia="Times New Roman" w:hAnsi="Verdana" w:cs="Times New Roman"/>
          <w:color w:val="000000"/>
          <w:sz w:val="20"/>
          <w:szCs w:val="20"/>
          <w:lang w:val="bg-BG" w:eastAsia="bg-BG"/>
        </w:rPr>
        <w:t>чрез ИСУН 2020</w:t>
      </w:r>
      <w:r w:rsidRPr="00A16077">
        <w:rPr>
          <w:rFonts w:ascii="Verdana" w:eastAsia="Calibri" w:hAnsi="Verdana" w:cs="Times New Roman"/>
          <w:sz w:val="20"/>
          <w:szCs w:val="24"/>
          <w:lang w:val="bg-BG" w:eastAsia="bg-BG"/>
        </w:rPr>
        <w:t>.</w:t>
      </w:r>
    </w:p>
    <w:p w14:paraId="6FD0183C" w14:textId="77777777" w:rsidR="00E603D3" w:rsidRPr="00A16077" w:rsidRDefault="00E603D3" w:rsidP="00E603D3">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lastRenderedPageBreak/>
        <w:t>(2)</w:t>
      </w:r>
      <w:r w:rsidRPr="00A16077">
        <w:rPr>
          <w:rFonts w:ascii="Verdana" w:eastAsia="Calibri" w:hAnsi="Verdana" w:cs="Times New Roman"/>
          <w:sz w:val="20"/>
          <w:szCs w:val="24"/>
          <w:lang w:val="bg-BG" w:eastAsia="bg-BG"/>
        </w:rPr>
        <w:t xml:space="preserve"> Искането следва да бъде предоставено не по-късно от два месеца преди предвидената в </w:t>
      </w:r>
      <w:r w:rsidR="00F93CCF" w:rsidRPr="00A16077">
        <w:rPr>
          <w:rFonts w:ascii="Verdana" w:eastAsia="Calibri" w:hAnsi="Verdana" w:cs="Times New Roman"/>
          <w:color w:val="000000"/>
          <w:sz w:val="20"/>
          <w:szCs w:val="20"/>
          <w:lang w:val="bg-BG" w:eastAsia="bg-BG"/>
        </w:rPr>
        <w:t>Договора за</w:t>
      </w:r>
      <w:r w:rsidR="00F93CC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xml:space="preserve"> дата за приключване изпълнението на </w:t>
      </w:r>
      <w:r w:rsidR="00C72D8F" w:rsidRPr="00A16077">
        <w:rPr>
          <w:rFonts w:ascii="Verdana" w:eastAsia="Calibri" w:hAnsi="Verdana" w:cs="Times New Roman"/>
          <w:sz w:val="20"/>
          <w:szCs w:val="24"/>
          <w:lang w:val="bg-BG" w:eastAsia="bg-BG"/>
        </w:rPr>
        <w:t>Проект</w:t>
      </w:r>
      <w:r w:rsidRPr="00A16077">
        <w:rPr>
          <w:rFonts w:ascii="Verdana" w:eastAsia="Calibri" w:hAnsi="Verdana" w:cs="Times New Roman"/>
          <w:sz w:val="20"/>
          <w:szCs w:val="24"/>
          <w:lang w:val="bg-BG" w:eastAsia="bg-BG"/>
        </w:rPr>
        <w:t xml:space="preserve">а, освен ако не са налице особени обстоятелства за неспазване на този срок, надлежно обосновани от </w:t>
      </w:r>
      <w:r w:rsidR="00275ABE" w:rsidRPr="00A16077">
        <w:rPr>
          <w:rFonts w:ascii="Verdana" w:eastAsia="Calibri" w:hAnsi="Verdana" w:cs="Times New Roman"/>
          <w:sz w:val="20"/>
          <w:szCs w:val="24"/>
          <w:lang w:val="bg-BG" w:eastAsia="bg-BG"/>
        </w:rPr>
        <w:t>Бенефициент</w:t>
      </w:r>
      <w:r w:rsidRPr="00A16077">
        <w:rPr>
          <w:rFonts w:ascii="Verdana" w:eastAsia="Calibri" w:hAnsi="Verdana" w:cs="Times New Roman"/>
          <w:sz w:val="20"/>
          <w:szCs w:val="24"/>
          <w:lang w:val="bg-BG" w:eastAsia="bg-BG"/>
        </w:rPr>
        <w:t xml:space="preserve">а и приети от Програмния оператор. </w:t>
      </w:r>
    </w:p>
    <w:p w14:paraId="1D3E9E06" w14:textId="77777777" w:rsidR="00E603D3" w:rsidRPr="00A16077" w:rsidRDefault="00E603D3" w:rsidP="00E603D3">
      <w:pPr>
        <w:suppressAutoHyphens/>
        <w:spacing w:after="0" w:line="240" w:lineRule="auto"/>
        <w:ind w:firstLine="709"/>
        <w:jc w:val="both"/>
        <w:rPr>
          <w:rFonts w:ascii="Verdana" w:hAnsi="Verdana"/>
          <w:color w:val="76923C" w:themeColor="accent3" w:themeShade="BF"/>
          <w:sz w:val="20"/>
          <w:szCs w:val="20"/>
          <w:lang w:val="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Всяко искане следва да е придружено от информация и доказателства, обосноваващи неговата необходимост и основателност. </w:t>
      </w:r>
    </w:p>
    <w:p w14:paraId="06411923" w14:textId="77777777" w:rsidR="00E603D3" w:rsidRPr="00A16077" w:rsidRDefault="00E603D3" w:rsidP="00725BC4">
      <w:pPr>
        <w:keepNext/>
        <w:keepLines/>
        <w:suppressAutoHyphens/>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 xml:space="preserve">(4) </w:t>
      </w:r>
      <w:r w:rsidRPr="00A16077">
        <w:rPr>
          <w:rFonts w:ascii="Verdana" w:eastAsia="Times New Roman" w:hAnsi="Verdana" w:cs="Times New Roman"/>
          <w:sz w:val="20"/>
          <w:szCs w:val="20"/>
          <w:lang w:val="bg-BG" w:eastAsia="bg-BG"/>
        </w:rPr>
        <w:t xml:space="preserve">Когато предлаганите промени в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или в </w:t>
      </w:r>
      <w:r w:rsidR="00E14A63">
        <w:rPr>
          <w:rFonts w:ascii="Verdana" w:eastAsia="Times New Roman" w:hAnsi="Verdana" w:cs="Times New Roman"/>
          <w:sz w:val="20"/>
          <w:szCs w:val="20"/>
          <w:lang w:val="bg-BG" w:eastAsia="bg-BG"/>
        </w:rPr>
        <w:t>Д</w:t>
      </w:r>
      <w:r w:rsidR="00E14A63" w:rsidRPr="00A16077">
        <w:rPr>
          <w:rFonts w:ascii="Verdana" w:eastAsia="Times New Roman" w:hAnsi="Verdana" w:cs="Times New Roman"/>
          <w:sz w:val="20"/>
          <w:szCs w:val="20"/>
          <w:lang w:val="bg-BG" w:eastAsia="bg-BG"/>
        </w:rPr>
        <w:t xml:space="preserve">оговора </w:t>
      </w:r>
      <w:r w:rsidRPr="00A16077">
        <w:rPr>
          <w:rFonts w:ascii="Verdana" w:eastAsia="Times New Roman" w:hAnsi="Verdana" w:cs="Times New Roman"/>
          <w:sz w:val="20"/>
          <w:szCs w:val="20"/>
          <w:lang w:val="bg-BG" w:eastAsia="bg-BG"/>
        </w:rPr>
        <w:t xml:space="preserve">засягат </w:t>
      </w:r>
      <w:r w:rsidR="00A24929" w:rsidRPr="00A16077">
        <w:rPr>
          <w:rFonts w:ascii="Verdana" w:eastAsia="Times New Roman" w:hAnsi="Verdana" w:cs="Times New Roman"/>
          <w:sz w:val="20"/>
          <w:szCs w:val="20"/>
          <w:lang w:val="bg-BG" w:eastAsia="bg-BG"/>
        </w:rPr>
        <w:t>Партньор</w:t>
      </w:r>
      <w:r w:rsidRPr="00A16077">
        <w:rPr>
          <w:rFonts w:ascii="Verdana" w:eastAsia="Times New Roman" w:hAnsi="Verdana" w:cs="Times New Roman"/>
          <w:sz w:val="20"/>
          <w:szCs w:val="20"/>
          <w:lang w:val="bg-BG" w:eastAsia="bg-BG"/>
        </w:rPr>
        <w:t xml:space="preserve"> по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е длъжен към искането за промяна да приложи документ, от който да е видно, че съответният </w:t>
      </w:r>
      <w:r w:rsidR="00A24929" w:rsidRPr="00A16077">
        <w:rPr>
          <w:rFonts w:ascii="Verdana" w:eastAsia="Times New Roman" w:hAnsi="Verdana" w:cs="Times New Roman"/>
          <w:sz w:val="20"/>
          <w:szCs w:val="20"/>
          <w:lang w:val="bg-BG" w:eastAsia="bg-BG"/>
        </w:rPr>
        <w:t>Партньор</w:t>
      </w:r>
      <w:r w:rsidRPr="00A16077">
        <w:rPr>
          <w:rFonts w:ascii="Verdana" w:eastAsia="Times New Roman" w:hAnsi="Verdana" w:cs="Times New Roman"/>
          <w:sz w:val="20"/>
          <w:szCs w:val="20"/>
          <w:lang w:val="bg-BG" w:eastAsia="bg-BG"/>
        </w:rPr>
        <w:t xml:space="preserve"> предварително е информиран за предлаганата промяна.</w:t>
      </w:r>
    </w:p>
    <w:p w14:paraId="0A6DF5BC" w14:textId="77777777" w:rsidR="00C84F71" w:rsidRPr="00A16077" w:rsidRDefault="00C84F71" w:rsidP="00ED56DA">
      <w:pPr>
        <w:suppressAutoHyphens/>
        <w:spacing w:after="0" w:line="240" w:lineRule="auto"/>
        <w:ind w:firstLine="709"/>
        <w:jc w:val="both"/>
        <w:rPr>
          <w:rFonts w:ascii="Verdana" w:eastAsia="Calibri" w:hAnsi="Verdana" w:cs="Times New Roman"/>
          <w:b/>
          <w:sz w:val="20"/>
          <w:szCs w:val="24"/>
          <w:lang w:val="bg-BG" w:eastAsia="bg-BG"/>
        </w:rPr>
      </w:pPr>
    </w:p>
    <w:p w14:paraId="3778F29B" w14:textId="77777777" w:rsidR="00DC740F" w:rsidRPr="00A16077" w:rsidRDefault="00F739B9" w:rsidP="00ED56DA">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26</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Промени в </w:t>
      </w:r>
      <w:r w:rsidR="00F93CCF" w:rsidRPr="00A16077">
        <w:rPr>
          <w:rFonts w:ascii="Verdana" w:eastAsia="Calibri" w:hAnsi="Verdana" w:cs="Times New Roman"/>
          <w:color w:val="000000"/>
          <w:sz w:val="20"/>
          <w:szCs w:val="20"/>
          <w:lang w:val="bg-BG" w:eastAsia="bg-BG"/>
        </w:rPr>
        <w:t>Договора за</w:t>
      </w:r>
      <w:r w:rsidR="00F93CC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включително в приложенията към него, могат да бъдат правени чрез уведомление, одобрение или допълнително споразумение</w:t>
      </w:r>
      <w:r w:rsidR="00DC740F" w:rsidRPr="00A16077">
        <w:rPr>
          <w:rFonts w:ascii="Verdana" w:eastAsia="Calibri" w:hAnsi="Verdana" w:cs="Times New Roman"/>
          <w:sz w:val="20"/>
          <w:szCs w:val="24"/>
          <w:lang w:val="bg-BG" w:eastAsia="bg-BG"/>
        </w:rPr>
        <w:t>.</w:t>
      </w:r>
    </w:p>
    <w:p w14:paraId="35FFFED3" w14:textId="77777777" w:rsidR="005544D4" w:rsidRPr="00A16077" w:rsidRDefault="005544D4" w:rsidP="005544D4">
      <w:pPr>
        <w:spacing w:after="0" w:line="240" w:lineRule="auto"/>
        <w:ind w:firstLine="708"/>
        <w:jc w:val="both"/>
        <w:rPr>
          <w:rFonts w:ascii="Verdana" w:eastAsia="Calibri" w:hAnsi="Verdana" w:cs="Times New Roman"/>
          <w:b/>
          <w:sz w:val="20"/>
          <w:szCs w:val="24"/>
          <w:lang w:val="bg-BG" w:eastAsia="bg-BG"/>
        </w:rPr>
      </w:pPr>
    </w:p>
    <w:p w14:paraId="38DFA850" w14:textId="77777777" w:rsidR="00DC740F" w:rsidRPr="00A16077" w:rsidRDefault="00F4262E" w:rsidP="005544D4">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27</w:t>
      </w:r>
      <w:r w:rsidRPr="00A16077">
        <w:rPr>
          <w:rFonts w:ascii="Verdana" w:eastAsia="Calibri" w:hAnsi="Verdana" w:cs="Times New Roman"/>
          <w:b/>
          <w:sz w:val="20"/>
          <w:szCs w:val="24"/>
          <w:lang w:val="bg-BG" w:eastAsia="bg-BG"/>
        </w:rPr>
        <w:t>. (1)</w:t>
      </w:r>
      <w:r w:rsidRPr="00A16077">
        <w:rPr>
          <w:rFonts w:ascii="Verdana" w:eastAsia="Calibri" w:hAnsi="Verdana" w:cs="Times New Roman"/>
          <w:sz w:val="20"/>
          <w:szCs w:val="24"/>
          <w:lang w:val="bg-BG" w:eastAsia="bg-BG"/>
        </w:rPr>
        <w:t xml:space="preserve"> </w:t>
      </w:r>
      <w:r w:rsidR="00F93CCF" w:rsidRPr="00A16077">
        <w:rPr>
          <w:rFonts w:ascii="Verdana" w:eastAsia="Calibri" w:hAnsi="Verdana" w:cs="Times New Roman"/>
          <w:color w:val="000000"/>
          <w:sz w:val="20"/>
          <w:szCs w:val="20"/>
          <w:lang w:val="bg-BG" w:eastAsia="bg-BG"/>
        </w:rPr>
        <w:t>Договорът за</w:t>
      </w:r>
      <w:r w:rsidR="00F93CCF"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color w:val="000000"/>
          <w:sz w:val="20"/>
          <w:szCs w:val="20"/>
          <w:lang w:val="bg-BG" w:eastAsia="bg-BG"/>
        </w:rPr>
        <w:t>БФП</w:t>
      </w:r>
      <w:r w:rsidR="00DC740F" w:rsidRPr="00A16077">
        <w:rPr>
          <w:rFonts w:ascii="Verdana" w:eastAsia="Times New Roman" w:hAnsi="Verdana" w:cs="Times New Roman"/>
          <w:color w:val="000000"/>
          <w:sz w:val="20"/>
          <w:szCs w:val="20"/>
          <w:lang w:val="bg-BG" w:eastAsia="bg-BG"/>
        </w:rPr>
        <w:t xml:space="preserve"> се счита за променен </w:t>
      </w:r>
      <w:r w:rsidR="00BA0A2D" w:rsidRPr="00A16077">
        <w:rPr>
          <w:rFonts w:ascii="Verdana" w:eastAsia="Times New Roman" w:hAnsi="Verdana" w:cs="Times New Roman"/>
          <w:color w:val="000000"/>
          <w:sz w:val="20"/>
          <w:szCs w:val="20"/>
          <w:lang w:val="bg-BG" w:eastAsia="bg-BG"/>
        </w:rPr>
        <w:t xml:space="preserve">от датата на </w:t>
      </w:r>
      <w:r w:rsidR="00DC740F" w:rsidRPr="00A16077">
        <w:rPr>
          <w:rFonts w:ascii="Verdana" w:eastAsia="Times New Roman" w:hAnsi="Verdana" w:cs="Times New Roman"/>
          <w:color w:val="000000"/>
          <w:sz w:val="20"/>
          <w:szCs w:val="20"/>
          <w:lang w:val="bg-BG" w:eastAsia="bg-BG"/>
        </w:rPr>
        <w:t xml:space="preserve">получаване от Програмния оператор на уведомление от страна на </w:t>
      </w:r>
      <w:r w:rsidR="00275ABE" w:rsidRPr="00A16077">
        <w:rPr>
          <w:rFonts w:ascii="Verdana" w:eastAsia="Times New Roman" w:hAnsi="Verdana" w:cs="Times New Roman"/>
          <w:color w:val="000000"/>
          <w:sz w:val="20"/>
          <w:szCs w:val="20"/>
          <w:lang w:val="bg-BG" w:eastAsia="bg-BG"/>
        </w:rPr>
        <w:t>Бенефициент</w:t>
      </w:r>
      <w:r w:rsidR="00DC740F" w:rsidRPr="00A16077">
        <w:rPr>
          <w:rFonts w:ascii="Verdana" w:eastAsia="Times New Roman" w:hAnsi="Verdana" w:cs="Times New Roman"/>
          <w:color w:val="000000"/>
          <w:sz w:val="20"/>
          <w:szCs w:val="20"/>
          <w:lang w:val="bg-BG" w:eastAsia="bg-BG"/>
        </w:rPr>
        <w:t>а в следните случаи:</w:t>
      </w:r>
    </w:p>
    <w:p w14:paraId="7748DFB9" w14:textId="77777777" w:rsidR="00DC740F" w:rsidRPr="00A16077" w:rsidRDefault="00DC740F" w:rsidP="0068451A">
      <w:pPr>
        <w:numPr>
          <w:ilvl w:val="0"/>
          <w:numId w:val="4"/>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на лицето, представляващо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p>
    <w:p w14:paraId="41BBB42B" w14:textId="77777777" w:rsidR="00DC740F" w:rsidRPr="00A16077" w:rsidRDefault="00DC740F" w:rsidP="0068451A">
      <w:pPr>
        <w:numPr>
          <w:ilvl w:val="0"/>
          <w:numId w:val="4"/>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на адреса, съответно седалището и/или адреса на управление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 и на данните за контакти;</w:t>
      </w:r>
    </w:p>
    <w:p w14:paraId="58FBA81E" w14:textId="77777777" w:rsidR="009B05BF" w:rsidRPr="00A16077" w:rsidRDefault="00EB28CD" w:rsidP="0068451A">
      <w:pPr>
        <w:numPr>
          <w:ilvl w:val="0"/>
          <w:numId w:val="4"/>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на </w:t>
      </w:r>
      <w:r w:rsidR="007B4A26" w:rsidRPr="00A16077">
        <w:rPr>
          <w:rFonts w:ascii="Verdana" w:eastAsia="Times New Roman" w:hAnsi="Verdana" w:cs="Times New Roman"/>
          <w:sz w:val="20"/>
          <w:szCs w:val="20"/>
          <w:lang w:val="bg-BG" w:eastAsia="bg-BG"/>
        </w:rPr>
        <w:t xml:space="preserve">наименованието </w:t>
      </w:r>
      <w:r w:rsidRPr="00A16077">
        <w:rPr>
          <w:rFonts w:ascii="Verdana" w:eastAsia="Times New Roman" w:hAnsi="Verdana" w:cs="Times New Roman"/>
          <w:sz w:val="20"/>
          <w:szCs w:val="20"/>
          <w:lang w:val="bg-BG" w:eastAsia="bg-BG"/>
        </w:rPr>
        <w:t xml:space="preserve">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r w:rsidR="007B4A26" w:rsidRPr="00A16077">
        <w:rPr>
          <w:rFonts w:ascii="Verdana" w:eastAsia="Times New Roman" w:hAnsi="Verdana" w:cs="Times New Roman"/>
          <w:sz w:val="20"/>
          <w:szCs w:val="20"/>
          <w:lang w:val="bg-BG" w:eastAsia="bg-BG"/>
        </w:rPr>
        <w:t xml:space="preserve"> или Партньора</w:t>
      </w:r>
      <w:r w:rsidRPr="00A16077">
        <w:rPr>
          <w:rFonts w:ascii="Verdana" w:eastAsia="Times New Roman" w:hAnsi="Verdana" w:cs="Times New Roman"/>
          <w:sz w:val="20"/>
          <w:szCs w:val="20"/>
          <w:lang w:val="bg-BG" w:eastAsia="bg-BG"/>
        </w:rPr>
        <w:t>;</w:t>
      </w:r>
    </w:p>
    <w:p w14:paraId="496D6036" w14:textId="77777777" w:rsidR="00DC740F" w:rsidRPr="00A16077" w:rsidRDefault="00DC740F" w:rsidP="0068451A">
      <w:pPr>
        <w:numPr>
          <w:ilvl w:val="0"/>
          <w:numId w:val="4"/>
        </w:numPr>
        <w:tabs>
          <w:tab w:val="left" w:pos="993"/>
        </w:tabs>
        <w:spacing w:after="0" w:line="240" w:lineRule="auto"/>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Изменение в бюджета при прехвърляне на средства </w:t>
      </w:r>
      <w:r w:rsidR="00154DAC" w:rsidRPr="00A16077">
        <w:rPr>
          <w:rFonts w:ascii="Verdana" w:eastAsia="Times New Roman" w:hAnsi="Verdana" w:cs="Times New Roman"/>
          <w:sz w:val="20"/>
          <w:szCs w:val="20"/>
          <w:lang w:val="bg-BG" w:eastAsia="bg-BG"/>
        </w:rPr>
        <w:t xml:space="preserve">между бюджетни редове </w:t>
      </w:r>
      <w:r w:rsidRPr="00A16077">
        <w:rPr>
          <w:rFonts w:ascii="Verdana" w:eastAsia="Times New Roman" w:hAnsi="Verdana" w:cs="Times New Roman"/>
          <w:sz w:val="20"/>
          <w:szCs w:val="20"/>
          <w:lang w:val="bg-BG" w:eastAsia="bg-BG"/>
        </w:rPr>
        <w:t>в рамките на ед</w:t>
      </w:r>
      <w:r w:rsidR="003B5524" w:rsidRPr="00A16077">
        <w:rPr>
          <w:rFonts w:ascii="Verdana" w:eastAsia="Times New Roman" w:hAnsi="Verdana" w:cs="Times New Roman"/>
          <w:sz w:val="20"/>
          <w:szCs w:val="20"/>
          <w:lang w:val="bg-BG" w:eastAsia="bg-BG"/>
        </w:rPr>
        <w:t>но</w:t>
      </w:r>
      <w:r w:rsidRPr="00A16077">
        <w:rPr>
          <w:rFonts w:ascii="Verdana" w:eastAsia="Times New Roman" w:hAnsi="Verdana" w:cs="Times New Roman"/>
          <w:sz w:val="20"/>
          <w:szCs w:val="20"/>
          <w:lang w:val="bg-BG" w:eastAsia="bg-BG"/>
        </w:rPr>
        <w:t xml:space="preserve"> бюджет</w:t>
      </w:r>
      <w:r w:rsidR="003B5524" w:rsidRPr="00A16077">
        <w:rPr>
          <w:rFonts w:ascii="Verdana" w:eastAsia="Times New Roman" w:hAnsi="Verdana" w:cs="Times New Roman"/>
          <w:sz w:val="20"/>
          <w:szCs w:val="20"/>
          <w:lang w:val="bg-BG" w:eastAsia="bg-BG"/>
        </w:rPr>
        <w:t>но</w:t>
      </w:r>
      <w:r w:rsidRPr="00A16077">
        <w:rPr>
          <w:rFonts w:ascii="Verdana" w:eastAsia="Times New Roman" w:hAnsi="Verdana" w:cs="Times New Roman"/>
          <w:sz w:val="20"/>
          <w:szCs w:val="20"/>
          <w:lang w:val="bg-BG" w:eastAsia="bg-BG"/>
        </w:rPr>
        <w:t xml:space="preserve"> </w:t>
      </w:r>
      <w:r w:rsidR="003B5524" w:rsidRPr="00A16077">
        <w:rPr>
          <w:rFonts w:ascii="Verdana" w:eastAsia="Times New Roman" w:hAnsi="Verdana" w:cs="Times New Roman"/>
          <w:sz w:val="20"/>
          <w:szCs w:val="20"/>
          <w:lang w:val="bg-BG" w:eastAsia="bg-BG"/>
        </w:rPr>
        <w:t>перо</w:t>
      </w:r>
      <w:r w:rsidR="007B4A26" w:rsidRPr="00A16077">
        <w:rPr>
          <w:rFonts w:ascii="Verdana" w:eastAsia="Times New Roman" w:hAnsi="Verdana" w:cs="Times New Roman"/>
          <w:sz w:val="20"/>
          <w:szCs w:val="20"/>
          <w:lang w:val="bg-BG" w:eastAsia="bg-BG"/>
        </w:rPr>
        <w:t>.</w:t>
      </w:r>
    </w:p>
    <w:p w14:paraId="0410E53E" w14:textId="77777777" w:rsidR="00DC740F" w:rsidRPr="00A16077" w:rsidRDefault="00F4262E" w:rsidP="005544D4">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w:t>
      </w:r>
      <w:r w:rsidR="00DC740F" w:rsidRPr="00A16077">
        <w:rPr>
          <w:rFonts w:ascii="Verdana" w:eastAsia="Times New Roman" w:hAnsi="Verdana" w:cs="Times New Roman"/>
          <w:color w:val="000000"/>
          <w:sz w:val="20"/>
          <w:szCs w:val="20"/>
          <w:lang w:val="bg-BG" w:eastAsia="bg-BG"/>
        </w:rPr>
        <w:t>В случаи</w:t>
      </w:r>
      <w:r w:rsidRPr="00A16077">
        <w:rPr>
          <w:rFonts w:ascii="Verdana" w:eastAsia="Times New Roman" w:hAnsi="Verdana" w:cs="Times New Roman"/>
          <w:color w:val="000000"/>
          <w:sz w:val="20"/>
          <w:szCs w:val="20"/>
          <w:lang w:val="bg-BG" w:eastAsia="bg-BG"/>
        </w:rPr>
        <w:t>те по ал. 1</w:t>
      </w:r>
      <w:r w:rsidR="005544D4" w:rsidRPr="00A16077">
        <w:rPr>
          <w:rFonts w:ascii="Verdana" w:eastAsia="Times New Roman" w:hAnsi="Verdana" w:cs="Times New Roman"/>
          <w:color w:val="000000"/>
          <w:sz w:val="20"/>
          <w:szCs w:val="20"/>
          <w:lang w:val="bg-BG" w:eastAsia="bg-BG"/>
        </w:rPr>
        <w:t>, т. 4</w:t>
      </w:r>
      <w:r w:rsidR="00DC740F" w:rsidRPr="00A16077">
        <w:rPr>
          <w:rFonts w:ascii="Verdana" w:eastAsia="Times New Roman" w:hAnsi="Verdana" w:cs="Times New Roman"/>
          <w:color w:val="000000"/>
          <w:sz w:val="20"/>
          <w:szCs w:val="20"/>
          <w:lang w:val="bg-BG" w:eastAsia="bg-BG"/>
        </w:rPr>
        <w:t xml:space="preserve"> </w:t>
      </w:r>
      <w:r w:rsidR="00275ABE" w:rsidRPr="00A16077">
        <w:rPr>
          <w:rFonts w:ascii="Verdana" w:eastAsia="Times New Roman" w:hAnsi="Verdana" w:cs="Times New Roman"/>
          <w:color w:val="000000"/>
          <w:sz w:val="20"/>
          <w:szCs w:val="20"/>
          <w:lang w:val="bg-BG" w:eastAsia="bg-BG"/>
        </w:rPr>
        <w:t>Бенефициент</w:t>
      </w:r>
      <w:r w:rsidR="00DC740F" w:rsidRPr="00A16077">
        <w:rPr>
          <w:rFonts w:ascii="Verdana" w:eastAsia="Times New Roman" w:hAnsi="Verdana" w:cs="Times New Roman"/>
          <w:color w:val="000000"/>
          <w:sz w:val="20"/>
          <w:szCs w:val="20"/>
          <w:lang w:val="bg-BG" w:eastAsia="bg-BG"/>
        </w:rPr>
        <w:t xml:space="preserve">ът </w:t>
      </w:r>
      <w:r w:rsidR="00BD5DA5" w:rsidRPr="00A16077">
        <w:rPr>
          <w:rFonts w:ascii="Verdana" w:eastAsia="Times New Roman" w:hAnsi="Verdana" w:cs="Times New Roman"/>
          <w:color w:val="000000"/>
          <w:sz w:val="20"/>
          <w:szCs w:val="20"/>
          <w:lang w:val="bg-BG" w:eastAsia="bg-BG"/>
        </w:rPr>
        <w:t xml:space="preserve">прилага към </w:t>
      </w:r>
      <w:r w:rsidRPr="00A16077">
        <w:rPr>
          <w:rFonts w:ascii="Verdana" w:eastAsia="Times New Roman" w:hAnsi="Verdana" w:cs="Times New Roman"/>
          <w:color w:val="000000"/>
          <w:sz w:val="20"/>
          <w:szCs w:val="20"/>
          <w:lang w:val="bg-BG" w:eastAsia="bg-BG"/>
        </w:rPr>
        <w:t>уведомление</w:t>
      </w:r>
      <w:r w:rsidR="00E603D3" w:rsidRPr="00A16077">
        <w:rPr>
          <w:rFonts w:ascii="Verdana" w:eastAsia="Times New Roman" w:hAnsi="Verdana" w:cs="Times New Roman"/>
          <w:color w:val="000000"/>
          <w:sz w:val="20"/>
          <w:szCs w:val="20"/>
          <w:lang w:val="bg-BG" w:eastAsia="bg-BG"/>
        </w:rPr>
        <w:t>то</w:t>
      </w:r>
      <w:r w:rsidRPr="00A16077">
        <w:rPr>
          <w:rFonts w:ascii="Verdana" w:eastAsia="Times New Roman" w:hAnsi="Verdana" w:cs="Times New Roman"/>
          <w:color w:val="000000"/>
          <w:sz w:val="20"/>
          <w:szCs w:val="20"/>
          <w:lang w:val="bg-BG" w:eastAsia="bg-BG"/>
        </w:rPr>
        <w:t xml:space="preserve"> </w:t>
      </w:r>
      <w:r w:rsidR="00DC740F" w:rsidRPr="00A16077">
        <w:rPr>
          <w:rFonts w:ascii="Verdana" w:eastAsia="Times New Roman" w:hAnsi="Verdana" w:cs="Times New Roman"/>
          <w:color w:val="000000"/>
          <w:sz w:val="20"/>
          <w:szCs w:val="20"/>
          <w:lang w:val="bg-BG" w:eastAsia="bg-BG"/>
        </w:rPr>
        <w:t xml:space="preserve">съответна обосновка и документация. </w:t>
      </w:r>
    </w:p>
    <w:p w14:paraId="17372509" w14:textId="77777777" w:rsidR="005544D4" w:rsidRPr="00A16077" w:rsidRDefault="005544D4" w:rsidP="005544D4">
      <w:pPr>
        <w:suppressAutoHyphens/>
        <w:spacing w:after="0" w:line="240" w:lineRule="auto"/>
        <w:ind w:firstLine="709"/>
        <w:jc w:val="both"/>
        <w:rPr>
          <w:rFonts w:ascii="Verdana" w:eastAsia="Calibri" w:hAnsi="Verdana" w:cs="Times New Roman"/>
          <w:b/>
          <w:sz w:val="20"/>
          <w:szCs w:val="24"/>
          <w:lang w:val="bg-BG" w:eastAsia="bg-BG"/>
        </w:rPr>
      </w:pPr>
    </w:p>
    <w:p w14:paraId="399495DF" w14:textId="77777777" w:rsidR="005544D4" w:rsidRPr="00A16077" w:rsidRDefault="005544D4" w:rsidP="004D1B7C">
      <w:pPr>
        <w:suppressAutoHyphens/>
        <w:spacing w:after="0" w:line="240" w:lineRule="auto"/>
        <w:ind w:firstLine="709"/>
        <w:jc w:val="both"/>
        <w:rPr>
          <w:rFonts w:ascii="Verdana" w:eastAsia="Calibri" w:hAnsi="Verdana" w:cs="Times New Roman"/>
          <w:sz w:val="20"/>
          <w:szCs w:val="24"/>
          <w:lang w:val="bg-BG" w:eastAsia="bg-BG"/>
        </w:rPr>
      </w:pPr>
      <w:r w:rsidRPr="00A16077">
        <w:rPr>
          <w:rFonts w:ascii="Verdana" w:eastAsia="Calibri" w:hAnsi="Verdana" w:cs="Times New Roman"/>
          <w:b/>
          <w:sz w:val="20"/>
          <w:szCs w:val="24"/>
          <w:lang w:val="bg-BG" w:eastAsia="bg-BG"/>
        </w:rPr>
        <w:t xml:space="preserve">Чл. </w:t>
      </w:r>
      <w:r w:rsidR="00B2671D" w:rsidRPr="00A16077">
        <w:rPr>
          <w:rFonts w:ascii="Verdana" w:eastAsia="Calibri" w:hAnsi="Verdana" w:cs="Times New Roman"/>
          <w:b/>
          <w:sz w:val="20"/>
          <w:szCs w:val="24"/>
          <w:lang w:val="bg-BG" w:eastAsia="bg-BG"/>
        </w:rPr>
        <w:t>28</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E603D3" w:rsidRPr="00A16077">
        <w:rPr>
          <w:rFonts w:ascii="Verdana" w:eastAsia="Calibri" w:hAnsi="Verdana" w:cs="Times New Roman"/>
          <w:b/>
          <w:sz w:val="20"/>
          <w:szCs w:val="24"/>
          <w:lang w:val="bg-BG" w:eastAsia="bg-BG"/>
        </w:rPr>
        <w:t>(1)</w:t>
      </w:r>
      <w:r w:rsidR="00E603D3" w:rsidRPr="00A16077">
        <w:rPr>
          <w:rFonts w:ascii="Verdana" w:eastAsia="Calibri" w:hAnsi="Verdana" w:cs="Times New Roman"/>
          <w:sz w:val="20"/>
          <w:szCs w:val="24"/>
          <w:lang w:val="bg-BG" w:eastAsia="bg-BG"/>
        </w:rPr>
        <w:t xml:space="preserve"> </w:t>
      </w:r>
      <w:r w:rsidRPr="00A16077">
        <w:rPr>
          <w:rFonts w:ascii="Verdana" w:eastAsia="Calibri" w:hAnsi="Verdana" w:cs="Times New Roman"/>
          <w:sz w:val="20"/>
          <w:szCs w:val="24"/>
          <w:lang w:val="bg-BG" w:eastAsia="bg-BG"/>
        </w:rPr>
        <w:t xml:space="preserve">Промени в </w:t>
      </w:r>
      <w:r w:rsidR="00F93CCF" w:rsidRPr="00A16077">
        <w:rPr>
          <w:rFonts w:ascii="Verdana" w:eastAsia="Calibri" w:hAnsi="Verdana" w:cs="Times New Roman"/>
          <w:color w:val="000000"/>
          <w:sz w:val="20"/>
          <w:szCs w:val="20"/>
          <w:lang w:val="bg-BG" w:eastAsia="bg-BG"/>
        </w:rPr>
        <w:t>Договора за</w:t>
      </w:r>
      <w:r w:rsidR="00F93CCF" w:rsidRPr="00A16077">
        <w:rPr>
          <w:rFonts w:ascii="Verdana" w:eastAsia="Times New Roman" w:hAnsi="Verdana"/>
          <w:sz w:val="20"/>
          <w:szCs w:val="20"/>
          <w:lang w:val="bg-BG" w:eastAsia="bg-BG"/>
        </w:rPr>
        <w:t xml:space="preserve"> </w:t>
      </w:r>
      <w:r w:rsidR="005B6039" w:rsidRPr="00A16077">
        <w:rPr>
          <w:rFonts w:ascii="Verdana" w:eastAsia="Calibri" w:hAnsi="Verdana" w:cs="Times New Roman"/>
          <w:sz w:val="20"/>
          <w:szCs w:val="24"/>
          <w:lang w:val="bg-BG" w:eastAsia="bg-BG"/>
        </w:rPr>
        <w:t>БФП</w:t>
      </w:r>
      <w:r w:rsidRPr="00A16077">
        <w:rPr>
          <w:rFonts w:ascii="Verdana" w:eastAsia="Calibri" w:hAnsi="Verdana" w:cs="Times New Roman"/>
          <w:sz w:val="20"/>
          <w:szCs w:val="24"/>
          <w:lang w:val="bg-BG" w:eastAsia="bg-BG"/>
        </w:rPr>
        <w:t>, включително в приложенията към него, се правят чрез одобрение в следните случаи:</w:t>
      </w:r>
    </w:p>
    <w:p w14:paraId="1446706B" w14:textId="77777777" w:rsidR="00270966" w:rsidRPr="00A16077" w:rsidRDefault="00270966" w:rsidP="0068451A">
      <w:pPr>
        <w:pStyle w:val="ListParagraph"/>
        <w:numPr>
          <w:ilvl w:val="0"/>
          <w:numId w:val="15"/>
        </w:numPr>
        <w:tabs>
          <w:tab w:val="left" w:pos="993"/>
        </w:tabs>
        <w:spacing w:after="0" w:line="240" w:lineRule="auto"/>
        <w:ind w:left="0"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Смяна на член на екипа по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r w:rsidR="00B146D5" w:rsidRPr="00A16077">
        <w:rPr>
          <w:rFonts w:ascii="Verdana" w:hAnsi="Verdana"/>
          <w:sz w:val="20"/>
          <w:szCs w:val="20"/>
          <w:lang w:val="ru-RU"/>
        </w:rPr>
        <w:t xml:space="preserve"> </w:t>
      </w:r>
      <w:proofErr w:type="spellStart"/>
      <w:r w:rsidR="00B146D5" w:rsidRPr="00A16077">
        <w:rPr>
          <w:rFonts w:ascii="Verdana" w:hAnsi="Verdana"/>
          <w:sz w:val="20"/>
          <w:szCs w:val="20"/>
          <w:lang w:val="ru-RU"/>
        </w:rPr>
        <w:t>който</w:t>
      </w:r>
      <w:proofErr w:type="spellEnd"/>
      <w:r w:rsidR="00B146D5" w:rsidRPr="00A16077">
        <w:rPr>
          <w:rFonts w:ascii="Verdana" w:hAnsi="Verdana"/>
          <w:sz w:val="20"/>
          <w:szCs w:val="20"/>
          <w:lang w:val="ru-RU"/>
        </w:rPr>
        <w:t xml:space="preserve"> е подлежал на оценка на </w:t>
      </w:r>
      <w:proofErr w:type="spellStart"/>
      <w:r w:rsidR="00B146D5" w:rsidRPr="00A16077">
        <w:rPr>
          <w:rFonts w:ascii="Verdana" w:hAnsi="Verdana"/>
          <w:sz w:val="20"/>
          <w:szCs w:val="20"/>
          <w:lang w:val="ru-RU"/>
        </w:rPr>
        <w:t>етапа</w:t>
      </w:r>
      <w:proofErr w:type="spellEnd"/>
      <w:r w:rsidR="00B146D5" w:rsidRPr="00A16077">
        <w:rPr>
          <w:rFonts w:ascii="Verdana" w:hAnsi="Verdana"/>
          <w:sz w:val="20"/>
          <w:szCs w:val="20"/>
          <w:lang w:val="ru-RU"/>
        </w:rPr>
        <w:t xml:space="preserve"> на </w:t>
      </w:r>
      <w:proofErr w:type="spellStart"/>
      <w:r w:rsidR="00B146D5" w:rsidRPr="00A16077">
        <w:rPr>
          <w:rFonts w:ascii="Verdana" w:hAnsi="Verdana"/>
          <w:sz w:val="20"/>
          <w:szCs w:val="20"/>
          <w:lang w:val="ru-RU"/>
        </w:rPr>
        <w:t>кандидатстване</w:t>
      </w:r>
      <w:proofErr w:type="spellEnd"/>
      <w:r w:rsidRPr="00A16077">
        <w:rPr>
          <w:rFonts w:ascii="Verdana" w:eastAsia="Times New Roman" w:hAnsi="Verdana" w:cs="Times New Roman"/>
          <w:sz w:val="20"/>
          <w:szCs w:val="20"/>
          <w:lang w:val="bg-BG" w:eastAsia="bg-BG"/>
        </w:rPr>
        <w:t>;</w:t>
      </w:r>
    </w:p>
    <w:p w14:paraId="6D537BA1" w14:textId="77777777" w:rsidR="00270966" w:rsidRPr="00A16077" w:rsidRDefault="00270966" w:rsidP="0068451A">
      <w:pPr>
        <w:pStyle w:val="ListParagraph"/>
        <w:numPr>
          <w:ilvl w:val="0"/>
          <w:numId w:val="15"/>
        </w:numPr>
        <w:tabs>
          <w:tab w:val="left" w:pos="993"/>
        </w:tabs>
        <w:spacing w:after="0" w:line="240" w:lineRule="auto"/>
        <w:ind w:left="0"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Промяна в плана за действие по </w:t>
      </w:r>
      <w:r w:rsidR="00C72D8F"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p>
    <w:p w14:paraId="36BAC99F" w14:textId="77777777" w:rsidR="00B146D5" w:rsidRPr="00AD1AA0" w:rsidRDefault="00270966" w:rsidP="0068451A">
      <w:pPr>
        <w:pStyle w:val="ListParagraph"/>
        <w:numPr>
          <w:ilvl w:val="0"/>
          <w:numId w:val="15"/>
        </w:numPr>
        <w:tabs>
          <w:tab w:val="left" w:pos="993"/>
        </w:tabs>
        <w:suppressAutoHyphens/>
        <w:spacing w:after="0" w:line="240" w:lineRule="auto"/>
        <w:ind w:left="0" w:firstLine="709"/>
        <w:jc w:val="both"/>
        <w:rPr>
          <w:rFonts w:ascii="Verdana" w:eastAsia="Calibri" w:hAnsi="Verdana" w:cs="Times New Roman"/>
          <w:sz w:val="20"/>
          <w:szCs w:val="24"/>
          <w:lang w:val="bg-BG" w:eastAsia="bg-BG"/>
        </w:rPr>
      </w:pPr>
      <w:r w:rsidRPr="00A16077">
        <w:rPr>
          <w:rFonts w:ascii="Verdana" w:eastAsia="Times New Roman" w:hAnsi="Verdana" w:cs="Times New Roman"/>
          <w:sz w:val="20"/>
          <w:szCs w:val="20"/>
          <w:lang w:val="bg-BG" w:eastAsia="bg-BG"/>
        </w:rPr>
        <w:t>Изменение в бюджета при прехвърляне на средства между бюджетни пера, когато промяна</w:t>
      </w:r>
      <w:r w:rsidR="00B146D5" w:rsidRPr="00A16077">
        <w:rPr>
          <w:rFonts w:ascii="Verdana" w:eastAsia="Times New Roman" w:hAnsi="Verdana" w:cs="Times New Roman"/>
          <w:sz w:val="20"/>
          <w:szCs w:val="20"/>
          <w:lang w:val="bg-BG" w:eastAsia="bg-BG"/>
        </w:rPr>
        <w:t>та</w:t>
      </w:r>
      <w:r w:rsidRPr="00A16077">
        <w:rPr>
          <w:rFonts w:ascii="Verdana" w:eastAsia="Times New Roman" w:hAnsi="Verdana" w:cs="Times New Roman"/>
          <w:sz w:val="20"/>
          <w:szCs w:val="20"/>
          <w:lang w:val="bg-BG" w:eastAsia="bg-BG"/>
        </w:rPr>
        <w:t xml:space="preserve"> е до 10 % от договорената сума </w:t>
      </w:r>
      <w:r w:rsidR="00EB0ED6" w:rsidRPr="00A16077">
        <w:rPr>
          <w:rFonts w:ascii="Verdana" w:eastAsia="Times New Roman" w:hAnsi="Verdana" w:cs="Times New Roman"/>
          <w:sz w:val="20"/>
          <w:szCs w:val="20"/>
          <w:lang w:val="bg-BG" w:eastAsia="bg-BG"/>
        </w:rPr>
        <w:t xml:space="preserve">на </w:t>
      </w:r>
      <w:r w:rsidRPr="00A16077">
        <w:rPr>
          <w:rFonts w:ascii="Verdana" w:eastAsia="Times New Roman" w:hAnsi="Verdana" w:cs="Times New Roman"/>
          <w:sz w:val="20"/>
          <w:szCs w:val="20"/>
          <w:lang w:val="bg-BG" w:eastAsia="bg-BG"/>
        </w:rPr>
        <w:t>по-малкото по размер бюджетно перо, което ще бъде променено</w:t>
      </w:r>
      <w:r w:rsidR="00866710" w:rsidRPr="00A16077">
        <w:rPr>
          <w:rFonts w:ascii="Verdana" w:hAnsi="Verdana"/>
          <w:sz w:val="20"/>
          <w:szCs w:val="20"/>
          <w:lang w:val="bg-BG"/>
        </w:rPr>
        <w:t>.</w:t>
      </w:r>
    </w:p>
    <w:p w14:paraId="36D5B599" w14:textId="77777777" w:rsidR="00F64C54" w:rsidRPr="00A16077" w:rsidRDefault="001B08F9"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00BD5DA5" w:rsidRPr="00A16077">
        <w:rPr>
          <w:rFonts w:ascii="Verdana" w:eastAsia="Calibri" w:hAnsi="Verdana" w:cs="Times New Roman"/>
          <w:b/>
          <w:sz w:val="20"/>
          <w:szCs w:val="24"/>
          <w:lang w:val="bg-BG" w:eastAsia="bg-BG"/>
        </w:rPr>
        <w:t xml:space="preserve"> </w:t>
      </w:r>
      <w:r w:rsidR="00F64C54" w:rsidRPr="00A16077">
        <w:rPr>
          <w:rFonts w:ascii="Verdana" w:eastAsia="Times New Roman" w:hAnsi="Verdana" w:cs="Times New Roman"/>
          <w:color w:val="000000"/>
          <w:sz w:val="20"/>
          <w:szCs w:val="20"/>
          <w:lang w:val="bg-BG" w:eastAsia="bg-BG"/>
        </w:rPr>
        <w:t xml:space="preserve">Програмния оператор </w:t>
      </w:r>
      <w:r w:rsidR="00901886" w:rsidRPr="00A16077">
        <w:rPr>
          <w:rFonts w:ascii="Verdana" w:eastAsia="Times New Roman" w:hAnsi="Verdana" w:cs="Times New Roman"/>
          <w:color w:val="000000"/>
          <w:sz w:val="20"/>
          <w:szCs w:val="20"/>
          <w:lang w:val="bg-BG" w:eastAsia="bg-BG"/>
        </w:rPr>
        <w:t xml:space="preserve">има право да не одобри </w:t>
      </w:r>
      <w:r w:rsidRPr="00A16077">
        <w:rPr>
          <w:rFonts w:ascii="Verdana" w:eastAsia="Times New Roman" w:hAnsi="Verdana" w:cs="Times New Roman"/>
          <w:color w:val="000000"/>
          <w:sz w:val="20"/>
          <w:szCs w:val="20"/>
          <w:lang w:val="bg-BG" w:eastAsia="bg-BG"/>
        </w:rPr>
        <w:t xml:space="preserve">направено от Бенефициента </w:t>
      </w:r>
      <w:r w:rsidR="00F64C54" w:rsidRPr="00A16077">
        <w:rPr>
          <w:rFonts w:ascii="Verdana" w:eastAsia="Times New Roman" w:hAnsi="Verdana" w:cs="Times New Roman"/>
          <w:color w:val="000000"/>
          <w:sz w:val="20"/>
          <w:szCs w:val="20"/>
          <w:lang w:val="bg-BG" w:eastAsia="bg-BG"/>
        </w:rPr>
        <w:t xml:space="preserve">предложение за промени, в случай че същото не е детайлно обосновано, не са приложени необходимите документи или се поставя под съмнение изпълнението на основните дейности, </w:t>
      </w:r>
      <w:r w:rsidRPr="00A16077">
        <w:rPr>
          <w:rFonts w:ascii="Verdana" w:eastAsia="Times New Roman" w:hAnsi="Verdana" w:cs="Times New Roman"/>
          <w:color w:val="000000"/>
          <w:sz w:val="20"/>
          <w:szCs w:val="20"/>
          <w:lang w:val="bg-BG" w:eastAsia="bg-BG"/>
        </w:rPr>
        <w:t>целта</w:t>
      </w:r>
      <w:r w:rsidR="00F64C54" w:rsidRPr="00A16077">
        <w:rPr>
          <w:rFonts w:ascii="Verdana" w:eastAsia="Times New Roman" w:hAnsi="Verdana" w:cs="Times New Roman"/>
          <w:color w:val="000000"/>
          <w:sz w:val="20"/>
          <w:szCs w:val="20"/>
          <w:lang w:val="bg-BG" w:eastAsia="bg-BG"/>
        </w:rPr>
        <w:t xml:space="preserve"> и индикатори по </w:t>
      </w:r>
      <w:r w:rsidR="00C72D8F" w:rsidRPr="00A16077">
        <w:rPr>
          <w:rFonts w:ascii="Verdana" w:eastAsia="Times New Roman" w:hAnsi="Verdana" w:cs="Times New Roman"/>
          <w:color w:val="000000"/>
          <w:sz w:val="20"/>
          <w:szCs w:val="20"/>
          <w:lang w:val="bg-BG" w:eastAsia="bg-BG"/>
        </w:rPr>
        <w:t>Проект</w:t>
      </w:r>
      <w:r w:rsidR="00F64C54" w:rsidRPr="00A16077">
        <w:rPr>
          <w:rFonts w:ascii="Verdana" w:eastAsia="Times New Roman" w:hAnsi="Verdana" w:cs="Times New Roman"/>
          <w:color w:val="000000"/>
          <w:sz w:val="20"/>
          <w:szCs w:val="20"/>
          <w:lang w:val="bg-BG" w:eastAsia="bg-BG"/>
        </w:rPr>
        <w:t>а</w:t>
      </w:r>
      <w:r w:rsidRPr="00A16077">
        <w:rPr>
          <w:rFonts w:ascii="Verdana" w:eastAsia="Times New Roman" w:hAnsi="Verdana" w:cs="Times New Roman"/>
          <w:color w:val="000000"/>
          <w:sz w:val="20"/>
          <w:szCs w:val="20"/>
          <w:lang w:val="bg-BG" w:eastAsia="bg-BG"/>
        </w:rPr>
        <w:t>.</w:t>
      </w:r>
    </w:p>
    <w:p w14:paraId="3FA48A72" w14:textId="77777777" w:rsidR="005544D4" w:rsidRPr="00A16077" w:rsidRDefault="005544D4" w:rsidP="004D1B7C">
      <w:pPr>
        <w:spacing w:after="0" w:line="240" w:lineRule="auto"/>
        <w:ind w:firstLine="708"/>
        <w:jc w:val="both"/>
        <w:rPr>
          <w:rFonts w:ascii="Verdana" w:eastAsia="Calibri" w:hAnsi="Verdana" w:cs="Times New Roman"/>
          <w:b/>
          <w:sz w:val="20"/>
          <w:szCs w:val="24"/>
          <w:lang w:val="bg-BG" w:eastAsia="bg-BG"/>
        </w:rPr>
      </w:pPr>
      <w:r w:rsidRPr="00A16077">
        <w:rPr>
          <w:rFonts w:ascii="Verdana" w:eastAsia="Calibri" w:hAnsi="Verdana" w:cs="Times New Roman"/>
          <w:b/>
          <w:sz w:val="20"/>
          <w:szCs w:val="24"/>
          <w:lang w:val="bg-BG" w:eastAsia="bg-BG"/>
        </w:rPr>
        <w:t>(</w:t>
      </w:r>
      <w:r w:rsidR="001B08F9" w:rsidRPr="00A16077">
        <w:rPr>
          <w:rFonts w:ascii="Verdana" w:eastAsia="Calibri" w:hAnsi="Verdana" w:cs="Times New Roman"/>
          <w:b/>
          <w:sz w:val="20"/>
          <w:szCs w:val="24"/>
          <w:lang w:val="bg-BG" w:eastAsia="bg-BG"/>
        </w:rPr>
        <w:t>3</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В срок до 10 работни дни от датата на постъпване на искането Програмният оператор уведомява </w:t>
      </w:r>
      <w:r w:rsidR="00275ABE" w:rsidRPr="00A16077">
        <w:rPr>
          <w:rFonts w:ascii="Verdana" w:eastAsia="Times New Roman" w:hAnsi="Verdana" w:cs="Times New Roman"/>
          <w:color w:val="000000"/>
          <w:sz w:val="20"/>
          <w:szCs w:val="20"/>
          <w:lang w:val="bg-BG" w:eastAsia="bg-BG"/>
        </w:rPr>
        <w:t>Бенефициент</w:t>
      </w:r>
      <w:r w:rsidRPr="00A16077">
        <w:rPr>
          <w:rFonts w:ascii="Verdana" w:eastAsia="Times New Roman" w:hAnsi="Verdana" w:cs="Times New Roman"/>
          <w:color w:val="000000"/>
          <w:sz w:val="20"/>
          <w:szCs w:val="20"/>
          <w:lang w:val="bg-BG" w:eastAsia="bg-BG"/>
        </w:rPr>
        <w:t>а дали одобрява или не исканата промяна.</w:t>
      </w:r>
    </w:p>
    <w:p w14:paraId="2660056B" w14:textId="77777777" w:rsidR="005544D4"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w:t>
      </w:r>
      <w:r w:rsidR="001B08F9" w:rsidRPr="00A16077">
        <w:rPr>
          <w:rFonts w:ascii="Verdana" w:eastAsia="Calibri" w:hAnsi="Verdana" w:cs="Times New Roman"/>
          <w:b/>
          <w:sz w:val="20"/>
          <w:szCs w:val="24"/>
          <w:lang w:val="bg-BG" w:eastAsia="bg-BG"/>
        </w:rPr>
        <w:t>4</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005544D4" w:rsidRPr="00A16077">
        <w:rPr>
          <w:rFonts w:ascii="Verdana" w:eastAsia="Times New Roman" w:hAnsi="Verdana" w:cs="Times New Roman"/>
          <w:color w:val="000000"/>
          <w:sz w:val="20"/>
          <w:szCs w:val="20"/>
          <w:lang w:val="bg-BG" w:eastAsia="bg-BG"/>
        </w:rPr>
        <w:t>Когато одобри искането, Програмният оператор въвежда промените в ИСУН 2020.</w:t>
      </w:r>
    </w:p>
    <w:p w14:paraId="4CBC90B8" w14:textId="77777777" w:rsidR="00BA0A2D" w:rsidRPr="00A16077" w:rsidRDefault="00BA0A2D" w:rsidP="002B1913">
      <w:pPr>
        <w:spacing w:before="120" w:after="120" w:line="360" w:lineRule="auto"/>
        <w:ind w:left="709"/>
        <w:contextualSpacing/>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(5)</w:t>
      </w:r>
      <w:r w:rsidRPr="00A16077">
        <w:rPr>
          <w:rFonts w:ascii="Verdana" w:eastAsia="Calibri" w:hAnsi="Verdana" w:cs="Times New Roman"/>
          <w:sz w:val="20"/>
          <w:szCs w:val="24"/>
          <w:lang w:val="bg-BG" w:eastAsia="bg-BG"/>
        </w:rPr>
        <w:t xml:space="preserve"> Промяната </w:t>
      </w:r>
      <w:r w:rsidRPr="00A16077">
        <w:rPr>
          <w:rFonts w:ascii="Verdana" w:eastAsia="Times New Roman" w:hAnsi="Verdana" w:cs="Times New Roman"/>
          <w:color w:val="000000"/>
          <w:sz w:val="20"/>
          <w:szCs w:val="20"/>
          <w:lang w:val="bg-BG" w:eastAsia="bg-BG"/>
        </w:rPr>
        <w:t xml:space="preserve">влиза в сила от датата на </w:t>
      </w:r>
      <w:r w:rsidR="002B1913" w:rsidRPr="00A16077">
        <w:rPr>
          <w:rFonts w:ascii="Verdana" w:eastAsia="Times New Roman" w:hAnsi="Verdana" w:cs="Times New Roman"/>
          <w:color w:val="000000"/>
          <w:sz w:val="20"/>
          <w:szCs w:val="20"/>
          <w:lang w:val="bg-BG" w:eastAsia="bg-BG"/>
        </w:rPr>
        <w:t xml:space="preserve">одобрението </w:t>
      </w:r>
      <w:r w:rsidRPr="00A16077">
        <w:rPr>
          <w:rFonts w:ascii="Verdana" w:eastAsia="Times New Roman" w:hAnsi="Verdana" w:cs="Times New Roman"/>
          <w:color w:val="000000"/>
          <w:sz w:val="20"/>
          <w:szCs w:val="20"/>
          <w:lang w:val="bg-BG" w:eastAsia="bg-BG"/>
        </w:rPr>
        <w:t>от ПО.</w:t>
      </w:r>
    </w:p>
    <w:p w14:paraId="7908BB2E" w14:textId="77777777" w:rsidR="00512E26" w:rsidRPr="00A16077" w:rsidRDefault="00512E26" w:rsidP="004D1B7C">
      <w:pPr>
        <w:suppressAutoHyphens/>
        <w:spacing w:after="0" w:line="240" w:lineRule="auto"/>
        <w:ind w:firstLine="709"/>
        <w:jc w:val="both"/>
        <w:rPr>
          <w:rFonts w:ascii="Verdana" w:eastAsia="Calibri" w:hAnsi="Verdana" w:cs="Times New Roman"/>
          <w:b/>
          <w:sz w:val="20"/>
          <w:szCs w:val="24"/>
          <w:lang w:val="bg-BG" w:eastAsia="bg-BG"/>
        </w:rPr>
      </w:pPr>
    </w:p>
    <w:p w14:paraId="5F01D9D5" w14:textId="77777777" w:rsidR="00ED56DA"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 xml:space="preserve">Чл. </w:t>
      </w:r>
      <w:r w:rsidR="00866710" w:rsidRPr="00A16077">
        <w:rPr>
          <w:rFonts w:ascii="Verdana" w:eastAsia="Calibri" w:hAnsi="Verdana" w:cs="Times New Roman"/>
          <w:b/>
          <w:sz w:val="20"/>
          <w:szCs w:val="24"/>
          <w:lang w:val="bg-BG" w:eastAsia="bg-BG"/>
        </w:rPr>
        <w:t>29</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4"/>
          <w:lang w:val="bg-BG" w:eastAsia="bg-BG"/>
        </w:rPr>
        <w:t>(1)</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За всяка промяна, извън посочените в чл. </w:t>
      </w:r>
      <w:r w:rsidR="00801A45" w:rsidRPr="00A16077">
        <w:rPr>
          <w:rFonts w:ascii="Verdana" w:eastAsia="Times New Roman" w:hAnsi="Verdana" w:cs="Times New Roman"/>
          <w:color w:val="000000"/>
          <w:sz w:val="20"/>
          <w:szCs w:val="20"/>
          <w:lang w:val="bg-BG" w:eastAsia="bg-BG"/>
        </w:rPr>
        <w:t xml:space="preserve">27 </w:t>
      </w:r>
      <w:r w:rsidRPr="00A16077">
        <w:rPr>
          <w:rFonts w:ascii="Verdana" w:eastAsia="Times New Roman" w:hAnsi="Verdana" w:cs="Times New Roman"/>
          <w:color w:val="000000"/>
          <w:sz w:val="20"/>
          <w:szCs w:val="20"/>
          <w:lang w:val="bg-BG" w:eastAsia="bg-BG"/>
        </w:rPr>
        <w:t xml:space="preserve">и </w:t>
      </w:r>
      <w:r w:rsidR="00801A45" w:rsidRPr="00A16077">
        <w:rPr>
          <w:rFonts w:ascii="Verdana" w:eastAsia="Times New Roman" w:hAnsi="Verdana" w:cs="Times New Roman"/>
          <w:color w:val="000000"/>
          <w:sz w:val="20"/>
          <w:szCs w:val="20"/>
          <w:lang w:val="bg-BG" w:eastAsia="bg-BG"/>
        </w:rPr>
        <w:t>28</w:t>
      </w:r>
      <w:r w:rsidRPr="00A16077">
        <w:rPr>
          <w:rFonts w:ascii="Verdana" w:eastAsia="Times New Roman" w:hAnsi="Verdana" w:cs="Times New Roman"/>
          <w:color w:val="000000"/>
          <w:sz w:val="20"/>
          <w:szCs w:val="20"/>
          <w:lang w:val="bg-BG" w:eastAsia="bg-BG"/>
        </w:rPr>
        <w:t xml:space="preserve">, се сключва допълнително споразумение към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color w:val="000000"/>
          <w:sz w:val="20"/>
          <w:szCs w:val="20"/>
          <w:lang w:val="bg-BG" w:eastAsia="bg-BG"/>
        </w:rPr>
        <w:t>БФП</w:t>
      </w:r>
      <w:r w:rsidRPr="00A16077">
        <w:rPr>
          <w:rFonts w:ascii="Verdana" w:eastAsia="Times New Roman" w:hAnsi="Verdana" w:cs="Times New Roman"/>
          <w:color w:val="000000"/>
          <w:sz w:val="20"/>
          <w:szCs w:val="20"/>
          <w:lang w:val="bg-BG" w:eastAsia="bg-BG"/>
        </w:rPr>
        <w:t>.</w:t>
      </w:r>
    </w:p>
    <w:p w14:paraId="650E9F9C"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(2)</w:t>
      </w:r>
      <w:r w:rsidRPr="00A16077">
        <w:rPr>
          <w:rFonts w:ascii="Verdana" w:eastAsia="Calibri" w:hAnsi="Verdana" w:cs="Times New Roman"/>
          <w:sz w:val="20"/>
          <w:szCs w:val="24"/>
          <w:lang w:val="bg-BG" w:eastAsia="bg-BG"/>
        </w:rPr>
        <w:t xml:space="preserve"> Когато промяната е по инициатива на </w:t>
      </w:r>
      <w:r w:rsidR="00275ABE" w:rsidRPr="00A16077">
        <w:rPr>
          <w:rFonts w:ascii="Verdana" w:eastAsia="Calibri" w:hAnsi="Verdana" w:cs="Times New Roman"/>
          <w:sz w:val="20"/>
          <w:szCs w:val="24"/>
          <w:lang w:val="bg-BG" w:eastAsia="bg-BG"/>
        </w:rPr>
        <w:t>Бенефициент</w:t>
      </w:r>
      <w:r w:rsidRPr="00A16077">
        <w:rPr>
          <w:rFonts w:ascii="Verdana" w:eastAsia="Times New Roman" w:hAnsi="Verdana" w:cs="Times New Roman"/>
          <w:color w:val="000000"/>
          <w:sz w:val="20"/>
          <w:szCs w:val="20"/>
          <w:lang w:val="bg-BG" w:eastAsia="bg-BG"/>
        </w:rPr>
        <w:t xml:space="preserve">а, той изпраща искане, </w:t>
      </w:r>
      <w:r w:rsidR="00F80906" w:rsidRPr="00A16077">
        <w:rPr>
          <w:rFonts w:ascii="Verdana" w:eastAsia="Times New Roman" w:hAnsi="Verdana" w:cs="Times New Roman"/>
          <w:color w:val="000000"/>
          <w:sz w:val="20"/>
          <w:szCs w:val="20"/>
          <w:lang w:val="bg-BG" w:eastAsia="bg-BG"/>
        </w:rPr>
        <w:t xml:space="preserve">с приложени обосновка и </w:t>
      </w:r>
      <w:r w:rsidRPr="00A16077">
        <w:rPr>
          <w:rFonts w:ascii="Verdana" w:eastAsia="Times New Roman" w:hAnsi="Verdana" w:cs="Times New Roman"/>
          <w:color w:val="000000"/>
          <w:sz w:val="20"/>
          <w:szCs w:val="20"/>
          <w:lang w:val="bg-BG" w:eastAsia="bg-BG"/>
        </w:rPr>
        <w:t xml:space="preserve">документация </w:t>
      </w:r>
      <w:r w:rsidR="00F80906" w:rsidRPr="00A16077">
        <w:rPr>
          <w:rFonts w:ascii="Verdana" w:eastAsia="Times New Roman" w:hAnsi="Verdana" w:cs="Times New Roman"/>
          <w:color w:val="000000"/>
          <w:sz w:val="20"/>
          <w:szCs w:val="20"/>
          <w:lang w:val="bg-BG" w:eastAsia="bg-BG"/>
        </w:rPr>
        <w:t xml:space="preserve">(ако е приложимо) </w:t>
      </w:r>
      <w:r w:rsidRPr="00A16077">
        <w:rPr>
          <w:rFonts w:ascii="Verdana" w:eastAsia="Calibri" w:hAnsi="Verdana" w:cs="Times New Roman"/>
          <w:sz w:val="20"/>
          <w:szCs w:val="24"/>
          <w:lang w:val="bg-BG" w:eastAsia="bg-BG"/>
        </w:rPr>
        <w:t xml:space="preserve">относно промените, </w:t>
      </w:r>
      <w:r w:rsidRPr="00A16077">
        <w:rPr>
          <w:rFonts w:ascii="Verdana" w:eastAsia="Times New Roman" w:hAnsi="Verdana" w:cs="Times New Roman"/>
          <w:color w:val="000000"/>
          <w:sz w:val="20"/>
          <w:szCs w:val="20"/>
          <w:lang w:val="bg-BG" w:eastAsia="bg-BG"/>
        </w:rPr>
        <w:t xml:space="preserve">не по-късно от </w:t>
      </w:r>
      <w:r w:rsidR="009167D8" w:rsidRPr="00A16077">
        <w:rPr>
          <w:rFonts w:ascii="Verdana" w:eastAsia="Times New Roman" w:hAnsi="Verdana" w:cs="Times New Roman"/>
          <w:color w:val="000000"/>
          <w:sz w:val="20"/>
          <w:szCs w:val="20"/>
          <w:lang w:val="bg-BG" w:eastAsia="bg-BG"/>
        </w:rPr>
        <w:t xml:space="preserve">20 </w:t>
      </w:r>
      <w:r w:rsidRPr="00A16077">
        <w:rPr>
          <w:rFonts w:ascii="Verdana" w:eastAsia="Times New Roman" w:hAnsi="Verdana" w:cs="Times New Roman"/>
          <w:color w:val="000000"/>
          <w:sz w:val="20"/>
          <w:szCs w:val="20"/>
          <w:lang w:val="bg-BG" w:eastAsia="bg-BG"/>
        </w:rPr>
        <w:t xml:space="preserve">дни преди датата, на която </w:t>
      </w:r>
      <w:r w:rsidR="00CF3F3F" w:rsidRPr="00A16077">
        <w:rPr>
          <w:rFonts w:ascii="Verdana" w:eastAsia="Times New Roman" w:hAnsi="Verdana" w:cs="Times New Roman"/>
          <w:color w:val="000000"/>
          <w:sz w:val="20"/>
          <w:szCs w:val="20"/>
          <w:lang w:val="bg-BG" w:eastAsia="bg-BG"/>
        </w:rPr>
        <w:t xml:space="preserve">иска </w:t>
      </w:r>
      <w:r w:rsidRPr="00A16077">
        <w:rPr>
          <w:rFonts w:ascii="Verdana" w:eastAsia="Times New Roman" w:hAnsi="Verdana" w:cs="Times New Roman"/>
          <w:color w:val="000000"/>
          <w:sz w:val="20"/>
          <w:szCs w:val="20"/>
          <w:lang w:val="bg-BG" w:eastAsia="bg-BG"/>
        </w:rPr>
        <w:t xml:space="preserve">изменението да влезе в сила. </w:t>
      </w:r>
      <w:r w:rsidR="009167D8" w:rsidRPr="00A16077">
        <w:rPr>
          <w:rFonts w:ascii="Verdana" w:eastAsia="Times New Roman" w:hAnsi="Verdana" w:cs="Times New Roman"/>
          <w:color w:val="000000"/>
          <w:sz w:val="20"/>
          <w:szCs w:val="20"/>
          <w:lang w:val="bg-BG" w:eastAsia="bg-BG"/>
        </w:rPr>
        <w:t xml:space="preserve">Обосновката трябва да </w:t>
      </w:r>
      <w:r w:rsidR="00A46655" w:rsidRPr="00A16077">
        <w:rPr>
          <w:rFonts w:ascii="Verdana" w:eastAsia="Calibri" w:hAnsi="Verdana" w:cs="Times New Roman"/>
          <w:sz w:val="20"/>
          <w:szCs w:val="24"/>
          <w:lang w:val="bg-BG" w:eastAsia="bg-BG"/>
        </w:rPr>
        <w:t>включ</w:t>
      </w:r>
      <w:r w:rsidR="009167D8" w:rsidRPr="00A16077">
        <w:rPr>
          <w:rFonts w:ascii="Verdana" w:eastAsia="Calibri" w:hAnsi="Verdana" w:cs="Times New Roman"/>
          <w:sz w:val="20"/>
          <w:szCs w:val="24"/>
          <w:lang w:val="bg-BG" w:eastAsia="bg-BG"/>
        </w:rPr>
        <w:t>ва</w:t>
      </w:r>
      <w:r w:rsidR="00A46655" w:rsidRPr="00A16077">
        <w:rPr>
          <w:rFonts w:ascii="Verdana" w:eastAsia="Calibri" w:hAnsi="Verdana" w:cs="Times New Roman"/>
          <w:sz w:val="20"/>
          <w:szCs w:val="24"/>
          <w:lang w:val="bg-BG" w:eastAsia="bg-BG"/>
        </w:rPr>
        <w:t xml:space="preserve"> очакваното въздействие върху изпълнението на</w:t>
      </w:r>
      <w:r w:rsidR="00A46655" w:rsidRPr="00A16077">
        <w:rPr>
          <w:rFonts w:ascii="Verdana" w:eastAsia="Times New Roman" w:hAnsi="Verdana" w:cs="Times New Roman"/>
          <w:color w:val="000000"/>
          <w:sz w:val="20"/>
          <w:szCs w:val="20"/>
          <w:lang w:val="bg-BG" w:eastAsia="bg-BG"/>
        </w:rPr>
        <w:t xml:space="preserve"> Проекта</w:t>
      </w:r>
      <w:r w:rsidR="009167D8" w:rsidRPr="00A16077">
        <w:rPr>
          <w:rFonts w:ascii="Verdana" w:eastAsia="Times New Roman" w:hAnsi="Verdana" w:cs="Times New Roman"/>
          <w:color w:val="000000"/>
          <w:sz w:val="20"/>
          <w:szCs w:val="20"/>
          <w:lang w:val="bg-BG" w:eastAsia="bg-BG"/>
        </w:rPr>
        <w:t>.</w:t>
      </w:r>
      <w:r w:rsidR="00A46655" w:rsidRPr="00A16077">
        <w:rPr>
          <w:rFonts w:ascii="Verdana" w:eastAsia="Times New Roman" w:hAnsi="Verdana" w:cs="Times New Roman"/>
          <w:color w:val="000000"/>
          <w:sz w:val="20"/>
          <w:szCs w:val="20"/>
          <w:lang w:val="bg-BG" w:eastAsia="bg-BG"/>
        </w:rPr>
        <w:t xml:space="preserve"> </w:t>
      </w:r>
      <w:r w:rsidRPr="00A16077">
        <w:rPr>
          <w:rFonts w:ascii="Verdana" w:eastAsia="Times New Roman" w:hAnsi="Verdana" w:cs="Times New Roman"/>
          <w:color w:val="000000"/>
          <w:sz w:val="20"/>
          <w:szCs w:val="20"/>
          <w:lang w:val="bg-BG" w:eastAsia="bg-BG"/>
        </w:rPr>
        <w:t>Програмният оператор може да приеме да разгледа искане, подадено след посочения срок само в случай че са налице обективни надлежно обосновани обстоятелства.</w:t>
      </w:r>
    </w:p>
    <w:p w14:paraId="7D0E1EB3"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(3)</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Програмният оператор се произнася по искането в срок до 10 работни дни от датата на получаването му.</w:t>
      </w:r>
    </w:p>
    <w:p w14:paraId="21BCC2F9" w14:textId="77777777" w:rsidR="00E603D3" w:rsidRPr="00A16077" w:rsidRDefault="00E603D3" w:rsidP="004D1B7C">
      <w:pPr>
        <w:spacing w:after="0" w:line="240" w:lineRule="auto"/>
        <w:ind w:firstLine="708"/>
        <w:jc w:val="both"/>
        <w:rPr>
          <w:rFonts w:ascii="Verdana" w:eastAsia="Times New Roman" w:hAnsi="Verdana" w:cs="Times New Roman"/>
          <w:color w:val="000000"/>
          <w:sz w:val="20"/>
          <w:szCs w:val="20"/>
          <w:lang w:val="bg-BG" w:eastAsia="bg-BG"/>
        </w:rPr>
      </w:pPr>
      <w:r w:rsidRPr="00A16077">
        <w:rPr>
          <w:rFonts w:ascii="Verdana" w:eastAsia="Calibri" w:hAnsi="Verdana" w:cs="Times New Roman"/>
          <w:b/>
          <w:sz w:val="20"/>
          <w:szCs w:val="24"/>
          <w:lang w:val="bg-BG" w:eastAsia="bg-BG"/>
        </w:rPr>
        <w:t>(4)</w:t>
      </w:r>
      <w:r w:rsidRPr="00A16077">
        <w:rPr>
          <w:rFonts w:ascii="Verdana" w:eastAsia="Calibri" w:hAnsi="Verdana" w:cs="Times New Roman"/>
          <w:sz w:val="20"/>
          <w:szCs w:val="24"/>
          <w:lang w:val="bg-BG" w:eastAsia="bg-BG"/>
        </w:rPr>
        <w:t xml:space="preserve"> </w:t>
      </w:r>
      <w:r w:rsidRPr="00A16077">
        <w:rPr>
          <w:rFonts w:ascii="Verdana" w:eastAsia="Times New Roman" w:hAnsi="Verdana" w:cs="Times New Roman"/>
          <w:color w:val="000000"/>
          <w:sz w:val="20"/>
          <w:szCs w:val="20"/>
          <w:lang w:val="bg-BG" w:eastAsia="bg-BG"/>
        </w:rPr>
        <w:t xml:space="preserve">При необходимост Програмният оператор може да поиска </w:t>
      </w:r>
      <w:r w:rsidR="00C84F71" w:rsidRPr="00A16077">
        <w:rPr>
          <w:rFonts w:ascii="Verdana" w:eastAsia="Times New Roman" w:hAnsi="Verdana" w:cs="Times New Roman"/>
          <w:color w:val="000000"/>
          <w:sz w:val="20"/>
          <w:szCs w:val="20"/>
          <w:lang w:val="bg-BG" w:eastAsia="bg-BG"/>
        </w:rPr>
        <w:t xml:space="preserve">от </w:t>
      </w:r>
      <w:r w:rsidR="00275ABE" w:rsidRPr="00A16077">
        <w:rPr>
          <w:rFonts w:ascii="Verdana" w:eastAsia="Times New Roman" w:hAnsi="Verdana" w:cs="Times New Roman"/>
          <w:color w:val="000000"/>
          <w:sz w:val="20"/>
          <w:szCs w:val="20"/>
          <w:lang w:val="bg-BG" w:eastAsia="bg-BG"/>
        </w:rPr>
        <w:t>Бенефициент</w:t>
      </w:r>
      <w:r w:rsidR="00C84F71" w:rsidRPr="00A16077">
        <w:rPr>
          <w:rFonts w:ascii="Verdana" w:eastAsia="Times New Roman" w:hAnsi="Verdana" w:cs="Times New Roman"/>
          <w:color w:val="000000"/>
          <w:sz w:val="20"/>
          <w:szCs w:val="20"/>
          <w:lang w:val="bg-BG" w:eastAsia="bg-BG"/>
        </w:rPr>
        <w:t xml:space="preserve">а </w:t>
      </w:r>
      <w:r w:rsidRPr="00A16077">
        <w:rPr>
          <w:rFonts w:ascii="Verdana" w:eastAsia="Times New Roman" w:hAnsi="Verdana" w:cs="Times New Roman"/>
          <w:color w:val="000000"/>
          <w:sz w:val="20"/>
          <w:szCs w:val="20"/>
          <w:lang w:val="bg-BG" w:eastAsia="bg-BG"/>
        </w:rPr>
        <w:t xml:space="preserve">да представи </w:t>
      </w:r>
      <w:r w:rsidR="00C84F71" w:rsidRPr="00A16077">
        <w:rPr>
          <w:rFonts w:ascii="Verdana" w:eastAsia="Times New Roman" w:hAnsi="Verdana" w:cs="Times New Roman"/>
          <w:color w:val="000000"/>
          <w:sz w:val="20"/>
          <w:szCs w:val="20"/>
          <w:lang w:val="bg-BG" w:eastAsia="bg-BG"/>
        </w:rPr>
        <w:t xml:space="preserve">допълнителна информация или документи относно исканата промяна. </w:t>
      </w:r>
    </w:p>
    <w:p w14:paraId="61908D5E" w14:textId="77777777" w:rsidR="00E603D3" w:rsidRPr="00A16077" w:rsidRDefault="00E603D3" w:rsidP="001C79FF">
      <w:pPr>
        <w:spacing w:after="0" w:line="240" w:lineRule="auto"/>
        <w:ind w:firstLine="708"/>
        <w:jc w:val="both"/>
        <w:rPr>
          <w:rFonts w:ascii="Verdana" w:eastAsia="Times New Roman" w:hAnsi="Verdana" w:cs="Times New Roman"/>
          <w:sz w:val="20"/>
          <w:szCs w:val="20"/>
          <w:lang w:val="bg-BG" w:eastAsia="bg-BG"/>
        </w:rPr>
      </w:pPr>
      <w:r w:rsidRPr="00A16077">
        <w:rPr>
          <w:rFonts w:ascii="Verdana" w:eastAsia="Calibri" w:hAnsi="Verdana" w:cs="Times New Roman"/>
          <w:b/>
          <w:sz w:val="20"/>
          <w:szCs w:val="24"/>
          <w:lang w:val="bg-BG" w:eastAsia="bg-BG"/>
        </w:rPr>
        <w:lastRenderedPageBreak/>
        <w:t>(5)</w:t>
      </w:r>
      <w:r w:rsidRPr="00A16077">
        <w:rPr>
          <w:rFonts w:ascii="Verdana" w:eastAsia="Times New Roman" w:hAnsi="Verdana" w:cs="Times New Roman"/>
          <w:color w:val="000000"/>
          <w:sz w:val="20"/>
          <w:szCs w:val="20"/>
          <w:lang w:val="bg-BG" w:eastAsia="bg-BG"/>
        </w:rPr>
        <w:t xml:space="preserve"> </w:t>
      </w:r>
      <w:r w:rsidR="00C84F71" w:rsidRPr="00A16077">
        <w:rPr>
          <w:rFonts w:ascii="Verdana" w:eastAsia="Times New Roman" w:hAnsi="Verdana" w:cs="Times New Roman"/>
          <w:color w:val="000000"/>
          <w:sz w:val="20"/>
          <w:szCs w:val="20"/>
          <w:lang w:val="bg-BG" w:eastAsia="bg-BG"/>
        </w:rPr>
        <w:t>След положително становище п</w:t>
      </w:r>
      <w:r w:rsidRPr="00A16077">
        <w:rPr>
          <w:rFonts w:ascii="Verdana" w:eastAsia="Times New Roman" w:hAnsi="Verdana" w:cs="Times New Roman"/>
          <w:color w:val="000000"/>
          <w:sz w:val="20"/>
          <w:szCs w:val="20"/>
          <w:lang w:val="bg-BG" w:eastAsia="bg-BG"/>
        </w:rPr>
        <w:t xml:space="preserve">о направеното искане за промяна, Програмният </w:t>
      </w:r>
      <w:r w:rsidRPr="00A16077">
        <w:rPr>
          <w:rFonts w:ascii="Verdana" w:eastAsia="Times New Roman" w:hAnsi="Verdana" w:cs="Times New Roman"/>
          <w:sz w:val="20"/>
          <w:szCs w:val="20"/>
          <w:lang w:val="bg-BG" w:eastAsia="bg-BG"/>
        </w:rPr>
        <w:t xml:space="preserve">оператор и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w:t>
      </w:r>
      <w:r w:rsidR="00C84F71" w:rsidRPr="00A16077">
        <w:rPr>
          <w:rFonts w:ascii="Verdana" w:eastAsia="Times New Roman" w:hAnsi="Verdana" w:cs="Times New Roman"/>
          <w:sz w:val="20"/>
          <w:szCs w:val="20"/>
          <w:lang w:val="bg-BG" w:eastAsia="bg-BG"/>
        </w:rPr>
        <w:t>подписва</w:t>
      </w:r>
      <w:r w:rsidRPr="00A16077">
        <w:rPr>
          <w:rFonts w:ascii="Verdana" w:eastAsia="Times New Roman" w:hAnsi="Verdana" w:cs="Times New Roman"/>
          <w:sz w:val="20"/>
          <w:szCs w:val="20"/>
          <w:lang w:val="bg-BG" w:eastAsia="bg-BG"/>
        </w:rPr>
        <w:t>т допълнително спор</w:t>
      </w:r>
      <w:r w:rsidR="004C172A" w:rsidRPr="00A16077">
        <w:rPr>
          <w:rFonts w:ascii="Verdana" w:eastAsia="Times New Roman" w:hAnsi="Verdana" w:cs="Times New Roman"/>
          <w:sz w:val="20"/>
          <w:szCs w:val="20"/>
          <w:lang w:val="bg-BG" w:eastAsia="bg-BG"/>
        </w:rPr>
        <w:t>а</w:t>
      </w:r>
      <w:r w:rsidRPr="00A16077">
        <w:rPr>
          <w:rFonts w:ascii="Verdana" w:eastAsia="Times New Roman" w:hAnsi="Verdana" w:cs="Times New Roman"/>
          <w:sz w:val="20"/>
          <w:szCs w:val="20"/>
          <w:lang w:val="bg-BG" w:eastAsia="bg-BG"/>
        </w:rPr>
        <w:t xml:space="preserve">зумение към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sz w:val="20"/>
          <w:szCs w:val="20"/>
          <w:lang w:val="bg-BG" w:eastAsia="bg-BG"/>
        </w:rPr>
        <w:t>БФП</w:t>
      </w:r>
      <w:r w:rsidRPr="00A16077">
        <w:rPr>
          <w:rFonts w:ascii="Verdana" w:eastAsia="Times New Roman" w:hAnsi="Verdana" w:cs="Times New Roman"/>
          <w:sz w:val="20"/>
          <w:szCs w:val="20"/>
          <w:lang w:val="bg-BG" w:eastAsia="bg-BG"/>
        </w:rPr>
        <w:t>.</w:t>
      </w:r>
    </w:p>
    <w:p w14:paraId="018C30DC" w14:textId="77777777" w:rsidR="00434F2F" w:rsidRPr="00A16077" w:rsidRDefault="004D1B7C" w:rsidP="00A46655">
      <w:pPr>
        <w:spacing w:after="0" w:line="240" w:lineRule="auto"/>
        <w:ind w:firstLine="708"/>
        <w:jc w:val="both"/>
        <w:rPr>
          <w:rFonts w:ascii="Verdana" w:eastAsia="Times New Roman" w:hAnsi="Verdana" w:cs="Times New Roman"/>
          <w:sz w:val="20"/>
          <w:szCs w:val="20"/>
          <w:lang w:val="ru-RU" w:eastAsia="bg-BG"/>
        </w:rPr>
      </w:pPr>
      <w:r w:rsidRPr="00A16077">
        <w:rPr>
          <w:rFonts w:ascii="Verdana" w:eastAsia="Calibri" w:hAnsi="Verdana" w:cs="Times New Roman"/>
          <w:b/>
          <w:sz w:val="20"/>
          <w:szCs w:val="24"/>
          <w:lang w:val="bg-BG" w:eastAsia="bg-BG"/>
        </w:rPr>
        <w:t>(6)</w:t>
      </w:r>
      <w:r w:rsidRPr="00A16077">
        <w:rPr>
          <w:rFonts w:ascii="Verdana" w:eastAsia="Calibri" w:hAnsi="Verdana" w:cs="Times New Roman"/>
          <w:sz w:val="20"/>
          <w:szCs w:val="24"/>
          <w:lang w:val="bg-BG" w:eastAsia="bg-BG"/>
        </w:rPr>
        <w:t xml:space="preserve"> </w:t>
      </w:r>
      <w:r w:rsidR="00C84F71" w:rsidRPr="00A16077">
        <w:rPr>
          <w:rFonts w:ascii="Verdana" w:eastAsia="Times New Roman" w:hAnsi="Verdana" w:cs="Times New Roman"/>
          <w:sz w:val="20"/>
          <w:szCs w:val="20"/>
          <w:lang w:val="bg-BG" w:eastAsia="bg-BG"/>
        </w:rPr>
        <w:t xml:space="preserve">Сключените </w:t>
      </w:r>
      <w:r w:rsidRPr="00A16077">
        <w:rPr>
          <w:rFonts w:ascii="Verdana" w:eastAsia="Times New Roman" w:hAnsi="Verdana" w:cs="Times New Roman"/>
          <w:sz w:val="20"/>
          <w:szCs w:val="20"/>
          <w:lang w:val="bg-BG" w:eastAsia="bg-BG"/>
        </w:rPr>
        <w:t>допълнителни споразумения</w:t>
      </w:r>
      <w:r w:rsidR="00C84F71" w:rsidRPr="00A16077">
        <w:rPr>
          <w:rFonts w:ascii="Verdana" w:eastAsia="Times New Roman" w:hAnsi="Verdana" w:cs="Times New Roman"/>
          <w:sz w:val="20"/>
          <w:szCs w:val="20"/>
          <w:lang w:val="bg-BG" w:eastAsia="bg-BG"/>
        </w:rPr>
        <w:t xml:space="preserve"> се въвеждат в системата ИСУН 2020 от </w:t>
      </w:r>
      <w:r w:rsidRPr="00A16077">
        <w:rPr>
          <w:rFonts w:ascii="Verdana" w:eastAsia="Times New Roman" w:hAnsi="Verdana" w:cs="Times New Roman"/>
          <w:sz w:val="20"/>
          <w:szCs w:val="20"/>
          <w:lang w:val="bg-BG" w:eastAsia="bg-BG"/>
        </w:rPr>
        <w:t>Програмния оператор</w:t>
      </w:r>
      <w:r w:rsidR="00C84F71" w:rsidRPr="00A16077">
        <w:rPr>
          <w:rFonts w:ascii="Verdana" w:eastAsia="Times New Roman" w:hAnsi="Verdana" w:cs="Times New Roman"/>
          <w:sz w:val="20"/>
          <w:szCs w:val="20"/>
          <w:lang w:val="bg-BG" w:eastAsia="bg-BG"/>
        </w:rPr>
        <w:t xml:space="preserve">. </w:t>
      </w:r>
    </w:p>
    <w:p w14:paraId="7A3B1600" w14:textId="77777777" w:rsidR="00913D41" w:rsidRPr="00A16077" w:rsidRDefault="00913D41" w:rsidP="009167D8">
      <w:pPr>
        <w:spacing w:after="0" w:line="240" w:lineRule="auto"/>
        <w:ind w:firstLine="708"/>
        <w:jc w:val="both"/>
        <w:rPr>
          <w:rFonts w:ascii="Verdana" w:eastAsia="Times New Roman" w:hAnsi="Verdana" w:cs="Times New Roman"/>
          <w:sz w:val="20"/>
          <w:szCs w:val="20"/>
          <w:lang w:val="ru-RU" w:eastAsia="bg-BG"/>
        </w:rPr>
      </w:pPr>
    </w:p>
    <w:p w14:paraId="47C7F30A" w14:textId="77777777" w:rsidR="00DA7878" w:rsidRPr="006D6301" w:rsidRDefault="00C813A4"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ДОПУСТИМИ РАЗХОДИ. </w:t>
      </w:r>
      <w:r w:rsidR="00DA7878" w:rsidRPr="006D6301">
        <w:rPr>
          <w:rFonts w:ascii="Verdana" w:hAnsi="Verdana"/>
          <w:b/>
          <w:color w:val="000000"/>
          <w:sz w:val="20"/>
          <w:szCs w:val="20"/>
          <w:lang w:val="bg-BG" w:eastAsia="bg-BG"/>
        </w:rPr>
        <w:t>ДОКАЗВАНЕ НА РАЗХОДИТЕ</w:t>
      </w:r>
    </w:p>
    <w:p w14:paraId="5CC3A15F" w14:textId="77777777" w:rsidR="004D1B7C" w:rsidRPr="006D6301" w:rsidRDefault="004D1B7C" w:rsidP="006D6301">
      <w:pPr>
        <w:pStyle w:val="ListParagraph"/>
        <w:tabs>
          <w:tab w:val="left" w:pos="450"/>
          <w:tab w:val="left" w:pos="630"/>
          <w:tab w:val="left" w:pos="720"/>
          <w:tab w:val="left" w:pos="900"/>
          <w:tab w:val="left" w:pos="2250"/>
        </w:tabs>
        <w:spacing w:before="120" w:after="0" w:line="240" w:lineRule="auto"/>
        <w:outlineLvl w:val="0"/>
        <w:rPr>
          <w:rFonts w:ascii="Verdana" w:hAnsi="Verdana"/>
          <w:b/>
          <w:color w:val="000000"/>
          <w:sz w:val="20"/>
          <w:szCs w:val="20"/>
          <w:lang w:val="bg-BG" w:eastAsia="bg-BG"/>
        </w:rPr>
      </w:pPr>
    </w:p>
    <w:p w14:paraId="58129213" w14:textId="77777777" w:rsidR="000F3936" w:rsidRPr="00A16077" w:rsidRDefault="000F3936"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 xml:space="preserve">Чл. </w:t>
      </w:r>
      <w:r w:rsidR="002B1913" w:rsidRPr="00A16077">
        <w:rPr>
          <w:rFonts w:ascii="Verdana" w:eastAsia="Times New Roman" w:hAnsi="Verdana" w:cs="Times New Roman"/>
          <w:b/>
          <w:iCs/>
          <w:sz w:val="20"/>
          <w:szCs w:val="20"/>
          <w:lang w:val="bg-BG" w:eastAsia="bg-BG"/>
        </w:rPr>
        <w:t>30</w:t>
      </w:r>
      <w:r w:rsidRPr="00A16077">
        <w:rPr>
          <w:rFonts w:ascii="Verdana" w:eastAsia="Times New Roman" w:hAnsi="Verdana" w:cs="Times New Roman"/>
          <w:b/>
          <w:iCs/>
          <w:sz w:val="20"/>
          <w:szCs w:val="20"/>
          <w:lang w:val="bg-BG" w:eastAsia="bg-BG"/>
        </w:rPr>
        <w:t>.</w:t>
      </w:r>
      <w:r w:rsidRPr="00A16077">
        <w:rPr>
          <w:rFonts w:ascii="Verdana" w:eastAsia="Times New Roman" w:hAnsi="Verdana" w:cs="Times New Roman"/>
          <w:iCs/>
          <w:sz w:val="20"/>
          <w:szCs w:val="20"/>
          <w:lang w:val="bg-BG" w:eastAsia="bg-BG"/>
        </w:rPr>
        <w:t xml:space="preserve"> За да бъдат допустими, разходите за изпълнение на Проект трябва едновременно да отговарят на следните изисквания:</w:t>
      </w:r>
    </w:p>
    <w:p w14:paraId="5B7AD790" w14:textId="77777777" w:rsidR="000F3936" w:rsidRPr="00A16077" w:rsidRDefault="000F3936"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1. Да бъдат реално извършени от </w:t>
      </w:r>
      <w:r w:rsidR="00275ABE" w:rsidRPr="00A16077">
        <w:rPr>
          <w:rFonts w:ascii="Verdana" w:eastAsia="Times New Roman" w:hAnsi="Verdana" w:cs="Times New Roman"/>
          <w:iCs/>
          <w:sz w:val="20"/>
          <w:szCs w:val="20"/>
          <w:lang w:val="bg-BG" w:eastAsia="bg-BG"/>
        </w:rPr>
        <w:t>Бенефициент</w:t>
      </w:r>
      <w:r w:rsidRPr="00A16077">
        <w:rPr>
          <w:rFonts w:ascii="Verdana" w:eastAsia="Times New Roman" w:hAnsi="Verdana" w:cs="Times New Roman"/>
          <w:iCs/>
          <w:sz w:val="20"/>
          <w:szCs w:val="20"/>
          <w:lang w:val="bg-BG" w:eastAsia="bg-BG"/>
        </w:rPr>
        <w:t xml:space="preserve">а или от негов/и Партньор/и по време на изпълнението на Проекта в рамките на договорения срок за изпълнение на Проекта; </w:t>
      </w:r>
    </w:p>
    <w:p w14:paraId="12ACA866"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2. </w:t>
      </w:r>
      <w:r w:rsidR="000F3936" w:rsidRPr="00A16077">
        <w:rPr>
          <w:rFonts w:ascii="Verdana" w:eastAsia="Times New Roman" w:hAnsi="Verdana" w:cs="Times New Roman"/>
          <w:iCs/>
          <w:sz w:val="20"/>
          <w:szCs w:val="20"/>
          <w:lang w:val="bg-BG" w:eastAsia="bg-BG"/>
        </w:rPr>
        <w:t xml:space="preserve">Да са възникнали между първата и последната дата на допустимост на разходите за </w:t>
      </w:r>
      <w:r w:rsidR="00C72D8F" w:rsidRPr="00A16077">
        <w:rPr>
          <w:rFonts w:ascii="Verdana" w:eastAsia="Times New Roman" w:hAnsi="Verdana" w:cs="Times New Roman"/>
          <w:iCs/>
          <w:sz w:val="20"/>
          <w:szCs w:val="20"/>
          <w:lang w:val="bg-BG" w:eastAsia="bg-BG"/>
        </w:rPr>
        <w:t>Проекта</w:t>
      </w:r>
      <w:r w:rsidR="000F3936" w:rsidRPr="00A16077">
        <w:rPr>
          <w:rFonts w:ascii="Verdana" w:eastAsia="Times New Roman" w:hAnsi="Verdana" w:cs="Times New Roman"/>
          <w:iCs/>
          <w:sz w:val="20"/>
          <w:szCs w:val="20"/>
          <w:lang w:val="bg-BG" w:eastAsia="bg-BG"/>
        </w:rPr>
        <w:t xml:space="preserve"> съгласно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iCs/>
          <w:sz w:val="20"/>
          <w:szCs w:val="20"/>
          <w:lang w:val="bg-BG" w:eastAsia="bg-BG"/>
        </w:rPr>
        <w:t>БФП</w:t>
      </w:r>
      <w:r w:rsidR="000F3936" w:rsidRPr="00A16077">
        <w:rPr>
          <w:rFonts w:ascii="Verdana" w:eastAsia="Times New Roman" w:hAnsi="Verdana" w:cs="Times New Roman"/>
          <w:iCs/>
          <w:sz w:val="20"/>
          <w:szCs w:val="20"/>
          <w:lang w:val="bg-BG" w:eastAsia="bg-BG"/>
        </w:rPr>
        <w:t>;</w:t>
      </w:r>
    </w:p>
    <w:p w14:paraId="04C518EA" w14:textId="77777777" w:rsidR="000F3936" w:rsidRPr="00A16077" w:rsidRDefault="00A77A97" w:rsidP="001C79FF">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3</w:t>
      </w:r>
      <w:r w:rsidR="000F3936" w:rsidRPr="00A16077">
        <w:rPr>
          <w:rFonts w:ascii="Verdana" w:eastAsia="Times New Roman" w:hAnsi="Verdana" w:cs="Times New Roman"/>
          <w:iCs/>
          <w:sz w:val="20"/>
          <w:szCs w:val="20"/>
          <w:lang w:val="bg-BG" w:eastAsia="bg-BG"/>
        </w:rPr>
        <w:t xml:space="preserve">. Да са пряко свързани с предмета на </w:t>
      </w:r>
      <w:r w:rsidR="00FC2A16" w:rsidRPr="00A16077">
        <w:rPr>
          <w:rFonts w:ascii="Verdana" w:eastAsia="Calibri" w:hAnsi="Verdana" w:cs="Times New Roman"/>
          <w:color w:val="000000"/>
          <w:sz w:val="20"/>
          <w:szCs w:val="20"/>
          <w:lang w:val="bg-BG" w:eastAsia="bg-BG"/>
        </w:rPr>
        <w:t>Договора за</w:t>
      </w:r>
      <w:r w:rsidR="00FC2A16" w:rsidRPr="00A16077">
        <w:rPr>
          <w:rFonts w:ascii="Verdana" w:eastAsia="Times New Roman" w:hAnsi="Verdana"/>
          <w:sz w:val="20"/>
          <w:szCs w:val="20"/>
          <w:lang w:val="bg-BG" w:eastAsia="bg-BG"/>
        </w:rPr>
        <w:t xml:space="preserve"> </w:t>
      </w:r>
      <w:r w:rsidR="005B6039" w:rsidRPr="00A16077">
        <w:rPr>
          <w:rFonts w:ascii="Verdana" w:eastAsia="Times New Roman" w:hAnsi="Verdana" w:cs="Times New Roman"/>
          <w:iCs/>
          <w:sz w:val="20"/>
          <w:szCs w:val="20"/>
          <w:lang w:val="bg-BG" w:eastAsia="bg-BG"/>
        </w:rPr>
        <w:t>БФП</w:t>
      </w:r>
      <w:r w:rsidR="000F3936" w:rsidRPr="00A16077">
        <w:rPr>
          <w:rFonts w:ascii="Verdana" w:eastAsia="Times New Roman" w:hAnsi="Verdana" w:cs="Times New Roman"/>
          <w:iCs/>
          <w:sz w:val="20"/>
          <w:szCs w:val="20"/>
          <w:lang w:val="bg-BG" w:eastAsia="bg-BG"/>
        </w:rPr>
        <w:t xml:space="preserve"> и да съответстват на одобрения бюджет </w:t>
      </w:r>
      <w:r w:rsidR="00507902" w:rsidRPr="00A16077">
        <w:rPr>
          <w:rFonts w:ascii="Verdana" w:eastAsia="Times New Roman" w:hAnsi="Verdana" w:cs="Times New Roman"/>
          <w:iCs/>
          <w:sz w:val="20"/>
          <w:szCs w:val="20"/>
          <w:lang w:val="bg-BG" w:eastAsia="bg-BG"/>
        </w:rPr>
        <w:t>по</w:t>
      </w:r>
      <w:r w:rsidR="000F3936" w:rsidRPr="00A16077">
        <w:rPr>
          <w:rFonts w:ascii="Verdana" w:eastAsia="Times New Roman" w:hAnsi="Verdana" w:cs="Times New Roman"/>
          <w:iCs/>
          <w:sz w:val="20"/>
          <w:szCs w:val="20"/>
          <w:lang w:val="bg-BG" w:eastAsia="bg-BG"/>
        </w:rPr>
        <w:t xml:space="preserve"> Проекта, съответно на бюджетното разпределение за конкретния </w:t>
      </w:r>
      <w:r w:rsidR="00A24929" w:rsidRPr="00A16077">
        <w:rPr>
          <w:rFonts w:ascii="Verdana" w:eastAsia="Times New Roman" w:hAnsi="Verdana" w:cs="Times New Roman"/>
          <w:iCs/>
          <w:sz w:val="20"/>
          <w:szCs w:val="20"/>
          <w:lang w:val="bg-BG" w:eastAsia="bg-BG"/>
        </w:rPr>
        <w:t>Партньор</w:t>
      </w:r>
      <w:r w:rsidR="000F3936" w:rsidRPr="00A16077">
        <w:rPr>
          <w:rFonts w:ascii="Verdana" w:eastAsia="Times New Roman" w:hAnsi="Verdana" w:cs="Times New Roman"/>
          <w:iCs/>
          <w:sz w:val="20"/>
          <w:szCs w:val="20"/>
          <w:lang w:val="bg-BG" w:eastAsia="bg-BG"/>
        </w:rPr>
        <w:t xml:space="preserve">; </w:t>
      </w:r>
    </w:p>
    <w:p w14:paraId="185983E7"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4</w:t>
      </w:r>
      <w:r w:rsidR="000F3936" w:rsidRPr="00A16077">
        <w:rPr>
          <w:rFonts w:ascii="Verdana" w:eastAsia="Times New Roman" w:hAnsi="Verdana" w:cs="Times New Roman"/>
          <w:iCs/>
          <w:sz w:val="20"/>
          <w:szCs w:val="20"/>
          <w:lang w:val="bg-BG" w:eastAsia="bg-BG"/>
        </w:rPr>
        <w:t xml:space="preserve">. Да са необходими и пропорционални на изпълнението на </w:t>
      </w:r>
      <w:r w:rsidRPr="00A16077">
        <w:rPr>
          <w:rFonts w:ascii="Verdana" w:eastAsia="Times New Roman" w:hAnsi="Verdana" w:cs="Times New Roman"/>
          <w:iCs/>
          <w:sz w:val="20"/>
          <w:szCs w:val="20"/>
          <w:lang w:val="bg-BG" w:eastAsia="bg-BG"/>
        </w:rPr>
        <w:t>допустимите по Проекта дейности, а о</w:t>
      </w:r>
      <w:r w:rsidR="000F3936" w:rsidRPr="00A16077">
        <w:rPr>
          <w:rFonts w:ascii="Verdana" w:eastAsia="Times New Roman" w:hAnsi="Verdana" w:cs="Times New Roman"/>
          <w:iCs/>
          <w:sz w:val="20"/>
          <w:szCs w:val="20"/>
          <w:lang w:val="bg-BG" w:eastAsia="bg-BG"/>
        </w:rPr>
        <w:t xml:space="preserve">тчитането на изпълнените дейности да бъде документално обосновано; </w:t>
      </w:r>
    </w:p>
    <w:p w14:paraId="3D2605EA"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5</w:t>
      </w:r>
      <w:r w:rsidR="000F3936" w:rsidRPr="00A16077">
        <w:rPr>
          <w:rFonts w:ascii="Verdana" w:eastAsia="Times New Roman" w:hAnsi="Verdana" w:cs="Times New Roman"/>
          <w:iCs/>
          <w:sz w:val="20"/>
          <w:szCs w:val="20"/>
          <w:lang w:val="bg-BG" w:eastAsia="bg-BG"/>
        </w:rPr>
        <w:t xml:space="preserve">. Да са направени единствено и само с цел постигане на целите и очакваните резултати от изпълнението на Проекта по начин, съвместим с принципите на икономичност, ефикасност и ефективност; </w:t>
      </w:r>
    </w:p>
    <w:p w14:paraId="76BDC968"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6</w:t>
      </w:r>
      <w:r w:rsidR="000F3936" w:rsidRPr="00A16077">
        <w:rPr>
          <w:rFonts w:ascii="Verdana" w:eastAsia="Times New Roman" w:hAnsi="Verdana" w:cs="Times New Roman"/>
          <w:iCs/>
          <w:sz w:val="20"/>
          <w:szCs w:val="20"/>
          <w:lang w:val="bg-BG" w:eastAsia="bg-BG"/>
        </w:rPr>
        <w:t xml:space="preserve">. Да са удостоверени с необходимите </w:t>
      </w:r>
      <w:proofErr w:type="spellStart"/>
      <w:r w:rsidR="000F3936" w:rsidRPr="00A16077">
        <w:rPr>
          <w:rFonts w:ascii="Verdana" w:eastAsia="Times New Roman" w:hAnsi="Verdana" w:cs="Times New Roman"/>
          <w:iCs/>
          <w:sz w:val="20"/>
          <w:szCs w:val="20"/>
          <w:lang w:val="bg-BG" w:eastAsia="bg-BG"/>
        </w:rPr>
        <w:t>разходооправдателни</w:t>
      </w:r>
      <w:proofErr w:type="spellEnd"/>
      <w:r w:rsidR="000F3936" w:rsidRPr="00A16077">
        <w:rPr>
          <w:rFonts w:ascii="Verdana" w:eastAsia="Times New Roman" w:hAnsi="Verdana" w:cs="Times New Roman"/>
          <w:iCs/>
          <w:sz w:val="20"/>
          <w:szCs w:val="20"/>
          <w:lang w:val="bg-BG" w:eastAsia="bg-BG"/>
        </w:rPr>
        <w:t xml:space="preserve"> документи (фактури, договори или други счетоводни документи), документи за извършени плащания съгласно българското законодателство, както и документи, доказващи извършването на строително-</w:t>
      </w:r>
      <w:r w:rsidR="00334960" w:rsidRPr="00334960">
        <w:t xml:space="preserve"> </w:t>
      </w:r>
      <w:r w:rsidR="00334960" w:rsidRPr="00334960">
        <w:rPr>
          <w:rFonts w:ascii="Verdana" w:eastAsia="Times New Roman" w:hAnsi="Verdana" w:cs="Times New Roman"/>
          <w:iCs/>
          <w:sz w:val="20"/>
          <w:szCs w:val="20"/>
          <w:lang w:val="bg-BG" w:eastAsia="bg-BG"/>
        </w:rPr>
        <w:t xml:space="preserve">монтажни </w:t>
      </w:r>
      <w:r w:rsidR="000F3936" w:rsidRPr="00A16077">
        <w:rPr>
          <w:rFonts w:ascii="Verdana" w:eastAsia="Times New Roman" w:hAnsi="Verdana" w:cs="Times New Roman"/>
          <w:iCs/>
          <w:sz w:val="20"/>
          <w:szCs w:val="20"/>
          <w:lang w:val="bg-BG" w:eastAsia="bg-BG"/>
        </w:rPr>
        <w:t xml:space="preserve">работи, получаване на стоки и услуги; </w:t>
      </w:r>
    </w:p>
    <w:p w14:paraId="69E48E18"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7</w:t>
      </w:r>
      <w:r w:rsidR="000F3936" w:rsidRPr="00A16077">
        <w:rPr>
          <w:rFonts w:ascii="Verdana" w:eastAsia="Times New Roman" w:hAnsi="Verdana" w:cs="Times New Roman"/>
          <w:iCs/>
          <w:sz w:val="20"/>
          <w:szCs w:val="20"/>
          <w:lang w:val="bg-BG" w:eastAsia="bg-BG"/>
        </w:rPr>
        <w:t xml:space="preserve">. Да са отразени в счетоводните документи и регистри на </w:t>
      </w:r>
      <w:r w:rsidR="00275ABE" w:rsidRPr="00A16077">
        <w:rPr>
          <w:rFonts w:ascii="Verdana" w:eastAsia="Times New Roman" w:hAnsi="Verdana" w:cs="Times New Roman"/>
          <w:iCs/>
          <w:sz w:val="20"/>
          <w:szCs w:val="20"/>
          <w:lang w:val="bg-BG" w:eastAsia="bg-BG"/>
        </w:rPr>
        <w:t>Бенефициент</w:t>
      </w:r>
      <w:r w:rsidR="000F3936" w:rsidRPr="00A16077">
        <w:rPr>
          <w:rFonts w:ascii="Verdana" w:eastAsia="Times New Roman" w:hAnsi="Verdana" w:cs="Times New Roman"/>
          <w:iCs/>
          <w:sz w:val="20"/>
          <w:szCs w:val="20"/>
          <w:lang w:val="bg-BG" w:eastAsia="bg-BG"/>
        </w:rPr>
        <w:t>а или на неговия/</w:t>
      </w:r>
      <w:proofErr w:type="spellStart"/>
      <w:r w:rsidR="000F3936" w:rsidRPr="00A16077">
        <w:rPr>
          <w:rFonts w:ascii="Verdana" w:eastAsia="Times New Roman" w:hAnsi="Verdana" w:cs="Times New Roman"/>
          <w:iCs/>
          <w:sz w:val="20"/>
          <w:szCs w:val="20"/>
          <w:lang w:val="bg-BG" w:eastAsia="bg-BG"/>
        </w:rPr>
        <w:t>ите</w:t>
      </w:r>
      <w:proofErr w:type="spellEnd"/>
      <w:r w:rsidR="000F3936" w:rsidRPr="00A16077">
        <w:rPr>
          <w:rFonts w:ascii="Verdana" w:eastAsia="Times New Roman" w:hAnsi="Verdana" w:cs="Times New Roman"/>
          <w:iCs/>
          <w:sz w:val="20"/>
          <w:szCs w:val="20"/>
          <w:lang w:val="bg-BG" w:eastAsia="bg-BG"/>
        </w:rPr>
        <w:t xml:space="preserve"> Партньор/и в съответствие със Закона за счетоводството и приложимите счетоводни стандарти и принципи; </w:t>
      </w:r>
    </w:p>
    <w:p w14:paraId="002C1D8B"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8</w:t>
      </w:r>
      <w:r w:rsidR="000F3936" w:rsidRPr="00A16077">
        <w:rPr>
          <w:rFonts w:ascii="Verdana" w:eastAsia="Times New Roman" w:hAnsi="Verdana" w:cs="Times New Roman"/>
          <w:iCs/>
          <w:sz w:val="20"/>
          <w:szCs w:val="20"/>
          <w:lang w:val="bg-BG" w:eastAsia="bg-BG"/>
        </w:rPr>
        <w:t xml:space="preserve">. Да отговарят на изискванията на данъчно-осигурителното законодателство; </w:t>
      </w:r>
    </w:p>
    <w:p w14:paraId="37760369" w14:textId="77777777" w:rsidR="000F3936" w:rsidRPr="00A16077" w:rsidRDefault="00A77A97" w:rsidP="00A77A97">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9</w:t>
      </w:r>
      <w:r w:rsidR="000F3936" w:rsidRPr="00A16077">
        <w:rPr>
          <w:rFonts w:ascii="Verdana" w:eastAsia="Times New Roman" w:hAnsi="Verdana" w:cs="Times New Roman"/>
          <w:iCs/>
          <w:sz w:val="20"/>
          <w:szCs w:val="20"/>
          <w:lang w:val="bg-BG" w:eastAsia="bg-BG"/>
        </w:rPr>
        <w:t xml:space="preserve">. </w:t>
      </w:r>
      <w:r w:rsidR="00BD5403" w:rsidRPr="00A16077">
        <w:rPr>
          <w:rFonts w:ascii="Verdana" w:eastAsia="Times New Roman" w:hAnsi="Verdana" w:cs="Times New Roman"/>
          <w:iCs/>
          <w:sz w:val="20"/>
          <w:szCs w:val="20"/>
          <w:lang w:val="bg-BG" w:eastAsia="bg-BG"/>
        </w:rPr>
        <w:t xml:space="preserve">Системите </w:t>
      </w:r>
      <w:r w:rsidR="000F3936" w:rsidRPr="00A16077">
        <w:rPr>
          <w:rFonts w:ascii="Verdana" w:eastAsia="Times New Roman" w:hAnsi="Verdana" w:cs="Times New Roman"/>
          <w:iCs/>
          <w:sz w:val="20"/>
          <w:szCs w:val="20"/>
          <w:lang w:val="bg-BG" w:eastAsia="bg-BG"/>
        </w:rPr>
        <w:t xml:space="preserve">за счетоводна отчетност и вътрешен контрол на </w:t>
      </w:r>
      <w:r w:rsidR="00275ABE" w:rsidRPr="00A16077">
        <w:rPr>
          <w:rFonts w:ascii="Verdana" w:eastAsia="Times New Roman" w:hAnsi="Verdana" w:cs="Times New Roman"/>
          <w:iCs/>
          <w:sz w:val="20"/>
          <w:szCs w:val="20"/>
          <w:lang w:val="bg-BG" w:eastAsia="bg-BG"/>
        </w:rPr>
        <w:t>Бенефициент</w:t>
      </w:r>
      <w:r w:rsidR="000F3936" w:rsidRPr="00A16077">
        <w:rPr>
          <w:rFonts w:ascii="Verdana" w:eastAsia="Times New Roman" w:hAnsi="Verdana" w:cs="Times New Roman"/>
          <w:iCs/>
          <w:sz w:val="20"/>
          <w:szCs w:val="20"/>
          <w:lang w:val="bg-BG" w:eastAsia="bg-BG"/>
        </w:rPr>
        <w:t>а и на неговите Партньори трябва да позволява</w:t>
      </w:r>
      <w:r w:rsidR="00BD5403" w:rsidRPr="00A16077">
        <w:rPr>
          <w:rFonts w:ascii="Verdana" w:eastAsia="Times New Roman" w:hAnsi="Verdana" w:cs="Times New Roman"/>
          <w:iCs/>
          <w:sz w:val="20"/>
          <w:szCs w:val="20"/>
          <w:lang w:val="bg-BG" w:eastAsia="bg-BG"/>
        </w:rPr>
        <w:t>т</w:t>
      </w:r>
      <w:r w:rsidR="000F3936" w:rsidRPr="00A16077">
        <w:rPr>
          <w:rFonts w:ascii="Verdana" w:eastAsia="Times New Roman" w:hAnsi="Verdana" w:cs="Times New Roman"/>
          <w:iCs/>
          <w:sz w:val="20"/>
          <w:szCs w:val="20"/>
          <w:lang w:val="bg-BG" w:eastAsia="bg-BG"/>
        </w:rPr>
        <w:t xml:space="preserve"> директно идентифициране и проверка на декларираните приходи и разходи по Проекта. Приходите и разходите по Проекта трябва да бъдат обособени отделно и да дават възможност за проследимост на всички стопански операции по </w:t>
      </w:r>
      <w:r w:rsidR="00507902" w:rsidRPr="00A16077">
        <w:rPr>
          <w:rFonts w:ascii="Verdana" w:eastAsia="Times New Roman" w:hAnsi="Verdana" w:cs="Times New Roman"/>
          <w:iCs/>
          <w:sz w:val="20"/>
          <w:szCs w:val="20"/>
          <w:lang w:val="bg-BG" w:eastAsia="bg-BG"/>
        </w:rPr>
        <w:t>П</w:t>
      </w:r>
      <w:r w:rsidR="000F3936" w:rsidRPr="00A16077">
        <w:rPr>
          <w:rFonts w:ascii="Verdana" w:eastAsia="Times New Roman" w:hAnsi="Verdana" w:cs="Times New Roman"/>
          <w:iCs/>
          <w:sz w:val="20"/>
          <w:szCs w:val="20"/>
          <w:lang w:val="bg-BG" w:eastAsia="bg-BG"/>
        </w:rPr>
        <w:t xml:space="preserve">роекта и изготвянето на самостоятелни отчети само за целите на </w:t>
      </w:r>
      <w:r w:rsidR="00507902" w:rsidRPr="00A16077">
        <w:rPr>
          <w:rFonts w:ascii="Verdana" w:eastAsia="Times New Roman" w:hAnsi="Verdana" w:cs="Times New Roman"/>
          <w:iCs/>
          <w:sz w:val="20"/>
          <w:szCs w:val="20"/>
          <w:lang w:val="bg-BG" w:eastAsia="bg-BG"/>
        </w:rPr>
        <w:t>П</w:t>
      </w:r>
      <w:r w:rsidR="000F3936" w:rsidRPr="00A16077">
        <w:rPr>
          <w:rFonts w:ascii="Verdana" w:eastAsia="Times New Roman" w:hAnsi="Verdana" w:cs="Times New Roman"/>
          <w:iCs/>
          <w:sz w:val="20"/>
          <w:szCs w:val="20"/>
          <w:lang w:val="bg-BG" w:eastAsia="bg-BG"/>
        </w:rPr>
        <w:t xml:space="preserve">роекта. </w:t>
      </w:r>
    </w:p>
    <w:p w14:paraId="456DA98A" w14:textId="77777777" w:rsidR="00875D4E" w:rsidRPr="00A16077" w:rsidRDefault="00875D4E" w:rsidP="00E15823">
      <w:pPr>
        <w:spacing w:after="0" w:line="240" w:lineRule="auto"/>
        <w:ind w:firstLine="720"/>
        <w:jc w:val="both"/>
        <w:rPr>
          <w:rFonts w:ascii="Verdana" w:eastAsia="Calibri" w:hAnsi="Verdana" w:cs="Times New Roman"/>
          <w:b/>
          <w:sz w:val="20"/>
          <w:szCs w:val="24"/>
          <w:lang w:val="bg-BG" w:eastAsia="bg-BG"/>
        </w:rPr>
      </w:pPr>
    </w:p>
    <w:p w14:paraId="1B0DE58E" w14:textId="77777777" w:rsidR="00A77A97" w:rsidRPr="00A16077" w:rsidRDefault="00A77A97" w:rsidP="00E15823">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2B1913" w:rsidRPr="00A16077">
        <w:rPr>
          <w:rFonts w:ascii="Verdana" w:eastAsia="Calibri" w:hAnsi="Verdana" w:cs="Times New Roman"/>
          <w:b/>
          <w:sz w:val="20"/>
          <w:szCs w:val="24"/>
          <w:lang w:val="bg-BG" w:eastAsia="bg-BG"/>
        </w:rPr>
        <w:t>31</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4"/>
          <w:lang w:val="bg-BG" w:eastAsia="bg-BG"/>
        </w:rPr>
        <w:t xml:space="preserve">(1) </w:t>
      </w:r>
      <w:r w:rsidRPr="00A16077">
        <w:rPr>
          <w:rFonts w:ascii="Verdana" w:eastAsia="Calibri" w:hAnsi="Verdana" w:cs="Times New Roman"/>
          <w:sz w:val="20"/>
          <w:szCs w:val="20"/>
          <w:lang w:val="bg-BG"/>
        </w:rPr>
        <w:t xml:space="preserve">Разходите се считат за възникнали, когато са били фактурирани, платени и предметът им е бил изпълнен. </w:t>
      </w:r>
    </w:p>
    <w:p w14:paraId="7F2C4AEE" w14:textId="77777777" w:rsidR="00A77A97"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w:t>
      </w:r>
      <w:r w:rsidR="000F3936" w:rsidRPr="00A16077">
        <w:rPr>
          <w:rFonts w:ascii="Verdana" w:eastAsia="Calibri" w:hAnsi="Verdana" w:cs="Times New Roman"/>
          <w:sz w:val="20"/>
          <w:szCs w:val="20"/>
          <w:lang w:val="bg-BG"/>
        </w:rPr>
        <w:t xml:space="preserve">По изключение, разходи за които е издадена фактура през последния месец на допустимост, също ще се считат за извършени в периода за допустимост, ако са изплатени до 30 дни след крайната дата на допустимост на разходите по </w:t>
      </w:r>
      <w:r w:rsidR="00507902" w:rsidRPr="00A16077">
        <w:rPr>
          <w:rFonts w:ascii="Verdana" w:eastAsia="Calibri" w:hAnsi="Verdana" w:cs="Times New Roman"/>
          <w:sz w:val="20"/>
          <w:szCs w:val="20"/>
          <w:lang w:val="bg-BG"/>
        </w:rPr>
        <w:t>Проект</w:t>
      </w:r>
      <w:r w:rsidR="000F3936" w:rsidRPr="00A16077">
        <w:rPr>
          <w:rFonts w:ascii="Verdana" w:eastAsia="Calibri" w:hAnsi="Verdana" w:cs="Times New Roman"/>
          <w:sz w:val="20"/>
          <w:szCs w:val="20"/>
          <w:lang w:val="bg-BG"/>
        </w:rPr>
        <w:t xml:space="preserve">а. </w:t>
      </w:r>
    </w:p>
    <w:p w14:paraId="61437E33"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754D6089" w14:textId="77777777" w:rsidR="00A77A97"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32</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sz w:val="20"/>
          <w:szCs w:val="20"/>
          <w:lang w:val="bg-BG"/>
        </w:rPr>
        <w:t xml:space="preserve">Счетоводните принципи и процедури на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трябва да са организирани така, че да позволяват аналитично осчетоводяване на полученото финансиране и разходите по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а и лесен достъп до първичните счетоводни документи.</w:t>
      </w:r>
    </w:p>
    <w:p w14:paraId="347D6B32" w14:textId="77777777" w:rsidR="00875D4E" w:rsidRPr="00A16077" w:rsidRDefault="00875D4E" w:rsidP="00A77A97">
      <w:pPr>
        <w:spacing w:after="0" w:line="240" w:lineRule="auto"/>
        <w:ind w:firstLine="720"/>
        <w:jc w:val="both"/>
        <w:rPr>
          <w:rFonts w:ascii="Verdana" w:eastAsia="Calibri" w:hAnsi="Verdana" w:cs="Times New Roman"/>
          <w:b/>
          <w:sz w:val="20"/>
          <w:szCs w:val="24"/>
          <w:lang w:val="bg-BG" w:eastAsia="bg-BG"/>
        </w:rPr>
      </w:pPr>
    </w:p>
    <w:p w14:paraId="4A8627B8" w14:textId="77777777" w:rsidR="000F3936"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33</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0"/>
          <w:lang w:val="bg-BG"/>
        </w:rPr>
        <w:t>(1)</w:t>
      </w:r>
      <w:r w:rsidRPr="00A16077">
        <w:rPr>
          <w:rFonts w:ascii="Verdana" w:eastAsia="Calibri" w:hAnsi="Verdana" w:cs="Times New Roman"/>
          <w:sz w:val="20"/>
          <w:szCs w:val="20"/>
          <w:lang w:val="bg-BG"/>
        </w:rPr>
        <w:t xml:space="preserve"> </w:t>
      </w:r>
      <w:r w:rsidR="000F3936" w:rsidRPr="00A16077">
        <w:rPr>
          <w:rFonts w:ascii="Verdana" w:eastAsia="Calibri" w:hAnsi="Verdana" w:cs="Times New Roman"/>
          <w:sz w:val="20"/>
          <w:szCs w:val="20"/>
          <w:lang w:val="bg-BG"/>
        </w:rPr>
        <w:t xml:space="preserve">Непреките разходи и </w:t>
      </w:r>
      <w:r w:rsidR="00DC462B" w:rsidRPr="00A16077">
        <w:rPr>
          <w:rFonts w:ascii="Verdana" w:eastAsia="Calibri" w:hAnsi="Verdana" w:cs="Times New Roman"/>
          <w:sz w:val="20"/>
          <w:szCs w:val="20"/>
          <w:lang w:val="bg-BG"/>
        </w:rPr>
        <w:t xml:space="preserve">когато е приложимо, </w:t>
      </w:r>
      <w:r w:rsidR="000F3936" w:rsidRPr="00A16077">
        <w:rPr>
          <w:rFonts w:ascii="Verdana" w:eastAsia="Calibri" w:hAnsi="Verdana" w:cs="Times New Roman"/>
          <w:sz w:val="20"/>
          <w:szCs w:val="20"/>
          <w:lang w:val="bg-BG"/>
        </w:rPr>
        <w:t xml:space="preserve">разходите за амортизация се считат за извършени към момента на осчетоводяването им от </w:t>
      </w:r>
      <w:r w:rsidR="00275ABE" w:rsidRPr="00A16077">
        <w:rPr>
          <w:rFonts w:ascii="Verdana" w:eastAsia="Calibri" w:hAnsi="Verdana" w:cs="Times New Roman"/>
          <w:sz w:val="20"/>
          <w:szCs w:val="20"/>
          <w:lang w:val="bg-BG"/>
        </w:rPr>
        <w:t>Бенефициент</w:t>
      </w:r>
      <w:r w:rsidR="000F3936" w:rsidRPr="00A16077">
        <w:rPr>
          <w:rFonts w:ascii="Verdana" w:eastAsia="Calibri" w:hAnsi="Verdana" w:cs="Times New Roman"/>
          <w:sz w:val="20"/>
          <w:szCs w:val="20"/>
          <w:lang w:val="bg-BG"/>
        </w:rPr>
        <w:t xml:space="preserve">а и/или </w:t>
      </w:r>
      <w:r w:rsidRPr="00A16077">
        <w:rPr>
          <w:rFonts w:ascii="Verdana" w:eastAsia="Calibri" w:hAnsi="Verdana" w:cs="Times New Roman"/>
          <w:sz w:val="20"/>
          <w:szCs w:val="20"/>
          <w:lang w:val="bg-BG"/>
        </w:rPr>
        <w:t>П</w:t>
      </w:r>
      <w:r w:rsidR="000F3936" w:rsidRPr="00A16077">
        <w:rPr>
          <w:rFonts w:ascii="Verdana" w:eastAsia="Calibri" w:hAnsi="Verdana" w:cs="Times New Roman"/>
          <w:sz w:val="20"/>
          <w:szCs w:val="20"/>
          <w:lang w:val="bg-BG"/>
        </w:rPr>
        <w:t>артньора.</w:t>
      </w:r>
    </w:p>
    <w:p w14:paraId="17AE8D6C" w14:textId="77777777" w:rsidR="000F3936" w:rsidRPr="00A16077" w:rsidRDefault="00A77A97" w:rsidP="00A77A97">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w:t>
      </w:r>
      <w:r w:rsidR="00DB08EC" w:rsidRPr="00A16077">
        <w:rPr>
          <w:rFonts w:ascii="Verdana" w:eastAsia="Calibri" w:hAnsi="Verdana" w:cs="Times New Roman"/>
          <w:b/>
          <w:sz w:val="20"/>
          <w:szCs w:val="20"/>
          <w:lang w:val="bg-BG"/>
        </w:rPr>
        <w:t>2</w:t>
      </w:r>
      <w:r w:rsidRPr="00A16077">
        <w:rPr>
          <w:rFonts w:ascii="Verdana" w:eastAsia="Calibri" w:hAnsi="Verdana" w:cs="Times New Roman"/>
          <w:b/>
          <w:sz w:val="20"/>
          <w:szCs w:val="20"/>
          <w:lang w:val="bg-BG"/>
        </w:rPr>
        <w:t>)</w:t>
      </w:r>
      <w:r w:rsidRPr="00A16077">
        <w:rPr>
          <w:rFonts w:ascii="Verdana" w:eastAsia="Calibri" w:hAnsi="Verdana" w:cs="Times New Roman"/>
          <w:sz w:val="20"/>
          <w:szCs w:val="20"/>
          <w:lang w:val="bg-BG"/>
        </w:rPr>
        <w:t xml:space="preserve"> </w:t>
      </w:r>
      <w:r w:rsidR="00F57F84">
        <w:rPr>
          <w:rFonts w:ascii="Verdana" w:eastAsia="Calibri" w:hAnsi="Verdana" w:cs="Times New Roman"/>
          <w:sz w:val="20"/>
          <w:szCs w:val="20"/>
          <w:lang w:val="bg-BG"/>
        </w:rPr>
        <w:t>П</w:t>
      </w:r>
      <w:r w:rsidR="00DB08EC" w:rsidRPr="00A16077">
        <w:rPr>
          <w:rFonts w:ascii="Verdana" w:eastAsia="Calibri" w:hAnsi="Verdana" w:cs="Times New Roman"/>
          <w:sz w:val="20"/>
          <w:szCs w:val="20"/>
          <w:lang w:val="bg-BG"/>
        </w:rPr>
        <w:t xml:space="preserve">ри </w:t>
      </w:r>
      <w:r w:rsidR="000F3936" w:rsidRPr="00A16077">
        <w:rPr>
          <w:rFonts w:ascii="Verdana" w:eastAsia="Calibri" w:hAnsi="Verdana" w:cs="Times New Roman"/>
          <w:sz w:val="20"/>
          <w:szCs w:val="20"/>
          <w:lang w:val="bg-BG"/>
        </w:rPr>
        <w:t xml:space="preserve">начисляването на амортизации </w:t>
      </w:r>
      <w:r w:rsidR="00F57F84" w:rsidRPr="00A16077">
        <w:rPr>
          <w:rFonts w:ascii="Verdana" w:eastAsia="Calibri" w:hAnsi="Verdana" w:cs="Times New Roman"/>
          <w:sz w:val="20"/>
          <w:szCs w:val="20"/>
          <w:lang w:val="bg-BG"/>
        </w:rPr>
        <w:t>Бенефициент</w:t>
      </w:r>
      <w:r w:rsidR="00B3794E">
        <w:rPr>
          <w:rFonts w:ascii="Verdana" w:eastAsia="Calibri" w:hAnsi="Verdana" w:cs="Times New Roman"/>
          <w:sz w:val="20"/>
          <w:szCs w:val="20"/>
          <w:lang w:val="bg-BG"/>
        </w:rPr>
        <w:t>ът</w:t>
      </w:r>
      <w:r w:rsidR="00F57F84" w:rsidRPr="00A16077">
        <w:rPr>
          <w:rFonts w:ascii="Verdana" w:eastAsia="Calibri" w:hAnsi="Verdana" w:cs="Times New Roman"/>
          <w:sz w:val="20"/>
          <w:szCs w:val="20"/>
          <w:lang w:val="bg-BG"/>
        </w:rPr>
        <w:t xml:space="preserve"> </w:t>
      </w:r>
      <w:r w:rsidR="00B3794E">
        <w:rPr>
          <w:rFonts w:ascii="Verdana" w:eastAsia="Calibri" w:hAnsi="Verdana" w:cs="Times New Roman"/>
          <w:sz w:val="20"/>
          <w:szCs w:val="20"/>
          <w:lang w:val="bg-BG"/>
        </w:rPr>
        <w:t>(бюджетна</w:t>
      </w:r>
      <w:r w:rsidR="00F57F84" w:rsidRPr="00A16077">
        <w:rPr>
          <w:rFonts w:ascii="Verdana" w:eastAsia="Calibri" w:hAnsi="Verdana" w:cs="Times New Roman"/>
          <w:sz w:val="20"/>
          <w:szCs w:val="20"/>
          <w:lang w:val="bg-BG"/>
        </w:rPr>
        <w:t xml:space="preserve"> организаци</w:t>
      </w:r>
      <w:r w:rsidR="00B3794E">
        <w:rPr>
          <w:rFonts w:ascii="Verdana" w:eastAsia="Calibri" w:hAnsi="Verdana" w:cs="Times New Roman"/>
          <w:sz w:val="20"/>
          <w:szCs w:val="20"/>
          <w:lang w:val="bg-BG"/>
        </w:rPr>
        <w:t>я)</w:t>
      </w:r>
      <w:r w:rsidR="00F57F84" w:rsidRPr="00A16077">
        <w:rPr>
          <w:rFonts w:ascii="Verdana" w:eastAsia="Calibri" w:hAnsi="Verdana" w:cs="Times New Roman"/>
          <w:sz w:val="20"/>
          <w:szCs w:val="20"/>
          <w:lang w:val="bg-BG"/>
        </w:rPr>
        <w:t xml:space="preserve">, </w:t>
      </w:r>
      <w:r w:rsidR="00DB08EC" w:rsidRPr="00A16077">
        <w:rPr>
          <w:rFonts w:ascii="Verdana" w:eastAsia="Calibri" w:hAnsi="Verdana" w:cs="Times New Roman"/>
          <w:sz w:val="20"/>
          <w:szCs w:val="20"/>
          <w:lang w:val="bg-BG"/>
        </w:rPr>
        <w:t>следва да спазват</w:t>
      </w:r>
      <w:r w:rsidR="000F3936" w:rsidRPr="00A16077">
        <w:rPr>
          <w:rFonts w:ascii="Verdana" w:eastAsia="Calibri" w:hAnsi="Verdana" w:cs="Times New Roman"/>
          <w:sz w:val="20"/>
          <w:szCs w:val="20"/>
          <w:lang w:val="bg-BG"/>
        </w:rPr>
        <w:t xml:space="preserve"> Указание на министъра на финансите ДДС 5/</w:t>
      </w:r>
      <w:r w:rsidR="006F7BE3" w:rsidRPr="00A16077">
        <w:rPr>
          <w:rFonts w:ascii="Verdana" w:eastAsia="Calibri" w:hAnsi="Verdana" w:cs="Times New Roman"/>
          <w:sz w:val="20"/>
          <w:szCs w:val="20"/>
          <w:lang w:val="bg-BG"/>
        </w:rPr>
        <w:t xml:space="preserve"> </w:t>
      </w:r>
      <w:r w:rsidR="000F3936" w:rsidRPr="00A16077">
        <w:rPr>
          <w:rFonts w:ascii="Verdana" w:eastAsia="Calibri" w:hAnsi="Verdana" w:cs="Times New Roman"/>
          <w:sz w:val="20"/>
          <w:szCs w:val="20"/>
          <w:lang w:val="bg-BG"/>
        </w:rPr>
        <w:t>30.09.2016 г., което определя концептуалния модел за прилагане на националния счетоводен стандарт (СС 4 Отчитане на амортизациите).</w:t>
      </w:r>
    </w:p>
    <w:p w14:paraId="1E7417F7" w14:textId="77777777" w:rsidR="0038523C" w:rsidRPr="00A16077" w:rsidRDefault="0038523C" w:rsidP="00E15823">
      <w:pPr>
        <w:spacing w:after="0" w:line="240" w:lineRule="auto"/>
        <w:ind w:firstLine="720"/>
        <w:jc w:val="both"/>
        <w:rPr>
          <w:rFonts w:ascii="Verdana" w:eastAsia="Calibri" w:hAnsi="Verdana" w:cs="Times New Roman"/>
          <w:b/>
          <w:sz w:val="20"/>
          <w:szCs w:val="24"/>
          <w:lang w:val="bg-BG" w:eastAsia="bg-BG"/>
        </w:rPr>
      </w:pPr>
    </w:p>
    <w:p w14:paraId="66C82D41" w14:textId="77777777" w:rsidR="00E15823" w:rsidRPr="00A16077" w:rsidRDefault="00E15823" w:rsidP="00E15823">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586866" w:rsidRPr="00A16077">
        <w:rPr>
          <w:rFonts w:ascii="Verdana" w:eastAsia="Calibri" w:hAnsi="Verdana" w:cs="Times New Roman"/>
          <w:b/>
          <w:sz w:val="20"/>
          <w:szCs w:val="24"/>
          <w:lang w:val="bg-BG" w:eastAsia="bg-BG"/>
        </w:rPr>
        <w:t>34</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0"/>
          <w:lang w:val="bg-BG"/>
        </w:rPr>
        <w:t>(1)</w:t>
      </w:r>
      <w:r w:rsidRPr="00A16077">
        <w:rPr>
          <w:rFonts w:ascii="Verdana" w:eastAsia="Calibri" w:hAnsi="Verdana" w:cs="Times New Roman"/>
          <w:sz w:val="20"/>
          <w:szCs w:val="20"/>
          <w:lang w:val="bg-BG"/>
        </w:rPr>
        <w:t xml:space="preserve"> Допустими преки разходи за </w:t>
      </w:r>
      <w:r w:rsidR="00507902" w:rsidRPr="00A16077">
        <w:rPr>
          <w:rFonts w:ascii="Verdana" w:eastAsia="Calibri" w:hAnsi="Verdana" w:cs="Times New Roman"/>
          <w:sz w:val="20"/>
          <w:szCs w:val="20"/>
          <w:lang w:val="bg-BG"/>
        </w:rPr>
        <w:t>Проекта</w:t>
      </w:r>
      <w:r w:rsidRPr="00A16077">
        <w:rPr>
          <w:rFonts w:ascii="Verdana" w:eastAsia="Calibri" w:hAnsi="Verdana" w:cs="Times New Roman"/>
          <w:sz w:val="20"/>
          <w:szCs w:val="20"/>
          <w:lang w:val="bg-BG"/>
        </w:rPr>
        <w:t xml:space="preserve"> са разходите, реализирани от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и/или Партньора по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осчетоводени в съответствие с обичайните счетоводни принципи и вътрешни правила на организацията като разходи, пряко свързани с изпълнението на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които могат да бъдат директно отчетени към него. </w:t>
      </w:r>
    </w:p>
    <w:p w14:paraId="287CFE3E" w14:textId="77777777" w:rsidR="00E15823" w:rsidRPr="00A16077" w:rsidRDefault="00E15823" w:rsidP="00E15823">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Когато удовлетворяват общите принципи за допустимост на разходите по чл. </w:t>
      </w:r>
      <w:r w:rsidR="00CC2FCA" w:rsidRPr="00A16077">
        <w:rPr>
          <w:rFonts w:ascii="Verdana" w:eastAsia="Calibri" w:hAnsi="Verdana" w:cs="Times New Roman"/>
          <w:sz w:val="20"/>
          <w:szCs w:val="20"/>
          <w:lang w:val="bg-BG"/>
        </w:rPr>
        <w:t xml:space="preserve">30 </w:t>
      </w:r>
      <w:r w:rsidRPr="00A16077">
        <w:rPr>
          <w:rFonts w:ascii="Verdana" w:eastAsia="Calibri" w:hAnsi="Verdana" w:cs="Times New Roman"/>
          <w:sz w:val="20"/>
          <w:szCs w:val="20"/>
          <w:lang w:val="bg-BG"/>
        </w:rPr>
        <w:t>следните преки разходи се считат за допустими:</w:t>
      </w:r>
    </w:p>
    <w:p w14:paraId="5E324C04" w14:textId="77777777" w:rsidR="007F143F" w:rsidRPr="00A16077" w:rsidRDefault="00334960"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 </w:t>
      </w:r>
      <w:r w:rsidR="007F143F" w:rsidRPr="00A16077">
        <w:rPr>
          <w:rFonts w:ascii="Verdana" w:eastAsia="Times New Roman" w:hAnsi="Verdana" w:cs="Times New Roman"/>
          <w:iCs/>
          <w:sz w:val="20"/>
          <w:szCs w:val="20"/>
          <w:lang w:val="bg-BG" w:eastAsia="bg-BG"/>
        </w:rPr>
        <w:t xml:space="preserve">Разходи за персонал, работещ по Проекта, състоящи се от действителни заплати, вноски за социално осигуряване и други разходи по закон, включени във възнаграждението, ако това съвпада с обичайната политика на Бенефициента, съответно на Партньора, по отношение на възнагражденията. Разходите за </w:t>
      </w:r>
      <w:r w:rsidR="007F143F">
        <w:rPr>
          <w:rFonts w:ascii="Verdana" w:eastAsia="Times New Roman" w:hAnsi="Verdana" w:cs="Times New Roman"/>
          <w:iCs/>
          <w:sz w:val="20"/>
          <w:szCs w:val="20"/>
          <w:lang w:val="bg-BG" w:eastAsia="bg-BG"/>
        </w:rPr>
        <w:t>възнаграждения</w:t>
      </w:r>
      <w:r w:rsidR="007F143F" w:rsidRPr="00A16077">
        <w:rPr>
          <w:rFonts w:ascii="Verdana" w:eastAsia="Times New Roman" w:hAnsi="Verdana" w:cs="Times New Roman"/>
          <w:iCs/>
          <w:sz w:val="20"/>
          <w:szCs w:val="20"/>
          <w:lang w:val="bg-BG" w:eastAsia="bg-BG"/>
        </w:rPr>
        <w:t xml:space="preserve"> на персонала са допустими, доколкото са свързани с изпълнението на дейности, които Бенефициентът не би извършвал, ако съответният Проект не се изпълнява. За Бенефициента и за Партньора с регистрация или седалище в България при определяне на разходите за персонал се прилага съответното българско законодателството;</w:t>
      </w:r>
    </w:p>
    <w:p w14:paraId="4A9B17D5" w14:textId="77777777" w:rsidR="007F143F" w:rsidRPr="00A16077" w:rsidRDefault="00334960"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2. </w:t>
      </w:r>
      <w:r w:rsidR="007F143F" w:rsidRPr="00A16077">
        <w:rPr>
          <w:rFonts w:ascii="Verdana" w:eastAsia="Times New Roman" w:hAnsi="Verdana" w:cs="Times New Roman"/>
          <w:iCs/>
          <w:sz w:val="20"/>
          <w:szCs w:val="20"/>
          <w:lang w:val="bg-BG" w:eastAsia="bg-BG"/>
        </w:rPr>
        <w:t>Пътни, дневни и квартирни разходи за служители на Бенефициента и на Партньора, като тези разходи на Бенефициента и на Партньора с регистрация или седалище в България трябва да са съобразени с Наредбата за командировките в страната и Наредбата за служебните командировки и специализации в чужбина;</w:t>
      </w:r>
    </w:p>
    <w:p w14:paraId="3AEE332D" w14:textId="77777777" w:rsidR="007F143F" w:rsidRPr="00D76CFD" w:rsidRDefault="00334960"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D76CFD">
        <w:rPr>
          <w:rFonts w:ascii="Verdana" w:eastAsia="Times New Roman" w:hAnsi="Verdana" w:cs="Times New Roman"/>
          <w:iCs/>
          <w:sz w:val="20"/>
          <w:szCs w:val="20"/>
          <w:lang w:val="bg-BG" w:eastAsia="bg-BG"/>
        </w:rPr>
        <w:t xml:space="preserve">3. </w:t>
      </w:r>
      <w:r w:rsidR="00531BFA" w:rsidRPr="00D76CFD">
        <w:rPr>
          <w:rFonts w:ascii="Verdana" w:eastAsia="Times New Roman" w:hAnsi="Verdana" w:cs="Times New Roman"/>
          <w:iCs/>
          <w:sz w:val="20"/>
          <w:szCs w:val="20"/>
          <w:lang w:val="bg-BG" w:eastAsia="bg-BG"/>
        </w:rPr>
        <w:t>Разходи по договори с външни изпълнители, свързани с дейностите по Проекта, възложени в съответствие с приложимото законодателство за обществени поръчки и Регламента, които включват:</w:t>
      </w:r>
    </w:p>
    <w:p w14:paraId="44AD719A" w14:textId="2BDEDD1C" w:rsidR="001152D9" w:rsidRPr="003B5C1F" w:rsidRDefault="001152D9" w:rsidP="0068451A">
      <w:pPr>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1152D9">
        <w:rPr>
          <w:rFonts w:ascii="Verdana" w:eastAsia="Times New Roman" w:hAnsi="Verdana" w:cs="Times New Roman"/>
          <w:iCs/>
          <w:sz w:val="20"/>
          <w:szCs w:val="20"/>
          <w:lang w:val="bg-BG" w:eastAsia="bg-BG"/>
        </w:rPr>
        <w:t xml:space="preserve">Доставка и монтаж на техническо оборудване за отопление на помещения, охлаждане на помещения, вентилация, топла вода за битови нужди, вътрешно осветление, производство на енергия от възобновяеми източници </w:t>
      </w:r>
      <w:r w:rsidRPr="003B5C1F">
        <w:rPr>
          <w:rFonts w:ascii="Verdana" w:eastAsia="Times New Roman" w:hAnsi="Verdana" w:cs="Times New Roman"/>
          <w:iCs/>
          <w:sz w:val="20"/>
          <w:szCs w:val="20"/>
          <w:lang w:val="bg-BG" w:eastAsia="bg-BG"/>
        </w:rPr>
        <w:t>в сградата;</w:t>
      </w:r>
    </w:p>
    <w:p w14:paraId="4CEC0041" w14:textId="77777777" w:rsidR="001152D9" w:rsidRPr="001152D9" w:rsidRDefault="001152D9" w:rsidP="0068451A">
      <w:pPr>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1152D9">
        <w:rPr>
          <w:rFonts w:ascii="Verdana" w:eastAsia="Times New Roman" w:hAnsi="Verdana" w:cs="Times New Roman"/>
          <w:iCs/>
          <w:sz w:val="20"/>
          <w:szCs w:val="20"/>
          <w:lang w:val="bg-BG" w:eastAsia="bg-BG"/>
        </w:rPr>
        <w:t xml:space="preserve">Доставка и монтаж на съоръжение/я за производство на енергия от възобновяеми източници в сградата или в близост до сградата за осигуряване на собствено потребление на енергия от ВИ в сградата; </w:t>
      </w:r>
    </w:p>
    <w:p w14:paraId="14D29941" w14:textId="77777777" w:rsidR="001152D9" w:rsidRPr="001152D9" w:rsidRDefault="001152D9" w:rsidP="0068451A">
      <w:pPr>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1152D9">
        <w:rPr>
          <w:rFonts w:ascii="Verdana" w:eastAsia="Times New Roman" w:hAnsi="Verdana" w:cs="Times New Roman"/>
          <w:iCs/>
          <w:sz w:val="20"/>
          <w:szCs w:val="20"/>
          <w:lang w:val="bg-BG" w:eastAsia="bg-BG"/>
        </w:rPr>
        <w:t xml:space="preserve">Доставка и монтаж на съоръжения за присъединяване на сградата към съоръжение/я за производство на енергия от ВИ, което/които е/ще бъде собственост на Кандидата;  </w:t>
      </w:r>
    </w:p>
    <w:p w14:paraId="6E4E0BB5" w14:textId="77777777" w:rsidR="001152D9" w:rsidRPr="001152D9" w:rsidRDefault="001152D9" w:rsidP="0068451A">
      <w:pPr>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1152D9">
        <w:rPr>
          <w:rFonts w:ascii="Verdana" w:eastAsia="Times New Roman" w:hAnsi="Verdana" w:cs="Times New Roman"/>
          <w:iCs/>
          <w:sz w:val="20"/>
          <w:szCs w:val="20"/>
          <w:lang w:val="bg-BG" w:eastAsia="bg-BG"/>
        </w:rPr>
        <w:t>Доставка и монтаж на средства и оборудване за сградна система за автоматизация и управление, в т.ч. софтуер и инженерни услуги;</w:t>
      </w:r>
    </w:p>
    <w:p w14:paraId="43240854" w14:textId="77777777" w:rsidR="001152D9" w:rsidRPr="001152D9" w:rsidRDefault="001152D9" w:rsidP="0068451A">
      <w:pPr>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1152D9">
        <w:rPr>
          <w:rFonts w:ascii="Verdana" w:eastAsia="Times New Roman" w:hAnsi="Verdana" w:cs="Times New Roman"/>
          <w:iCs/>
          <w:sz w:val="20"/>
          <w:szCs w:val="20"/>
          <w:lang w:val="bg-BG" w:eastAsia="bg-BG"/>
        </w:rPr>
        <w:t xml:space="preserve">Доставка на материали, материали, оборудване, съоръжения, системи, врати, прозорци и др.;  </w:t>
      </w:r>
    </w:p>
    <w:p w14:paraId="3DB91E8B" w14:textId="31D50AD9" w:rsidR="00531BFA" w:rsidRPr="0068451A" w:rsidRDefault="001152D9" w:rsidP="0068451A">
      <w:pPr>
        <w:pStyle w:val="ListParagraph"/>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1152D9">
        <w:rPr>
          <w:rFonts w:ascii="Verdana" w:eastAsia="Times New Roman" w:hAnsi="Verdana" w:cs="Times New Roman"/>
          <w:iCs/>
          <w:sz w:val="20"/>
          <w:szCs w:val="20"/>
          <w:lang w:val="bg-BG" w:eastAsia="bg-BG"/>
        </w:rPr>
        <w:t xml:space="preserve">Извършване на строително-монтажни работи и демонтаж, пряко свързани с изпълнение на енергоспестяващите мерки, изграждането на съоръжение за производство на енергия от възобновяеми източници и присъединяването на </w:t>
      </w:r>
      <w:proofErr w:type="spellStart"/>
      <w:r w:rsidRPr="001152D9">
        <w:rPr>
          <w:rFonts w:ascii="Verdana" w:eastAsia="Times New Roman" w:hAnsi="Verdana" w:cs="Times New Roman"/>
          <w:iCs/>
          <w:sz w:val="20"/>
          <w:szCs w:val="20"/>
          <w:lang w:val="bg-BG" w:eastAsia="bg-BG"/>
        </w:rPr>
        <w:t>сградата;</w:t>
      </w:r>
      <w:r w:rsidR="00531BFA" w:rsidRPr="0068451A">
        <w:rPr>
          <w:rFonts w:ascii="Verdana" w:eastAsia="Times New Roman" w:hAnsi="Verdana" w:cs="Times New Roman"/>
          <w:iCs/>
          <w:sz w:val="20"/>
          <w:szCs w:val="20"/>
          <w:lang w:val="bg-BG" w:eastAsia="bg-BG"/>
        </w:rPr>
        <w:t>Строителен</w:t>
      </w:r>
      <w:proofErr w:type="spellEnd"/>
      <w:r w:rsidR="00531BFA" w:rsidRPr="0068451A">
        <w:rPr>
          <w:rFonts w:ascii="Verdana" w:eastAsia="Times New Roman" w:hAnsi="Verdana" w:cs="Times New Roman"/>
          <w:iCs/>
          <w:sz w:val="20"/>
          <w:szCs w:val="20"/>
          <w:lang w:val="bg-BG" w:eastAsia="bg-BG"/>
        </w:rPr>
        <w:t xml:space="preserve"> надзор;</w:t>
      </w:r>
    </w:p>
    <w:p w14:paraId="01D587AD" w14:textId="550E00D2" w:rsidR="00531BFA" w:rsidRPr="0068451A" w:rsidRDefault="00531BFA" w:rsidP="0068451A">
      <w:pPr>
        <w:pStyle w:val="ListParagraph"/>
        <w:numPr>
          <w:ilvl w:val="0"/>
          <w:numId w:val="33"/>
        </w:numPr>
        <w:autoSpaceDE w:val="0"/>
        <w:autoSpaceDN w:val="0"/>
        <w:adjustRightInd w:val="0"/>
        <w:spacing w:after="0" w:line="240" w:lineRule="auto"/>
        <w:jc w:val="both"/>
        <w:rPr>
          <w:rFonts w:ascii="Verdana" w:eastAsia="Times New Roman" w:hAnsi="Verdana" w:cs="Times New Roman"/>
          <w:iCs/>
          <w:sz w:val="20"/>
          <w:szCs w:val="20"/>
          <w:lang w:val="bg-BG" w:eastAsia="bg-BG"/>
        </w:rPr>
      </w:pPr>
      <w:r w:rsidRPr="0068451A">
        <w:rPr>
          <w:rFonts w:ascii="Verdana" w:eastAsia="Times New Roman" w:hAnsi="Verdana" w:cs="Times New Roman"/>
          <w:iCs/>
          <w:sz w:val="20"/>
          <w:szCs w:val="20"/>
          <w:lang w:val="bg-BG" w:eastAsia="bg-BG"/>
        </w:rPr>
        <w:t>Авторски надзор.</w:t>
      </w:r>
    </w:p>
    <w:p w14:paraId="77C2AEC4" w14:textId="2D32E3B4" w:rsidR="00E15823" w:rsidRPr="00A16077" w:rsidRDefault="00056A0B" w:rsidP="00C535F0">
      <w:pPr>
        <w:autoSpaceDE w:val="0"/>
        <w:autoSpaceDN w:val="0"/>
        <w:adjustRightInd w:val="0"/>
        <w:spacing w:after="0" w:line="240" w:lineRule="auto"/>
        <w:jc w:val="both"/>
        <w:rPr>
          <w:rFonts w:ascii="Verdana" w:eastAsia="Times New Roman" w:hAnsi="Verdana" w:cs="Times New Roman"/>
          <w:iCs/>
          <w:sz w:val="20"/>
          <w:szCs w:val="20"/>
          <w:lang w:val="bg-BG" w:eastAsia="bg-BG"/>
        </w:rPr>
      </w:pPr>
      <w:proofErr w:type="gramStart"/>
      <w:r w:rsidRPr="005A2E2D">
        <w:rPr>
          <w:rFonts w:ascii="Verdana" w:eastAsia="Times New Roman" w:hAnsi="Verdana" w:cs="Times New Roman"/>
          <w:iCs/>
          <w:sz w:val="20"/>
          <w:szCs w:val="20"/>
          <w:lang w:eastAsia="bg-BG"/>
        </w:rPr>
        <w:t>4</w:t>
      </w:r>
      <w:r w:rsidR="00334960" w:rsidRPr="005A2E2D">
        <w:rPr>
          <w:rFonts w:ascii="Verdana" w:eastAsia="Times New Roman" w:hAnsi="Verdana" w:cs="Times New Roman"/>
          <w:iCs/>
          <w:sz w:val="20"/>
          <w:szCs w:val="20"/>
          <w:lang w:val="bg-BG" w:eastAsia="bg-BG"/>
        </w:rPr>
        <w:t xml:space="preserve">. </w:t>
      </w:r>
      <w:r w:rsidR="007F143F" w:rsidRPr="005A2E2D">
        <w:rPr>
          <w:rFonts w:ascii="Verdana" w:eastAsia="Times New Roman" w:hAnsi="Verdana" w:cs="Times New Roman"/>
          <w:iCs/>
          <w:sz w:val="20"/>
          <w:szCs w:val="20"/>
          <w:lang w:val="bg-BG" w:eastAsia="bg-BG"/>
        </w:rPr>
        <w:t xml:space="preserve">Разходи по </w:t>
      </w:r>
      <w:r w:rsidR="007275EF" w:rsidRPr="005A2E2D">
        <w:rPr>
          <w:rFonts w:ascii="Verdana" w:eastAsia="Times New Roman" w:hAnsi="Verdana" w:cs="Times New Roman"/>
          <w:iCs/>
          <w:sz w:val="20"/>
          <w:szCs w:val="20"/>
          <w:lang w:val="bg-BG" w:eastAsia="bg-BG"/>
        </w:rPr>
        <w:t xml:space="preserve">други </w:t>
      </w:r>
      <w:r w:rsidR="007F143F" w:rsidRPr="005A2E2D">
        <w:rPr>
          <w:rFonts w:ascii="Verdana" w:eastAsia="Times New Roman" w:hAnsi="Verdana" w:cs="Times New Roman"/>
          <w:iCs/>
          <w:sz w:val="20"/>
          <w:szCs w:val="20"/>
          <w:lang w:val="bg-BG" w:eastAsia="bg-BG"/>
        </w:rPr>
        <w:t xml:space="preserve">договори с външни изпълнители, </w:t>
      </w:r>
      <w:r w:rsidR="005C1D6B" w:rsidRPr="005A2E2D">
        <w:rPr>
          <w:rFonts w:ascii="Verdana" w:eastAsia="Times New Roman" w:hAnsi="Verdana" w:cs="Times New Roman"/>
          <w:iCs/>
          <w:sz w:val="20"/>
          <w:szCs w:val="20"/>
          <w:lang w:val="bg-BG" w:eastAsia="bg-BG"/>
        </w:rPr>
        <w:t>произтичащи пряко от допустимите</w:t>
      </w:r>
      <w:r w:rsidR="007F143F" w:rsidRPr="005A2E2D">
        <w:rPr>
          <w:rFonts w:ascii="Verdana" w:eastAsia="Times New Roman" w:hAnsi="Verdana" w:cs="Times New Roman"/>
          <w:iCs/>
          <w:sz w:val="20"/>
          <w:szCs w:val="20"/>
          <w:lang w:val="bg-BG" w:eastAsia="bg-BG"/>
        </w:rPr>
        <w:t xml:space="preserve"> дейности по Проекта, възложени в съответствие с приложимото законодателство за обществени поръчки и Регламента</w:t>
      </w:r>
      <w:r w:rsidR="007275EF" w:rsidRPr="005A2E2D">
        <w:rPr>
          <w:rFonts w:ascii="Verdana" w:eastAsia="Times New Roman" w:hAnsi="Verdana" w:cs="Times New Roman"/>
          <w:iCs/>
          <w:sz w:val="20"/>
          <w:szCs w:val="20"/>
          <w:lang w:val="bg-BG" w:eastAsia="bg-BG"/>
        </w:rPr>
        <w:t xml:space="preserve"> - </w:t>
      </w:r>
      <w:r w:rsidR="005C1D6B" w:rsidRPr="005A2E2D">
        <w:rPr>
          <w:rFonts w:ascii="Verdana" w:eastAsia="Times New Roman" w:hAnsi="Verdana" w:cs="Times New Roman"/>
          <w:iCs/>
          <w:sz w:val="20"/>
          <w:szCs w:val="20"/>
          <w:lang w:val="bg-BG" w:eastAsia="bg-BG"/>
        </w:rPr>
        <w:t>за изготвяне на процедури за външно възлагане, превод, одит, за дейности за информираност и публичност, разходи за обмен на опит, знания и най-добри практики на управленско и експертно ниво, предоставени от Бенефициента/Партньора и др.</w:t>
      </w:r>
      <w:proofErr w:type="gramEnd"/>
    </w:p>
    <w:p w14:paraId="02B79AE2" w14:textId="77777777" w:rsidR="00531BFA" w:rsidRDefault="00D86479" w:rsidP="002312A1">
      <w:pPr>
        <w:pStyle w:val="ListParagraph"/>
        <w:autoSpaceDE w:val="0"/>
        <w:autoSpaceDN w:val="0"/>
        <w:adjustRightInd w:val="0"/>
        <w:spacing w:after="0" w:line="240" w:lineRule="auto"/>
        <w:ind w:left="0"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w:t>
      </w:r>
      <w:r w:rsidR="00237B06" w:rsidRPr="00A16077">
        <w:rPr>
          <w:rFonts w:ascii="Verdana" w:eastAsia="Times New Roman" w:hAnsi="Verdana" w:cs="Arial"/>
          <w:b/>
          <w:sz w:val="20"/>
          <w:szCs w:val="20"/>
          <w:lang w:val="bg-BG" w:eastAsia="bg-BG"/>
        </w:rPr>
        <w:t>3</w:t>
      </w:r>
      <w:r w:rsidRPr="00A16077">
        <w:rPr>
          <w:rFonts w:ascii="Verdana" w:eastAsia="Times New Roman" w:hAnsi="Verdana" w:cs="Arial"/>
          <w:b/>
          <w:sz w:val="20"/>
          <w:szCs w:val="20"/>
          <w:lang w:val="bg-BG" w:eastAsia="bg-BG"/>
        </w:rPr>
        <w:t>)</w:t>
      </w:r>
      <w:r w:rsidRPr="00A16077">
        <w:rPr>
          <w:rFonts w:ascii="Verdana" w:eastAsia="Times New Roman" w:hAnsi="Verdana" w:cs="Arial"/>
          <w:sz w:val="20"/>
          <w:szCs w:val="20"/>
          <w:lang w:val="bg-BG" w:eastAsia="bg-BG"/>
        </w:rPr>
        <w:t xml:space="preserve"> </w:t>
      </w:r>
      <w:r w:rsidR="00531BFA" w:rsidRPr="00023EB4">
        <w:rPr>
          <w:rFonts w:ascii="Verdana" w:eastAsia="Times New Roman" w:hAnsi="Verdana" w:cs="Times New Roman"/>
          <w:iCs/>
          <w:sz w:val="20"/>
          <w:szCs w:val="20"/>
          <w:lang w:val="bg-BG" w:eastAsia="bg-BG"/>
        </w:rPr>
        <w:t>Разходите за оборудване са допустими</w:t>
      </w:r>
      <w:r w:rsidR="00531BFA">
        <w:rPr>
          <w:rFonts w:ascii="Verdana" w:eastAsia="Times New Roman" w:hAnsi="Verdana" w:cs="Times New Roman"/>
          <w:iCs/>
          <w:sz w:val="20"/>
          <w:szCs w:val="20"/>
          <w:lang w:val="bg-BG" w:eastAsia="bg-BG"/>
        </w:rPr>
        <w:t xml:space="preserve"> </w:t>
      </w:r>
      <w:r w:rsidR="00531BFA" w:rsidRPr="00A16077">
        <w:rPr>
          <w:rFonts w:ascii="Verdana" w:eastAsia="Times New Roman" w:hAnsi="Verdana" w:cs="Times New Roman"/>
          <w:iCs/>
          <w:sz w:val="20"/>
          <w:szCs w:val="20"/>
          <w:lang w:val="bg-BG" w:eastAsia="bg-BG"/>
        </w:rPr>
        <w:t>в размер на частта от амортизацията, която съответства на продължителността на Проекта и степента на действително използване за целите на Проекта. Когато оборудването е неделимо и необходимо условие за постигане на целите и резултатите по Проекта, цялата стойност на разходите за оборудване е допустима</w:t>
      </w:r>
      <w:r w:rsidR="00266734">
        <w:rPr>
          <w:rFonts w:ascii="Verdana" w:eastAsia="Times New Roman" w:hAnsi="Verdana" w:cs="Times New Roman"/>
          <w:iCs/>
          <w:sz w:val="20"/>
          <w:szCs w:val="20"/>
          <w:lang w:val="bg-BG" w:eastAsia="bg-BG"/>
        </w:rPr>
        <w:t>.</w:t>
      </w:r>
    </w:p>
    <w:p w14:paraId="58BD7617" w14:textId="77777777" w:rsidR="00531BFA" w:rsidRPr="00A16077" w:rsidRDefault="007275EF" w:rsidP="002312A1">
      <w:pPr>
        <w:pStyle w:val="ListParagraph"/>
        <w:autoSpaceDE w:val="0"/>
        <w:autoSpaceDN w:val="0"/>
        <w:adjustRightInd w:val="0"/>
        <w:spacing w:after="0" w:line="240" w:lineRule="auto"/>
        <w:ind w:left="0" w:firstLine="709"/>
        <w:jc w:val="both"/>
        <w:rPr>
          <w:rFonts w:ascii="Verdana" w:eastAsia="Calibri" w:hAnsi="Verdana" w:cs="Times New Roman"/>
          <w:b/>
          <w:i/>
          <w:snapToGrid w:val="0"/>
          <w:sz w:val="20"/>
          <w:szCs w:val="20"/>
          <w:lang w:val="bg-BG" w:eastAsia="ar-SA"/>
        </w:rPr>
      </w:pPr>
      <w:r w:rsidRPr="00D76CFD">
        <w:rPr>
          <w:rFonts w:ascii="Verdana" w:eastAsia="Times New Roman" w:hAnsi="Verdana" w:cs="Arial"/>
          <w:b/>
          <w:sz w:val="20"/>
          <w:szCs w:val="20"/>
          <w:lang w:val="bg-BG" w:eastAsia="bg-BG"/>
        </w:rPr>
        <w:t>(4)</w:t>
      </w:r>
      <w:r w:rsidRPr="00D76CFD">
        <w:rPr>
          <w:rFonts w:ascii="Verdana" w:eastAsia="Times New Roman" w:hAnsi="Verdana" w:cs="Arial"/>
          <w:sz w:val="20"/>
          <w:szCs w:val="20"/>
          <w:lang w:val="bg-BG" w:eastAsia="bg-BG"/>
        </w:rPr>
        <w:t xml:space="preserve"> </w:t>
      </w:r>
      <w:r w:rsidR="00D86479" w:rsidRPr="00D76CFD">
        <w:rPr>
          <w:rFonts w:ascii="Verdana" w:eastAsia="Times New Roman" w:hAnsi="Verdana" w:cs="Times New Roman"/>
          <w:iCs/>
          <w:sz w:val="20"/>
          <w:szCs w:val="20"/>
          <w:lang w:val="bg-BG" w:eastAsia="bg-BG"/>
        </w:rPr>
        <w:t>Бенефициентът</w:t>
      </w:r>
      <w:r w:rsidR="00D86479" w:rsidRPr="007275EF">
        <w:rPr>
          <w:rFonts w:ascii="Verdana" w:eastAsia="Times New Roman" w:hAnsi="Verdana" w:cs="Times New Roman"/>
          <w:iCs/>
          <w:sz w:val="20"/>
          <w:szCs w:val="20"/>
          <w:lang w:val="bg-BG" w:eastAsia="bg-BG"/>
        </w:rPr>
        <w:t xml:space="preserve"> гарантира, че</w:t>
      </w:r>
      <w:r w:rsidR="00D86479" w:rsidRPr="00A16077">
        <w:rPr>
          <w:rFonts w:ascii="Verdana" w:eastAsia="Times New Roman" w:hAnsi="Verdana" w:cs="Arial"/>
          <w:sz w:val="20"/>
          <w:szCs w:val="20"/>
          <w:lang w:val="bg-BG" w:eastAsia="bg-BG"/>
        </w:rPr>
        <w:t xml:space="preserve"> </w:t>
      </w:r>
      <w:r w:rsidR="00D86479" w:rsidRPr="00A16077">
        <w:rPr>
          <w:rFonts w:ascii="Verdana" w:eastAsia="Calibri" w:hAnsi="Verdana" w:cs="Times New Roman"/>
          <w:snapToGrid w:val="0"/>
          <w:sz w:val="20"/>
          <w:szCs w:val="20"/>
          <w:lang w:val="bg-BG" w:eastAsia="ar-SA"/>
        </w:rPr>
        <w:t xml:space="preserve">изискванията </w:t>
      </w:r>
      <w:r w:rsidR="00D07968" w:rsidRPr="00A16077">
        <w:rPr>
          <w:rFonts w:ascii="Verdana" w:eastAsia="Calibri" w:hAnsi="Verdana" w:cs="Times New Roman"/>
          <w:snapToGrid w:val="0"/>
          <w:sz w:val="20"/>
          <w:szCs w:val="20"/>
          <w:lang w:val="bg-BG" w:eastAsia="ar-SA"/>
        </w:rPr>
        <w:t xml:space="preserve">за допустимост на разходите на </w:t>
      </w:r>
      <w:r w:rsidR="00A24929" w:rsidRPr="00A16077">
        <w:rPr>
          <w:rFonts w:ascii="Verdana" w:eastAsia="Calibri" w:hAnsi="Verdana" w:cs="Times New Roman"/>
          <w:snapToGrid w:val="0"/>
          <w:sz w:val="20"/>
          <w:szCs w:val="20"/>
          <w:lang w:val="bg-BG" w:eastAsia="ar-SA"/>
        </w:rPr>
        <w:t>Партньор</w:t>
      </w:r>
      <w:r w:rsidR="00D86479" w:rsidRPr="00A16077">
        <w:rPr>
          <w:rFonts w:ascii="Verdana" w:eastAsia="Calibri" w:hAnsi="Verdana" w:cs="Times New Roman"/>
          <w:snapToGrid w:val="0"/>
          <w:sz w:val="20"/>
          <w:szCs w:val="20"/>
          <w:lang w:val="bg-BG" w:eastAsia="ar-SA"/>
        </w:rPr>
        <w:t>а са</w:t>
      </w:r>
      <w:r w:rsidR="00D07968" w:rsidRPr="00A16077">
        <w:rPr>
          <w:rFonts w:ascii="Verdana" w:eastAsia="Calibri" w:hAnsi="Verdana" w:cs="Times New Roman"/>
          <w:snapToGrid w:val="0"/>
          <w:sz w:val="20"/>
          <w:szCs w:val="20"/>
          <w:lang w:val="bg-BG" w:eastAsia="ar-SA"/>
        </w:rPr>
        <w:t xml:space="preserve"> </w:t>
      </w:r>
      <w:r w:rsidR="00D86479" w:rsidRPr="00A16077">
        <w:rPr>
          <w:rFonts w:ascii="Verdana" w:eastAsia="Calibri" w:hAnsi="Verdana" w:cs="Times New Roman"/>
          <w:snapToGrid w:val="0"/>
          <w:sz w:val="20"/>
          <w:szCs w:val="20"/>
          <w:lang w:val="bg-BG" w:eastAsia="ar-SA"/>
        </w:rPr>
        <w:t xml:space="preserve">включени </w:t>
      </w:r>
      <w:r w:rsidR="00D07968" w:rsidRPr="00A16077">
        <w:rPr>
          <w:rFonts w:ascii="Verdana" w:eastAsia="Calibri" w:hAnsi="Verdana" w:cs="Times New Roman"/>
          <w:snapToGrid w:val="0"/>
          <w:sz w:val="20"/>
          <w:szCs w:val="20"/>
          <w:lang w:val="bg-BG" w:eastAsia="ar-SA"/>
        </w:rPr>
        <w:t xml:space="preserve">в </w:t>
      </w:r>
      <w:r w:rsidR="00D86479" w:rsidRPr="00A16077">
        <w:rPr>
          <w:rFonts w:ascii="Verdana" w:eastAsia="Calibri" w:hAnsi="Verdana" w:cs="Times New Roman"/>
          <w:snapToGrid w:val="0"/>
          <w:sz w:val="20"/>
          <w:szCs w:val="20"/>
          <w:lang w:val="bg-BG" w:eastAsia="ar-SA"/>
        </w:rPr>
        <w:t>С</w:t>
      </w:r>
      <w:r w:rsidR="00D07968" w:rsidRPr="00A16077">
        <w:rPr>
          <w:rFonts w:ascii="Verdana" w:eastAsia="Calibri" w:hAnsi="Verdana" w:cs="Times New Roman"/>
          <w:snapToGrid w:val="0"/>
          <w:sz w:val="20"/>
          <w:szCs w:val="20"/>
          <w:lang w:val="bg-BG" w:eastAsia="ar-SA"/>
        </w:rPr>
        <w:t>поразумение</w:t>
      </w:r>
      <w:r w:rsidR="00D86479" w:rsidRPr="00A16077">
        <w:rPr>
          <w:rFonts w:ascii="Verdana" w:eastAsia="Calibri" w:hAnsi="Verdana" w:cs="Times New Roman"/>
          <w:snapToGrid w:val="0"/>
          <w:sz w:val="20"/>
          <w:szCs w:val="20"/>
          <w:lang w:val="bg-BG" w:eastAsia="ar-SA"/>
        </w:rPr>
        <w:t>то за партньорство</w:t>
      </w:r>
      <w:r w:rsidR="00D07968" w:rsidRPr="00A16077">
        <w:rPr>
          <w:rFonts w:ascii="Verdana" w:eastAsia="Calibri" w:hAnsi="Verdana" w:cs="Times New Roman"/>
          <w:snapToGrid w:val="0"/>
          <w:sz w:val="20"/>
          <w:szCs w:val="20"/>
          <w:lang w:val="bg-BG" w:eastAsia="ar-SA"/>
        </w:rPr>
        <w:t>.</w:t>
      </w:r>
    </w:p>
    <w:p w14:paraId="77682DB7" w14:textId="77777777" w:rsidR="00D07968" w:rsidRPr="00A16077" w:rsidRDefault="00D07968" w:rsidP="00F204B3">
      <w:pPr>
        <w:tabs>
          <w:tab w:val="left" w:pos="709"/>
        </w:tabs>
        <w:spacing w:after="0" w:line="240" w:lineRule="auto"/>
        <w:ind w:firstLine="720"/>
        <w:jc w:val="both"/>
        <w:rPr>
          <w:rFonts w:ascii="Verdana" w:eastAsia="Calibri" w:hAnsi="Verdana" w:cs="Times New Roman"/>
          <w:sz w:val="20"/>
          <w:szCs w:val="20"/>
          <w:lang w:val="bg-BG"/>
        </w:rPr>
      </w:pPr>
    </w:p>
    <w:p w14:paraId="72AEC2C2" w14:textId="77777777" w:rsidR="002118F5" w:rsidRPr="00A16077" w:rsidRDefault="002118F5" w:rsidP="002118F5">
      <w:pPr>
        <w:spacing w:after="0" w:line="240" w:lineRule="auto"/>
        <w:ind w:firstLine="709"/>
        <w:jc w:val="both"/>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lastRenderedPageBreak/>
        <w:t xml:space="preserve">Чл. </w:t>
      </w:r>
      <w:r w:rsidR="00586866" w:rsidRPr="00A16077">
        <w:rPr>
          <w:rFonts w:ascii="Verdana" w:eastAsia="Calibri" w:hAnsi="Verdana" w:cs="Times New Roman"/>
          <w:b/>
          <w:sz w:val="20"/>
          <w:szCs w:val="24"/>
          <w:lang w:val="bg-BG" w:eastAsia="bg-BG"/>
        </w:rPr>
        <w:t>35</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b/>
          <w:sz w:val="20"/>
          <w:szCs w:val="20"/>
          <w:lang w:val="bg-BG"/>
        </w:rPr>
        <w:t>(</w:t>
      </w:r>
      <w:r w:rsidR="0038523C" w:rsidRPr="00A16077">
        <w:rPr>
          <w:rFonts w:ascii="Verdana" w:eastAsia="Calibri" w:hAnsi="Verdana" w:cs="Times New Roman"/>
          <w:b/>
          <w:sz w:val="20"/>
          <w:szCs w:val="20"/>
          <w:lang w:val="bg-BG"/>
        </w:rPr>
        <w:t>1</w:t>
      </w:r>
      <w:r w:rsidRPr="00A16077">
        <w:rPr>
          <w:rFonts w:ascii="Verdana" w:eastAsia="Calibri" w:hAnsi="Verdana" w:cs="Times New Roman"/>
          <w:b/>
          <w:sz w:val="20"/>
          <w:szCs w:val="20"/>
          <w:lang w:val="bg-BG"/>
        </w:rPr>
        <w:t>)</w:t>
      </w:r>
      <w:r w:rsidRPr="00A16077">
        <w:rPr>
          <w:rFonts w:ascii="Verdana" w:eastAsia="Calibri" w:hAnsi="Verdana" w:cs="Times New Roman"/>
          <w:sz w:val="20"/>
          <w:szCs w:val="20"/>
          <w:lang w:val="bg-BG"/>
        </w:rPr>
        <w:t xml:space="preserve"> Допустимите непреки </w:t>
      </w:r>
      <w:r w:rsidR="00B72B31" w:rsidRPr="00A16077">
        <w:rPr>
          <w:rFonts w:ascii="Verdana" w:eastAsia="Calibri" w:hAnsi="Verdana" w:cs="Times New Roman"/>
          <w:sz w:val="20"/>
          <w:szCs w:val="20"/>
          <w:lang w:val="bg-BG"/>
        </w:rPr>
        <w:t xml:space="preserve">(режийни) </w:t>
      </w:r>
      <w:r w:rsidRPr="00A16077">
        <w:rPr>
          <w:rFonts w:ascii="Verdana" w:eastAsia="Calibri" w:hAnsi="Verdana" w:cs="Times New Roman"/>
          <w:sz w:val="20"/>
          <w:szCs w:val="20"/>
          <w:lang w:val="bg-BG"/>
        </w:rPr>
        <w:t xml:space="preserve">разходи са разходи, които не могат да бъдат идентифицирани от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и/или Партньора като пряко свързани с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но могат да бъдат определени и обосновани чрез неговата счетоводна система като възникнали в пряка връзка с допустимите преки разходи на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Те не могат да включват допустими преки разходи. Размерът на непреките разходи по </w:t>
      </w:r>
      <w:r w:rsidR="00507902"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следва да се определи като справедлива част от общите режийни разходи на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 xml:space="preserve">а или Партньора. </w:t>
      </w:r>
    </w:p>
    <w:p w14:paraId="3572814A" w14:textId="77777777" w:rsidR="00661D29" w:rsidRPr="00661D29" w:rsidRDefault="002118F5" w:rsidP="00661D29">
      <w:pPr>
        <w:spacing w:after="0" w:line="240" w:lineRule="auto"/>
        <w:ind w:firstLine="709"/>
        <w:jc w:val="both"/>
        <w:rPr>
          <w:rFonts w:ascii="Verdana" w:eastAsia="Calibri" w:hAnsi="Verdana" w:cs="Times New Roman"/>
          <w:sz w:val="20"/>
          <w:szCs w:val="20"/>
          <w:lang w:val="bg-BG"/>
        </w:rPr>
      </w:pPr>
      <w:r w:rsidRPr="00661D29">
        <w:rPr>
          <w:rFonts w:ascii="Verdana" w:eastAsia="Calibri" w:hAnsi="Verdana" w:cs="Times New Roman"/>
          <w:b/>
          <w:sz w:val="20"/>
          <w:szCs w:val="20"/>
          <w:lang w:val="bg-BG"/>
        </w:rPr>
        <w:t>(2)</w:t>
      </w:r>
      <w:r w:rsidRPr="00661D29">
        <w:rPr>
          <w:rFonts w:ascii="Verdana" w:eastAsia="Calibri" w:hAnsi="Verdana" w:cs="Times New Roman"/>
          <w:sz w:val="20"/>
          <w:szCs w:val="20"/>
          <w:lang w:val="bg-BG"/>
        </w:rPr>
        <w:t xml:space="preserve"> </w:t>
      </w:r>
      <w:r w:rsidR="00AE2058" w:rsidRPr="00A16077">
        <w:rPr>
          <w:rFonts w:ascii="Verdana" w:eastAsia="Calibri" w:hAnsi="Verdana" w:cs="Times New Roman"/>
          <w:sz w:val="20"/>
          <w:szCs w:val="20"/>
          <w:lang w:val="bg-BG"/>
        </w:rPr>
        <w:t>Бенефициент</w:t>
      </w:r>
      <w:proofErr w:type="spellStart"/>
      <w:r w:rsidR="00AE2058">
        <w:rPr>
          <w:rFonts w:ascii="Verdana" w:eastAsia="Calibri" w:hAnsi="Verdana" w:cs="Times New Roman"/>
          <w:sz w:val="20"/>
          <w:szCs w:val="20"/>
        </w:rPr>
        <w:t>ът</w:t>
      </w:r>
      <w:proofErr w:type="spellEnd"/>
      <w:r w:rsidR="00AE2058" w:rsidRPr="00A16077">
        <w:rPr>
          <w:rFonts w:ascii="Verdana" w:eastAsia="Calibri" w:hAnsi="Verdana" w:cs="Times New Roman"/>
          <w:sz w:val="20"/>
          <w:szCs w:val="20"/>
          <w:lang w:val="bg-BG"/>
        </w:rPr>
        <w:t xml:space="preserve"> и Партньор</w:t>
      </w:r>
      <w:r w:rsidR="00AE2058">
        <w:rPr>
          <w:rFonts w:ascii="Verdana" w:eastAsia="Calibri" w:hAnsi="Verdana" w:cs="Times New Roman"/>
          <w:sz w:val="20"/>
          <w:szCs w:val="20"/>
          <w:lang w:val="bg-BG"/>
        </w:rPr>
        <w:t>ите могат да изчислят техните не</w:t>
      </w:r>
      <w:r w:rsidR="00661D29" w:rsidRPr="00661D29">
        <w:rPr>
          <w:rFonts w:ascii="Verdana" w:eastAsia="Calibri" w:hAnsi="Verdana" w:cs="Times New Roman"/>
          <w:sz w:val="20"/>
          <w:szCs w:val="20"/>
          <w:lang w:val="bg-BG"/>
        </w:rPr>
        <w:t>преки разходи по един от следните методи:</w:t>
      </w:r>
    </w:p>
    <w:p w14:paraId="04D6D49F" w14:textId="77777777" w:rsidR="00661D29" w:rsidRPr="00661D29" w:rsidRDefault="00334960" w:rsidP="00C535F0">
      <w:pPr>
        <w:tabs>
          <w:tab w:val="left" w:pos="540"/>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 </w:t>
      </w:r>
      <w:r w:rsidR="00661D29" w:rsidRPr="00661D29">
        <w:rPr>
          <w:rFonts w:ascii="Verdana" w:eastAsia="Times New Roman" w:hAnsi="Verdana" w:cs="Times New Roman"/>
          <w:iCs/>
          <w:sz w:val="20"/>
          <w:szCs w:val="20"/>
          <w:lang w:val="bg-BG" w:eastAsia="bg-BG"/>
        </w:rPr>
        <w:t>на база действителните непреки разходи на тези Бенефициенти и Партньори, които имат аналитично осчетоводяване, което позволява конкретно идентифициране на непреките разходи;</w:t>
      </w:r>
    </w:p>
    <w:p w14:paraId="40A777FB" w14:textId="77777777" w:rsidR="00661D29" w:rsidRPr="00661D29" w:rsidRDefault="00334960" w:rsidP="00C535F0">
      <w:pPr>
        <w:tabs>
          <w:tab w:val="left" w:pos="567"/>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2. </w:t>
      </w:r>
      <w:r w:rsidR="00661D29" w:rsidRPr="00661D29">
        <w:rPr>
          <w:rFonts w:ascii="Verdana" w:eastAsia="Times New Roman" w:hAnsi="Verdana" w:cs="Times New Roman"/>
          <w:iCs/>
          <w:sz w:val="20"/>
          <w:szCs w:val="20"/>
          <w:lang w:val="bg-BG" w:eastAsia="bg-BG"/>
        </w:rPr>
        <w:t>фиксирана ставка до 25% от общата сума на допустимите преки разходи, с изключение на допустими</w:t>
      </w:r>
      <w:r w:rsidR="00F31351">
        <w:rPr>
          <w:rFonts w:ascii="Verdana" w:eastAsia="Times New Roman" w:hAnsi="Verdana" w:cs="Times New Roman"/>
          <w:iCs/>
          <w:sz w:val="20"/>
          <w:szCs w:val="20"/>
          <w:lang w:val="bg-BG" w:eastAsia="bg-BG"/>
        </w:rPr>
        <w:t>те</w:t>
      </w:r>
      <w:r w:rsidR="00661D29" w:rsidRPr="00661D29">
        <w:rPr>
          <w:rFonts w:ascii="Verdana" w:eastAsia="Times New Roman" w:hAnsi="Verdana" w:cs="Times New Roman"/>
          <w:iCs/>
          <w:sz w:val="20"/>
          <w:szCs w:val="20"/>
          <w:lang w:val="bg-BG" w:eastAsia="bg-BG"/>
        </w:rPr>
        <w:t xml:space="preserve"> </w:t>
      </w:r>
      <w:r w:rsidR="00F31351">
        <w:rPr>
          <w:rFonts w:ascii="Verdana" w:eastAsia="Times New Roman" w:hAnsi="Verdana" w:cs="Times New Roman"/>
          <w:iCs/>
          <w:sz w:val="20"/>
          <w:szCs w:val="20"/>
          <w:lang w:val="bg-BG" w:eastAsia="bg-BG"/>
        </w:rPr>
        <w:t>преки</w:t>
      </w:r>
      <w:r w:rsidR="00F31351" w:rsidRPr="00661D29">
        <w:rPr>
          <w:rFonts w:ascii="Verdana" w:eastAsia="Times New Roman" w:hAnsi="Verdana" w:cs="Times New Roman"/>
          <w:iCs/>
          <w:sz w:val="20"/>
          <w:szCs w:val="20"/>
          <w:lang w:val="bg-BG" w:eastAsia="bg-BG"/>
        </w:rPr>
        <w:t xml:space="preserve"> </w:t>
      </w:r>
      <w:r w:rsidR="00661D29" w:rsidRPr="00661D29">
        <w:rPr>
          <w:rFonts w:ascii="Verdana" w:eastAsia="Times New Roman" w:hAnsi="Verdana" w:cs="Times New Roman"/>
          <w:iCs/>
          <w:sz w:val="20"/>
          <w:szCs w:val="20"/>
          <w:lang w:val="bg-BG" w:eastAsia="bg-BG"/>
        </w:rPr>
        <w:t xml:space="preserve">разходи за външни изпълнители и разходите за ресурси, предоставени от трети страни, които не се използват на обектите на Бенефициента или Партньора. При прилагането на този метод, изчисляване на ставката се извършва на база на честна, справедлива и </w:t>
      </w:r>
      <w:proofErr w:type="spellStart"/>
      <w:r w:rsidR="00661D29" w:rsidRPr="00661D29">
        <w:rPr>
          <w:rFonts w:ascii="Verdana" w:eastAsia="Times New Roman" w:hAnsi="Verdana" w:cs="Times New Roman"/>
          <w:iCs/>
          <w:sz w:val="20"/>
          <w:szCs w:val="20"/>
          <w:lang w:val="bg-BG" w:eastAsia="bg-BG"/>
        </w:rPr>
        <w:t>проверима</w:t>
      </w:r>
      <w:proofErr w:type="spellEnd"/>
      <w:r w:rsidR="00661D29" w:rsidRPr="00661D29">
        <w:rPr>
          <w:rFonts w:ascii="Verdana" w:eastAsia="Times New Roman" w:hAnsi="Verdana" w:cs="Times New Roman"/>
          <w:iCs/>
          <w:sz w:val="20"/>
          <w:szCs w:val="20"/>
          <w:lang w:val="bg-BG" w:eastAsia="bg-BG"/>
        </w:rPr>
        <w:t xml:space="preserve"> методика или се прилага метод, който е обичаен при държавно финансиране на схеми за подобен тип проекти и Бенефициенти;</w:t>
      </w:r>
    </w:p>
    <w:p w14:paraId="73B2B611" w14:textId="77777777" w:rsidR="00661D29" w:rsidRPr="00661D29" w:rsidRDefault="00334960" w:rsidP="00C535F0">
      <w:pPr>
        <w:tabs>
          <w:tab w:val="left" w:pos="567"/>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3. </w:t>
      </w:r>
      <w:r w:rsidR="00661D29" w:rsidRPr="00661D29">
        <w:rPr>
          <w:rFonts w:ascii="Verdana" w:eastAsia="Times New Roman" w:hAnsi="Verdana" w:cs="Times New Roman"/>
          <w:iCs/>
          <w:sz w:val="20"/>
          <w:szCs w:val="20"/>
          <w:lang w:val="bg-BG" w:eastAsia="bg-BG"/>
        </w:rPr>
        <w:t>фиксирана ставка до 15% от допустимите преки разходи за персонал, без да има изискване към П</w:t>
      </w:r>
      <w:r>
        <w:rPr>
          <w:rFonts w:ascii="Verdana" w:eastAsia="Times New Roman" w:hAnsi="Verdana" w:cs="Times New Roman"/>
          <w:iCs/>
          <w:sz w:val="20"/>
          <w:szCs w:val="20"/>
          <w:lang w:val="bg-BG" w:eastAsia="bg-BG"/>
        </w:rPr>
        <w:t>рограмния оператор</w:t>
      </w:r>
      <w:r w:rsidR="00661D29" w:rsidRPr="00661D29">
        <w:rPr>
          <w:rFonts w:ascii="Verdana" w:eastAsia="Times New Roman" w:hAnsi="Verdana" w:cs="Times New Roman"/>
          <w:iCs/>
          <w:sz w:val="20"/>
          <w:szCs w:val="20"/>
          <w:lang w:val="bg-BG" w:eastAsia="bg-BG"/>
        </w:rPr>
        <w:t xml:space="preserve"> да изготви метод за определяне на приложимата ставка;</w:t>
      </w:r>
    </w:p>
    <w:p w14:paraId="29FF9ADF" w14:textId="77777777" w:rsidR="00661D29" w:rsidRPr="00661D29" w:rsidRDefault="00334960" w:rsidP="00C535F0">
      <w:pPr>
        <w:tabs>
          <w:tab w:val="left" w:pos="567"/>
        </w:tabs>
        <w:autoSpaceDE w:val="0"/>
        <w:autoSpaceDN w:val="0"/>
        <w:adjustRightInd w:val="0"/>
        <w:spacing w:after="0" w:line="240" w:lineRule="auto"/>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4. </w:t>
      </w:r>
      <w:r w:rsidR="00661D29" w:rsidRPr="00661D29">
        <w:rPr>
          <w:rFonts w:ascii="Verdana" w:eastAsia="Times New Roman" w:hAnsi="Verdana" w:cs="Times New Roman"/>
          <w:iCs/>
          <w:sz w:val="20"/>
          <w:szCs w:val="20"/>
          <w:lang w:val="bg-BG" w:eastAsia="bg-BG"/>
        </w:rPr>
        <w:t>фиксирана ставка, процент от допустимите преки разходи, изчислена на база съществуващи методи и коефициенти приложими в практиката на ЕС за същите или подобни проекти и Бенефициенти.</w:t>
      </w:r>
    </w:p>
    <w:p w14:paraId="4DE517AE" w14:textId="77777777" w:rsidR="00661D29" w:rsidRPr="00661D29" w:rsidRDefault="00661D29" w:rsidP="00661D29">
      <w:pPr>
        <w:spacing w:after="0" w:line="240" w:lineRule="auto"/>
        <w:ind w:firstLine="709"/>
        <w:jc w:val="both"/>
        <w:rPr>
          <w:rFonts w:ascii="Verdana" w:eastAsia="Calibri" w:hAnsi="Verdana" w:cs="Times New Roman"/>
          <w:sz w:val="20"/>
          <w:szCs w:val="20"/>
          <w:lang w:val="bg-BG"/>
        </w:rPr>
      </w:pPr>
      <w:r w:rsidRPr="00661D29">
        <w:rPr>
          <w:rFonts w:ascii="Verdana" w:eastAsia="Calibri" w:hAnsi="Verdana" w:cs="Times New Roman"/>
          <w:b/>
          <w:sz w:val="20"/>
          <w:szCs w:val="20"/>
          <w:lang w:val="bg-BG"/>
        </w:rPr>
        <w:t>(3)</w:t>
      </w:r>
      <w:r w:rsidRPr="00661D29">
        <w:rPr>
          <w:rFonts w:ascii="Verdana" w:eastAsia="Calibri" w:hAnsi="Verdana" w:cs="Times New Roman"/>
          <w:sz w:val="20"/>
          <w:szCs w:val="20"/>
          <w:lang w:val="bg-BG"/>
        </w:rPr>
        <w:t xml:space="preserve"> Методът на изчисляване на непреките разходи и тяхната максимална стойност на Бенефициента и Партньора/</w:t>
      </w:r>
      <w:proofErr w:type="spellStart"/>
      <w:r w:rsidRPr="00661D29">
        <w:rPr>
          <w:rFonts w:ascii="Verdana" w:eastAsia="Calibri" w:hAnsi="Verdana" w:cs="Times New Roman"/>
          <w:sz w:val="20"/>
          <w:szCs w:val="20"/>
          <w:lang w:val="bg-BG"/>
        </w:rPr>
        <w:t>ите</w:t>
      </w:r>
      <w:proofErr w:type="spellEnd"/>
      <w:r w:rsidRPr="00661D29">
        <w:rPr>
          <w:rFonts w:ascii="Verdana" w:eastAsia="Calibri" w:hAnsi="Verdana" w:cs="Times New Roman"/>
          <w:sz w:val="20"/>
          <w:szCs w:val="20"/>
          <w:lang w:val="bg-BG"/>
        </w:rPr>
        <w:t xml:space="preserve"> по конкретен Проект е посочен в Договора за БФП. </w:t>
      </w:r>
    </w:p>
    <w:p w14:paraId="68CA50AA" w14:textId="77777777" w:rsidR="0038523C" w:rsidRPr="00A16077" w:rsidRDefault="0038523C" w:rsidP="0038523C">
      <w:pPr>
        <w:spacing w:after="0" w:line="240" w:lineRule="auto"/>
        <w:rPr>
          <w:rFonts w:ascii="Verdana" w:eastAsia="Calibri" w:hAnsi="Verdana" w:cs="Times New Roman"/>
          <w:b/>
          <w:sz w:val="20"/>
          <w:szCs w:val="24"/>
          <w:lang w:val="bg-BG" w:eastAsia="bg-BG"/>
        </w:rPr>
      </w:pPr>
    </w:p>
    <w:p w14:paraId="34857D86" w14:textId="77777777" w:rsidR="0038523C" w:rsidRPr="00A16077" w:rsidRDefault="0038523C" w:rsidP="0038523C">
      <w:pPr>
        <w:spacing w:after="0" w:line="240" w:lineRule="auto"/>
        <w:ind w:firstLine="709"/>
        <w:rPr>
          <w:rFonts w:ascii="Verdana" w:eastAsia="Calibri" w:hAnsi="Verdana" w:cs="Times New Roman"/>
          <w:sz w:val="20"/>
          <w:szCs w:val="20"/>
          <w:lang w:val="bg-BG"/>
        </w:rPr>
      </w:pPr>
      <w:r w:rsidRPr="00A16077">
        <w:rPr>
          <w:rFonts w:ascii="Verdana" w:eastAsia="Calibri" w:hAnsi="Verdana" w:cs="Times New Roman"/>
          <w:b/>
          <w:sz w:val="20"/>
          <w:szCs w:val="24"/>
          <w:lang w:val="bg-BG" w:eastAsia="bg-BG"/>
        </w:rPr>
        <w:t xml:space="preserve">Чл. </w:t>
      </w:r>
      <w:r w:rsidR="006D307F" w:rsidRPr="00A16077">
        <w:rPr>
          <w:rFonts w:ascii="Verdana" w:eastAsia="Calibri" w:hAnsi="Verdana" w:cs="Times New Roman"/>
          <w:b/>
          <w:sz w:val="20"/>
          <w:szCs w:val="24"/>
          <w:lang w:val="bg-BG" w:eastAsia="bg-BG"/>
        </w:rPr>
        <w:t>3</w:t>
      </w:r>
      <w:r w:rsidR="00586866" w:rsidRPr="00A16077">
        <w:rPr>
          <w:rFonts w:ascii="Verdana" w:eastAsia="Calibri" w:hAnsi="Verdana" w:cs="Times New Roman"/>
          <w:b/>
          <w:sz w:val="20"/>
          <w:szCs w:val="24"/>
          <w:lang w:val="bg-BG" w:eastAsia="bg-BG"/>
        </w:rPr>
        <w:t>6</w:t>
      </w:r>
      <w:r w:rsidRPr="00A16077">
        <w:rPr>
          <w:rFonts w:ascii="Verdana" w:eastAsia="Calibri" w:hAnsi="Verdana" w:cs="Times New Roman"/>
          <w:b/>
          <w:sz w:val="20"/>
          <w:szCs w:val="24"/>
          <w:lang w:val="bg-BG" w:eastAsia="bg-BG"/>
        </w:rPr>
        <w:t>.</w:t>
      </w:r>
      <w:r w:rsidRPr="00A16077">
        <w:rPr>
          <w:rFonts w:ascii="Verdana" w:eastAsia="Calibri" w:hAnsi="Verdana" w:cs="Times New Roman"/>
          <w:sz w:val="20"/>
          <w:szCs w:val="24"/>
          <w:lang w:val="bg-BG" w:eastAsia="bg-BG"/>
        </w:rPr>
        <w:t xml:space="preserve"> </w:t>
      </w:r>
      <w:r w:rsidRPr="00A16077">
        <w:rPr>
          <w:rFonts w:ascii="Verdana" w:eastAsia="Calibri" w:hAnsi="Verdana" w:cs="Times New Roman"/>
          <w:sz w:val="20"/>
          <w:szCs w:val="20"/>
          <w:lang w:val="bg-BG"/>
        </w:rPr>
        <w:t xml:space="preserve">Недопустими разходи по </w:t>
      </w:r>
      <w:r w:rsidR="004336ED"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 са следните:</w:t>
      </w:r>
    </w:p>
    <w:p w14:paraId="002D4983" w14:textId="77777777"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 </w:t>
      </w:r>
      <w:r w:rsidR="0038523C" w:rsidRPr="00A16077">
        <w:rPr>
          <w:rFonts w:ascii="Verdana" w:eastAsia="Times New Roman" w:hAnsi="Verdana" w:cs="Times New Roman"/>
          <w:iCs/>
          <w:sz w:val="20"/>
          <w:szCs w:val="20"/>
          <w:lang w:val="bg-BG" w:eastAsia="bg-BG"/>
        </w:rPr>
        <w:t>лихви върху кредити, такси по обслужване на дългове и неустойки за забавени плащания;</w:t>
      </w:r>
    </w:p>
    <w:p w14:paraId="6469D32C" w14:textId="77777777"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2. </w:t>
      </w:r>
      <w:r w:rsidR="0038523C" w:rsidRPr="00A16077">
        <w:rPr>
          <w:rFonts w:ascii="Verdana" w:eastAsia="Times New Roman" w:hAnsi="Verdana" w:cs="Times New Roman"/>
          <w:iCs/>
          <w:sz w:val="20"/>
          <w:szCs w:val="20"/>
          <w:lang w:val="bg-BG" w:eastAsia="bg-BG"/>
        </w:rPr>
        <w:t>такси за финансови транзакции и други чисто финансови разходи;</w:t>
      </w:r>
    </w:p>
    <w:p w14:paraId="4AD71BBF" w14:textId="77777777"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3. </w:t>
      </w:r>
      <w:r w:rsidR="0038523C" w:rsidRPr="00A16077">
        <w:rPr>
          <w:rFonts w:ascii="Verdana" w:eastAsia="Times New Roman" w:hAnsi="Verdana" w:cs="Times New Roman"/>
          <w:iCs/>
          <w:sz w:val="20"/>
          <w:szCs w:val="20"/>
          <w:lang w:val="bg-BG" w:eastAsia="bg-BG"/>
        </w:rPr>
        <w:t>резерви за загуби или евентуални бъдещи задължения;</w:t>
      </w:r>
    </w:p>
    <w:p w14:paraId="395051AB" w14:textId="77777777"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4. </w:t>
      </w:r>
      <w:r w:rsidR="0038523C" w:rsidRPr="00A16077">
        <w:rPr>
          <w:rFonts w:ascii="Verdana" w:eastAsia="Times New Roman" w:hAnsi="Verdana" w:cs="Times New Roman"/>
          <w:iCs/>
          <w:sz w:val="20"/>
          <w:szCs w:val="20"/>
          <w:lang w:val="bg-BG" w:eastAsia="bg-BG"/>
        </w:rPr>
        <w:t>загуби от обмен на валута;</w:t>
      </w:r>
    </w:p>
    <w:p w14:paraId="5959DA72" w14:textId="77777777"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5. </w:t>
      </w:r>
      <w:r w:rsidR="0038523C" w:rsidRPr="00A16077">
        <w:rPr>
          <w:rFonts w:ascii="Verdana" w:eastAsia="Times New Roman" w:hAnsi="Verdana" w:cs="Times New Roman"/>
          <w:iCs/>
          <w:sz w:val="20"/>
          <w:szCs w:val="20"/>
          <w:lang w:val="bg-BG" w:eastAsia="bg-BG"/>
        </w:rPr>
        <w:t>подлежащо на възстановяване ДДС;</w:t>
      </w:r>
    </w:p>
    <w:p w14:paraId="671E32A2" w14:textId="77777777" w:rsidR="0038523C"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6. </w:t>
      </w:r>
      <w:r w:rsidR="0038523C" w:rsidRPr="00A16077">
        <w:rPr>
          <w:rFonts w:ascii="Verdana" w:eastAsia="Times New Roman" w:hAnsi="Verdana" w:cs="Times New Roman"/>
          <w:iCs/>
          <w:sz w:val="20"/>
          <w:szCs w:val="20"/>
          <w:lang w:val="bg-BG" w:eastAsia="bg-BG"/>
        </w:rPr>
        <w:t>разходи, които се покриват от други източници;</w:t>
      </w:r>
    </w:p>
    <w:p w14:paraId="0C896E49" w14:textId="77777777" w:rsidR="0038523C" w:rsidRPr="00A16077" w:rsidRDefault="00C36604" w:rsidP="00C535F0">
      <w:pPr>
        <w:tabs>
          <w:tab w:val="left" w:pos="720"/>
        </w:tabs>
        <w:autoSpaceDE w:val="0"/>
        <w:autoSpaceDN w:val="0"/>
        <w:adjustRightInd w:val="0"/>
        <w:spacing w:after="0" w:line="240" w:lineRule="auto"/>
        <w:ind w:firstLine="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7. </w:t>
      </w:r>
      <w:r w:rsidR="0038523C" w:rsidRPr="00A16077">
        <w:rPr>
          <w:rFonts w:ascii="Verdana" w:eastAsia="Times New Roman" w:hAnsi="Verdana" w:cs="Times New Roman"/>
          <w:iCs/>
          <w:sz w:val="20"/>
          <w:szCs w:val="20"/>
          <w:lang w:val="bg-BG" w:eastAsia="bg-BG"/>
        </w:rPr>
        <w:t xml:space="preserve">глоби, неустойки и разходи за съдебни процеси с изключение случаите, когато обжалването е необходима и неразделна част от постигане на заложените цели по </w:t>
      </w:r>
      <w:r w:rsidR="004336ED" w:rsidRPr="00A16077">
        <w:rPr>
          <w:rFonts w:ascii="Verdana" w:eastAsia="Times New Roman" w:hAnsi="Verdana" w:cs="Times New Roman"/>
          <w:iCs/>
          <w:sz w:val="20"/>
          <w:szCs w:val="20"/>
          <w:lang w:val="bg-BG" w:eastAsia="bg-BG"/>
        </w:rPr>
        <w:t>Проект</w:t>
      </w:r>
      <w:r w:rsidR="0038523C" w:rsidRPr="00A16077">
        <w:rPr>
          <w:rFonts w:ascii="Verdana" w:eastAsia="Times New Roman" w:hAnsi="Verdana" w:cs="Times New Roman"/>
          <w:iCs/>
          <w:sz w:val="20"/>
          <w:szCs w:val="20"/>
          <w:lang w:val="bg-BG" w:eastAsia="bg-BG"/>
        </w:rPr>
        <w:t>а;</w:t>
      </w:r>
    </w:p>
    <w:p w14:paraId="0F589C8C" w14:textId="77777777" w:rsidR="002E7E4E" w:rsidRPr="00A16077"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8. </w:t>
      </w:r>
      <w:r w:rsidR="0038523C" w:rsidRPr="00A16077">
        <w:rPr>
          <w:rFonts w:ascii="Verdana" w:eastAsia="Times New Roman" w:hAnsi="Verdana" w:cs="Times New Roman"/>
          <w:iCs/>
          <w:sz w:val="20"/>
          <w:szCs w:val="20"/>
          <w:lang w:val="bg-BG" w:eastAsia="bg-BG"/>
        </w:rPr>
        <w:t xml:space="preserve">прекомерни или </w:t>
      </w:r>
      <w:r w:rsidR="00406769">
        <w:rPr>
          <w:rFonts w:ascii="Verdana" w:eastAsia="Times New Roman" w:hAnsi="Verdana" w:cs="Times New Roman"/>
          <w:iCs/>
          <w:sz w:val="20"/>
          <w:szCs w:val="20"/>
          <w:lang w:val="bg-BG" w:eastAsia="bg-BG"/>
        </w:rPr>
        <w:t>неразумни</w:t>
      </w:r>
      <w:r w:rsidR="00406769" w:rsidRPr="00A16077">
        <w:rPr>
          <w:rFonts w:ascii="Verdana" w:eastAsia="Times New Roman" w:hAnsi="Verdana" w:cs="Times New Roman"/>
          <w:iCs/>
          <w:sz w:val="20"/>
          <w:szCs w:val="20"/>
          <w:lang w:val="bg-BG" w:eastAsia="bg-BG"/>
        </w:rPr>
        <w:t xml:space="preserve"> </w:t>
      </w:r>
      <w:r w:rsidR="0038523C" w:rsidRPr="00A16077">
        <w:rPr>
          <w:rFonts w:ascii="Verdana" w:eastAsia="Times New Roman" w:hAnsi="Verdana" w:cs="Times New Roman"/>
          <w:iCs/>
          <w:sz w:val="20"/>
          <w:szCs w:val="20"/>
          <w:lang w:val="bg-BG" w:eastAsia="bg-BG"/>
        </w:rPr>
        <w:t>разходи</w:t>
      </w:r>
      <w:r w:rsidR="002E7E4E" w:rsidRPr="00A16077">
        <w:rPr>
          <w:rFonts w:ascii="Verdana" w:eastAsia="Times New Roman" w:hAnsi="Verdana" w:cs="Times New Roman"/>
          <w:iCs/>
          <w:sz w:val="20"/>
          <w:szCs w:val="20"/>
          <w:lang w:val="bg-BG" w:eastAsia="bg-BG"/>
        </w:rPr>
        <w:t>;</w:t>
      </w:r>
    </w:p>
    <w:p w14:paraId="557A58E9" w14:textId="77777777" w:rsidR="00CF186B" w:rsidRDefault="00C36604" w:rsidP="00C535F0">
      <w:pPr>
        <w:tabs>
          <w:tab w:val="left" w:pos="720"/>
        </w:tabs>
        <w:autoSpaceDE w:val="0"/>
        <w:autoSpaceDN w:val="0"/>
        <w:adjustRightInd w:val="0"/>
        <w:spacing w:after="0" w:line="240" w:lineRule="auto"/>
        <w:ind w:left="360"/>
        <w:jc w:val="both"/>
        <w:rPr>
          <w:rFonts w:ascii="Verdana" w:eastAsia="Times New Roman" w:hAnsi="Verdana" w:cs="Times New Roman"/>
          <w:iCs/>
          <w:sz w:val="20"/>
          <w:szCs w:val="20"/>
          <w:lang w:val="bg-BG" w:eastAsia="bg-BG"/>
        </w:rPr>
      </w:pPr>
      <w:r>
        <w:rPr>
          <w:rFonts w:ascii="Verdana" w:hAnsi="Verdana"/>
          <w:color w:val="000000"/>
          <w:sz w:val="20"/>
          <w:szCs w:val="20"/>
          <w:lang w:val="bg-BG" w:eastAsia="bg-BG"/>
        </w:rPr>
        <w:t xml:space="preserve">9. </w:t>
      </w:r>
      <w:r w:rsidR="002E7E4E" w:rsidRPr="0013714E">
        <w:rPr>
          <w:rFonts w:ascii="Verdana" w:hAnsi="Verdana"/>
          <w:color w:val="000000"/>
          <w:sz w:val="20"/>
          <w:szCs w:val="20"/>
          <w:lang w:val="bg-BG" w:eastAsia="bg-BG"/>
        </w:rPr>
        <w:t>разходи, неотговарящи на общите критерии за допустимост</w:t>
      </w:r>
      <w:r w:rsidR="0031046F" w:rsidRPr="0013714E">
        <w:rPr>
          <w:rFonts w:ascii="Verdana" w:eastAsia="Times New Roman" w:hAnsi="Verdana" w:cs="Times New Roman"/>
          <w:iCs/>
          <w:sz w:val="20"/>
          <w:szCs w:val="20"/>
          <w:lang w:val="bg-BG" w:eastAsia="bg-BG"/>
        </w:rPr>
        <w:t>;</w:t>
      </w:r>
    </w:p>
    <w:p w14:paraId="51B1C95F" w14:textId="77777777" w:rsidR="0031046F" w:rsidRPr="00181F75" w:rsidRDefault="00C36604" w:rsidP="00C535F0">
      <w:pPr>
        <w:tabs>
          <w:tab w:val="left" w:pos="0"/>
          <w:tab w:val="left" w:pos="720"/>
        </w:tabs>
        <w:autoSpaceDE w:val="0"/>
        <w:autoSpaceDN w:val="0"/>
        <w:adjustRightInd w:val="0"/>
        <w:spacing w:after="0" w:line="240" w:lineRule="auto"/>
        <w:ind w:firstLine="360"/>
        <w:jc w:val="both"/>
        <w:rPr>
          <w:rFonts w:ascii="Verdana" w:eastAsia="Times New Roman" w:hAnsi="Verdana" w:cs="Times New Roman"/>
          <w:iCs/>
          <w:sz w:val="20"/>
          <w:szCs w:val="20"/>
          <w:lang w:val="bg-BG" w:eastAsia="bg-BG"/>
        </w:rPr>
      </w:pPr>
      <w:r>
        <w:rPr>
          <w:rFonts w:ascii="Verdana" w:eastAsia="Times New Roman" w:hAnsi="Verdana" w:cs="Times New Roman"/>
          <w:iCs/>
          <w:sz w:val="20"/>
          <w:szCs w:val="20"/>
          <w:lang w:val="bg-BG" w:eastAsia="bg-BG"/>
        </w:rPr>
        <w:t xml:space="preserve">10. </w:t>
      </w:r>
      <w:r w:rsidR="0031046F" w:rsidRPr="0013714E">
        <w:rPr>
          <w:rFonts w:ascii="Verdana" w:eastAsia="Times New Roman" w:hAnsi="Verdana" w:cs="Times New Roman"/>
          <w:iCs/>
          <w:sz w:val="20"/>
          <w:szCs w:val="20"/>
          <w:lang w:val="bg-BG" w:eastAsia="bg-BG"/>
        </w:rPr>
        <w:t xml:space="preserve">всички разходи, </w:t>
      </w:r>
      <w:proofErr w:type="spellStart"/>
      <w:r w:rsidR="0031046F" w:rsidRPr="0013714E">
        <w:rPr>
          <w:rFonts w:ascii="Verdana" w:eastAsia="Times New Roman" w:hAnsi="Verdana" w:cs="Times New Roman"/>
          <w:iCs/>
          <w:sz w:val="20"/>
          <w:szCs w:val="20"/>
          <w:lang w:val="bg-BG" w:eastAsia="bg-BG"/>
        </w:rPr>
        <w:t>непопадащи</w:t>
      </w:r>
      <w:proofErr w:type="spellEnd"/>
      <w:r w:rsidR="0031046F" w:rsidRPr="0013714E">
        <w:rPr>
          <w:rFonts w:ascii="Verdana" w:eastAsia="Times New Roman" w:hAnsi="Verdana" w:cs="Times New Roman"/>
          <w:iCs/>
          <w:sz w:val="20"/>
          <w:szCs w:val="20"/>
          <w:lang w:val="bg-BG" w:eastAsia="bg-BG"/>
        </w:rPr>
        <w:t xml:space="preserve"> в обхвата на допустимите дейности, включи</w:t>
      </w:r>
      <w:r w:rsidR="0031046F" w:rsidRPr="008D02DB">
        <w:rPr>
          <w:rFonts w:ascii="Verdana" w:eastAsia="Times New Roman" w:hAnsi="Verdana" w:cs="Times New Roman"/>
          <w:iCs/>
          <w:sz w:val="20"/>
          <w:szCs w:val="20"/>
          <w:lang w:val="bg-BG" w:eastAsia="bg-BG"/>
        </w:rPr>
        <w:t>телно разходи, които не са описани във Формуляра за кандидатстване, или ако по представеното описание не може да се прецени за коя дейност се отнасят.</w:t>
      </w:r>
    </w:p>
    <w:p w14:paraId="2C871C7A" w14:textId="77777777" w:rsidR="00420429" w:rsidRPr="00A16077" w:rsidRDefault="00420429" w:rsidP="00940DF8">
      <w:pPr>
        <w:spacing w:after="0" w:line="240" w:lineRule="auto"/>
        <w:ind w:firstLine="360"/>
        <w:jc w:val="both"/>
        <w:rPr>
          <w:rFonts w:ascii="Verdana" w:eastAsia="Calibri" w:hAnsi="Verdana" w:cs="Times New Roman"/>
          <w:sz w:val="20"/>
          <w:szCs w:val="20"/>
          <w:lang w:val="bg-BG"/>
        </w:rPr>
      </w:pPr>
    </w:p>
    <w:p w14:paraId="565C3B6D" w14:textId="77777777" w:rsidR="00420429" w:rsidRPr="00A16077" w:rsidRDefault="00B86B10" w:rsidP="00420429">
      <w:pPr>
        <w:spacing w:after="0" w:line="240" w:lineRule="auto"/>
        <w:ind w:firstLine="720"/>
        <w:jc w:val="both"/>
        <w:rPr>
          <w:rFonts w:ascii="Verdana" w:eastAsia="Calibri" w:hAnsi="Verdana" w:cs="Times New Roman"/>
          <w:sz w:val="20"/>
          <w:szCs w:val="20"/>
          <w:lang w:val="bg-BG"/>
        </w:rPr>
      </w:pPr>
      <w:r w:rsidRPr="00A16077">
        <w:rPr>
          <w:rFonts w:ascii="Verdana" w:eastAsia="Times New Roman" w:hAnsi="Verdana" w:cs="Times New Roman"/>
          <w:b/>
          <w:iCs/>
          <w:kern w:val="32"/>
          <w:sz w:val="20"/>
          <w:szCs w:val="28"/>
          <w:lang w:val="bg-BG" w:eastAsia="bg-BG"/>
        </w:rPr>
        <w:t xml:space="preserve">Чл. </w:t>
      </w:r>
      <w:r w:rsidR="00D43D9D" w:rsidRPr="00A16077">
        <w:rPr>
          <w:rFonts w:ascii="Verdana" w:eastAsia="Times New Roman" w:hAnsi="Verdana" w:cs="Times New Roman"/>
          <w:b/>
          <w:iCs/>
          <w:kern w:val="32"/>
          <w:sz w:val="20"/>
          <w:szCs w:val="28"/>
          <w:lang w:val="bg-BG" w:eastAsia="bg-BG"/>
        </w:rPr>
        <w:t>3</w:t>
      </w:r>
      <w:r w:rsidR="00586866" w:rsidRPr="00A16077">
        <w:rPr>
          <w:rFonts w:ascii="Verdana" w:eastAsia="Times New Roman" w:hAnsi="Verdana" w:cs="Times New Roman"/>
          <w:b/>
          <w:iCs/>
          <w:kern w:val="32"/>
          <w:sz w:val="20"/>
          <w:szCs w:val="28"/>
          <w:lang w:val="bg-BG" w:eastAsia="bg-BG"/>
        </w:rPr>
        <w:t>7</w:t>
      </w:r>
      <w:r w:rsidRPr="00A16077">
        <w:rPr>
          <w:rFonts w:ascii="Verdana" w:eastAsia="Times New Roman" w:hAnsi="Verdana" w:cs="Times New Roman"/>
          <w:b/>
          <w:iCs/>
          <w:kern w:val="32"/>
          <w:sz w:val="20"/>
          <w:szCs w:val="28"/>
          <w:lang w:val="bg-BG" w:eastAsia="bg-BG"/>
        </w:rPr>
        <w:t>.</w:t>
      </w:r>
      <w:r w:rsidR="00D07968" w:rsidRPr="00A16077">
        <w:rPr>
          <w:rFonts w:ascii="Verdana" w:eastAsia="Times New Roman" w:hAnsi="Verdana" w:cs="Times New Roman"/>
          <w:b/>
          <w:iCs/>
          <w:kern w:val="32"/>
          <w:sz w:val="20"/>
          <w:szCs w:val="28"/>
          <w:lang w:val="bg-BG" w:eastAsia="bg-BG"/>
        </w:rPr>
        <w:t xml:space="preserve"> (1)</w:t>
      </w:r>
      <w:r w:rsidRPr="00A16077">
        <w:rPr>
          <w:rFonts w:ascii="Verdana" w:eastAsia="Times New Roman" w:hAnsi="Verdana" w:cs="Times New Roman"/>
          <w:b/>
          <w:iCs/>
          <w:kern w:val="32"/>
          <w:sz w:val="20"/>
          <w:szCs w:val="28"/>
          <w:lang w:val="bg-BG" w:eastAsia="bg-BG"/>
        </w:rPr>
        <w:t xml:space="preserve"> </w:t>
      </w:r>
      <w:r w:rsidR="00420429" w:rsidRPr="00A16077">
        <w:rPr>
          <w:rFonts w:ascii="Verdana" w:eastAsia="Calibri" w:hAnsi="Verdana" w:cs="Times New Roman"/>
          <w:sz w:val="20"/>
          <w:szCs w:val="20"/>
          <w:lang w:val="bg-BG"/>
        </w:rPr>
        <w:t xml:space="preserve">Извършените от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а и П</w:t>
      </w:r>
      <w:r w:rsidR="00420429" w:rsidRPr="00A16077">
        <w:rPr>
          <w:rFonts w:ascii="Verdana" w:eastAsia="Calibri" w:hAnsi="Verdana" w:cs="Times New Roman"/>
          <w:sz w:val="20"/>
          <w:szCs w:val="20"/>
          <w:lang w:val="bg-BG"/>
        </w:rPr>
        <w:t>артньор</w:t>
      </w:r>
      <w:r w:rsidRPr="00A16077">
        <w:rPr>
          <w:rFonts w:ascii="Verdana" w:eastAsia="Calibri" w:hAnsi="Verdana" w:cs="Times New Roman"/>
          <w:sz w:val="20"/>
          <w:szCs w:val="20"/>
          <w:lang w:val="bg-BG"/>
        </w:rPr>
        <w:t>а</w:t>
      </w:r>
      <w:r w:rsidR="00420429" w:rsidRPr="00A16077">
        <w:rPr>
          <w:rFonts w:ascii="Verdana" w:eastAsia="Calibri" w:hAnsi="Verdana" w:cs="Times New Roman"/>
          <w:sz w:val="20"/>
          <w:szCs w:val="20"/>
          <w:lang w:val="bg-BG"/>
        </w:rPr>
        <w:t xml:space="preserve"> разходи е необходимо да бъдат документално обосновани с фактури и/или други първични счетоводни документи</w:t>
      </w:r>
      <w:r w:rsidRPr="00A16077">
        <w:rPr>
          <w:rFonts w:ascii="Verdana" w:eastAsia="Calibri" w:hAnsi="Verdana" w:cs="Times New Roman"/>
          <w:sz w:val="20"/>
          <w:szCs w:val="20"/>
          <w:lang w:val="bg-BG"/>
        </w:rPr>
        <w:t xml:space="preserve"> и:</w:t>
      </w:r>
    </w:p>
    <w:p w14:paraId="2B60ACE6" w14:textId="77777777" w:rsidR="00420429" w:rsidRPr="00A16077" w:rsidRDefault="00420429" w:rsidP="0068451A">
      <w:pPr>
        <w:numPr>
          <w:ilvl w:val="0"/>
          <w:numId w:val="5"/>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 xml:space="preserve">за трудови договори - договор, длъжностна характеристика, </w:t>
      </w:r>
      <w:r w:rsidR="00936665" w:rsidRPr="00A16077">
        <w:rPr>
          <w:rFonts w:ascii="Verdana" w:eastAsia="Calibri" w:hAnsi="Verdana" w:cs="Times New Roman"/>
          <w:sz w:val="20"/>
          <w:szCs w:val="20"/>
          <w:lang w:val="bg-BG"/>
        </w:rPr>
        <w:t xml:space="preserve">отчет за извършената работа и изработено време, </w:t>
      </w:r>
      <w:r w:rsidRPr="00A16077">
        <w:rPr>
          <w:rFonts w:ascii="Verdana" w:eastAsia="Calibri" w:hAnsi="Verdana" w:cs="Times New Roman"/>
          <w:sz w:val="20"/>
          <w:szCs w:val="20"/>
          <w:lang w:val="bg-BG"/>
        </w:rPr>
        <w:t>платежна ведомост, платежно нареждане</w:t>
      </w:r>
      <w:r w:rsidR="00936665" w:rsidRPr="00A16077">
        <w:rPr>
          <w:rFonts w:ascii="Verdana" w:eastAsia="Calibri" w:hAnsi="Verdana" w:cs="Times New Roman"/>
          <w:sz w:val="20"/>
          <w:szCs w:val="20"/>
          <w:lang w:val="bg-BG"/>
        </w:rPr>
        <w:t xml:space="preserve">, </w:t>
      </w:r>
      <w:r w:rsidRPr="00A16077">
        <w:rPr>
          <w:rFonts w:ascii="Verdana" w:eastAsia="Calibri" w:hAnsi="Verdana" w:cs="Times New Roman"/>
          <w:sz w:val="20"/>
          <w:szCs w:val="20"/>
          <w:lang w:val="bg-BG"/>
        </w:rPr>
        <w:t>банково извлечение</w:t>
      </w:r>
      <w:r w:rsidR="002668E4" w:rsidRPr="00A16077">
        <w:rPr>
          <w:rFonts w:ascii="Verdana" w:eastAsia="Calibri" w:hAnsi="Verdana" w:cs="Times New Roman"/>
          <w:sz w:val="20"/>
          <w:szCs w:val="20"/>
          <w:lang w:val="bg-BG"/>
        </w:rPr>
        <w:t>/касова книга</w:t>
      </w:r>
      <w:r w:rsidRPr="00A16077">
        <w:rPr>
          <w:rFonts w:ascii="Verdana" w:eastAsia="Calibri" w:hAnsi="Verdana" w:cs="Times New Roman"/>
          <w:sz w:val="20"/>
          <w:szCs w:val="20"/>
          <w:lang w:val="bg-BG"/>
        </w:rPr>
        <w:t>;</w:t>
      </w:r>
    </w:p>
    <w:p w14:paraId="36D5C766" w14:textId="77777777" w:rsidR="00420429" w:rsidRPr="00A16077" w:rsidRDefault="00420429" w:rsidP="0068451A">
      <w:pPr>
        <w:numPr>
          <w:ilvl w:val="0"/>
          <w:numId w:val="5"/>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граждански договори – договор, отчет за извършената работа</w:t>
      </w:r>
      <w:r w:rsidR="00936665" w:rsidRPr="00A16077">
        <w:rPr>
          <w:rFonts w:ascii="Verdana" w:eastAsia="Calibri" w:hAnsi="Verdana" w:cs="Times New Roman"/>
          <w:sz w:val="20"/>
          <w:szCs w:val="20"/>
          <w:lang w:val="bg-BG"/>
        </w:rPr>
        <w:t xml:space="preserve"> и </w:t>
      </w:r>
      <w:r w:rsidRPr="00A16077">
        <w:rPr>
          <w:rFonts w:ascii="Verdana" w:eastAsia="Calibri" w:hAnsi="Verdana" w:cs="Times New Roman"/>
          <w:sz w:val="20"/>
          <w:szCs w:val="20"/>
          <w:lang w:val="bg-BG"/>
        </w:rPr>
        <w:t>изработено време, сметка за изплатени суми, протокол за приемане на работата, платежно нареждане</w:t>
      </w:r>
      <w:r w:rsidR="00936665" w:rsidRPr="00A16077">
        <w:rPr>
          <w:rFonts w:ascii="Verdana" w:eastAsia="Calibri" w:hAnsi="Verdana" w:cs="Times New Roman"/>
          <w:sz w:val="20"/>
          <w:szCs w:val="20"/>
          <w:lang w:val="bg-BG"/>
        </w:rPr>
        <w:t xml:space="preserve">, </w:t>
      </w:r>
      <w:r w:rsidRPr="00A16077">
        <w:rPr>
          <w:rFonts w:ascii="Verdana" w:eastAsia="Calibri" w:hAnsi="Verdana" w:cs="Times New Roman"/>
          <w:sz w:val="20"/>
          <w:szCs w:val="20"/>
          <w:lang w:val="bg-BG"/>
        </w:rPr>
        <w:t>банково извлечение</w:t>
      </w:r>
      <w:r w:rsidR="002668E4" w:rsidRPr="00A16077">
        <w:rPr>
          <w:rFonts w:ascii="Verdana" w:eastAsia="Calibri" w:hAnsi="Verdana" w:cs="Times New Roman"/>
          <w:sz w:val="20"/>
          <w:szCs w:val="20"/>
          <w:lang w:val="bg-BG"/>
        </w:rPr>
        <w:t>/касова книга</w:t>
      </w:r>
      <w:r w:rsidRPr="00A16077">
        <w:rPr>
          <w:rFonts w:ascii="Verdana" w:eastAsia="Calibri" w:hAnsi="Verdana" w:cs="Times New Roman"/>
          <w:sz w:val="20"/>
          <w:szCs w:val="20"/>
          <w:lang w:val="bg-BG"/>
        </w:rPr>
        <w:t>, фактура</w:t>
      </w:r>
      <w:r w:rsidR="00936665" w:rsidRPr="00A16077">
        <w:rPr>
          <w:rFonts w:ascii="Verdana" w:eastAsia="Calibri" w:hAnsi="Verdana" w:cs="Times New Roman"/>
          <w:sz w:val="20"/>
          <w:szCs w:val="20"/>
          <w:lang w:val="bg-BG"/>
        </w:rPr>
        <w:t xml:space="preserve">, ако е </w:t>
      </w:r>
      <w:proofErr w:type="spellStart"/>
      <w:r w:rsidR="00936665" w:rsidRPr="00A16077">
        <w:rPr>
          <w:rFonts w:ascii="Verdana" w:eastAsia="Calibri" w:hAnsi="Verdana" w:cs="Times New Roman"/>
          <w:sz w:val="20"/>
          <w:szCs w:val="20"/>
          <w:lang w:val="bg-BG"/>
        </w:rPr>
        <w:t>самоосигуряващо</w:t>
      </w:r>
      <w:proofErr w:type="spellEnd"/>
      <w:r w:rsidR="00936665" w:rsidRPr="00A16077">
        <w:rPr>
          <w:rFonts w:ascii="Verdana" w:eastAsia="Calibri" w:hAnsi="Verdana" w:cs="Times New Roman"/>
          <w:sz w:val="20"/>
          <w:szCs w:val="20"/>
          <w:lang w:val="bg-BG"/>
        </w:rPr>
        <w:t xml:space="preserve"> се лице</w:t>
      </w:r>
      <w:r w:rsidRPr="00A16077">
        <w:rPr>
          <w:rFonts w:ascii="Verdana" w:eastAsia="Calibri" w:hAnsi="Verdana" w:cs="Times New Roman"/>
          <w:sz w:val="20"/>
          <w:szCs w:val="20"/>
          <w:lang w:val="bg-BG"/>
        </w:rPr>
        <w:t>;</w:t>
      </w:r>
    </w:p>
    <w:p w14:paraId="424F77B6" w14:textId="77777777" w:rsidR="00420429" w:rsidRPr="00A16077" w:rsidRDefault="00420429" w:rsidP="0068451A">
      <w:pPr>
        <w:numPr>
          <w:ilvl w:val="0"/>
          <w:numId w:val="5"/>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lastRenderedPageBreak/>
        <w:t xml:space="preserve">за командировки в страната и/или в чужбина – заповед за командировка от ръководителя на </w:t>
      </w:r>
      <w:r w:rsidR="00275ABE" w:rsidRPr="00A16077">
        <w:rPr>
          <w:rFonts w:ascii="Verdana" w:eastAsia="Calibri" w:hAnsi="Verdana" w:cs="Times New Roman"/>
          <w:sz w:val="20"/>
          <w:szCs w:val="20"/>
          <w:lang w:val="bg-BG"/>
        </w:rPr>
        <w:t>Бенефициент</w:t>
      </w:r>
      <w:r w:rsidRPr="00A16077">
        <w:rPr>
          <w:rFonts w:ascii="Verdana" w:eastAsia="Calibri" w:hAnsi="Verdana" w:cs="Times New Roman"/>
          <w:sz w:val="20"/>
          <w:szCs w:val="20"/>
          <w:lang w:val="bg-BG"/>
        </w:rPr>
        <w:t>а</w:t>
      </w:r>
      <w:r w:rsidR="00936665" w:rsidRPr="00A16077">
        <w:rPr>
          <w:rFonts w:ascii="Verdana" w:eastAsia="Calibri" w:hAnsi="Verdana" w:cs="Times New Roman"/>
          <w:sz w:val="20"/>
          <w:szCs w:val="20"/>
          <w:lang w:val="bg-BG"/>
        </w:rPr>
        <w:t>, в която изрично е посочено, че разходите са за сметка на проекта</w:t>
      </w:r>
      <w:r w:rsidRPr="00A16077">
        <w:rPr>
          <w:rFonts w:ascii="Verdana" w:eastAsia="Calibri" w:hAnsi="Verdana" w:cs="Times New Roman"/>
          <w:sz w:val="20"/>
          <w:szCs w:val="20"/>
          <w:lang w:val="bg-BG"/>
        </w:rPr>
        <w:t xml:space="preserve">, </w:t>
      </w:r>
      <w:r w:rsidR="00936665" w:rsidRPr="00A16077">
        <w:rPr>
          <w:rFonts w:ascii="Verdana" w:eastAsia="Calibri" w:hAnsi="Verdana" w:cs="Times New Roman"/>
          <w:sz w:val="20"/>
          <w:szCs w:val="20"/>
          <w:lang w:val="bg-BG"/>
        </w:rPr>
        <w:t xml:space="preserve">покана за участие в събитие (ако е приложимо), дневен ред на събитието, </w:t>
      </w:r>
      <w:r w:rsidRPr="00A16077">
        <w:rPr>
          <w:rFonts w:ascii="Verdana" w:eastAsia="Calibri" w:hAnsi="Verdana" w:cs="Times New Roman"/>
          <w:sz w:val="20"/>
          <w:szCs w:val="20"/>
          <w:lang w:val="bg-BG"/>
        </w:rPr>
        <w:t xml:space="preserve">фактури за нощувки, документи за собственост на автомобила, разход на гориво съгласно документи от производителя, фактури за гориво, </w:t>
      </w:r>
      <w:r w:rsidR="008F470D" w:rsidRPr="00A16077">
        <w:rPr>
          <w:rFonts w:ascii="Verdana" w:eastAsia="Calibri" w:hAnsi="Verdana" w:cs="Times New Roman"/>
          <w:sz w:val="20"/>
          <w:szCs w:val="20"/>
          <w:lang w:val="bg-BG"/>
        </w:rPr>
        <w:t xml:space="preserve">пътна книжка на автомобила, ако пътуването е със служебен автомобил, </w:t>
      </w:r>
      <w:r w:rsidRPr="00A16077">
        <w:rPr>
          <w:rFonts w:ascii="Verdana" w:eastAsia="Calibri" w:hAnsi="Verdana" w:cs="Times New Roman"/>
          <w:sz w:val="20"/>
          <w:szCs w:val="20"/>
          <w:lang w:val="bg-BG"/>
        </w:rPr>
        <w:t>билети за обществен транспорт, ред за определяне на разходните лимити за командировки в страната, отчет на командировката, бордни карти, протокол за самолетни билети, документ за изплатени суми на командированото лице</w:t>
      </w:r>
      <w:r w:rsidR="002668E4" w:rsidRPr="00A16077">
        <w:rPr>
          <w:rFonts w:ascii="Verdana" w:eastAsia="Calibri" w:hAnsi="Verdana" w:cs="Times New Roman"/>
          <w:sz w:val="20"/>
          <w:szCs w:val="20"/>
          <w:lang w:val="bg-BG"/>
        </w:rPr>
        <w:t>, банково извлечение/касова книга</w:t>
      </w:r>
      <w:r w:rsidRPr="00A16077">
        <w:rPr>
          <w:rFonts w:ascii="Verdana" w:eastAsia="Calibri" w:hAnsi="Verdana" w:cs="Times New Roman"/>
          <w:sz w:val="20"/>
          <w:szCs w:val="20"/>
          <w:lang w:val="bg-BG"/>
        </w:rPr>
        <w:t>;</w:t>
      </w:r>
    </w:p>
    <w:p w14:paraId="7DB04AEB" w14:textId="77777777" w:rsidR="00420429" w:rsidRPr="00A16077" w:rsidRDefault="00420429" w:rsidP="0068451A">
      <w:pPr>
        <w:numPr>
          <w:ilvl w:val="0"/>
          <w:numId w:val="5"/>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конференции, семинари и други информационни събития – договор, фактура, приемо-предавател</w:t>
      </w:r>
      <w:r w:rsidR="00E329DA"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протокол, платежен документ,</w:t>
      </w:r>
      <w:r w:rsidR="008850F0" w:rsidRPr="00A16077">
        <w:rPr>
          <w:rFonts w:ascii="Verdana" w:eastAsia="Calibri" w:hAnsi="Verdana" w:cs="Times New Roman"/>
          <w:sz w:val="20"/>
          <w:szCs w:val="20"/>
          <w:lang w:val="bg-BG"/>
        </w:rPr>
        <w:t xml:space="preserve"> банково извлечение</w:t>
      </w:r>
      <w:r w:rsidR="002668E4" w:rsidRPr="00A16077">
        <w:rPr>
          <w:rFonts w:ascii="Verdana" w:eastAsia="Calibri" w:hAnsi="Verdana" w:cs="Times New Roman"/>
          <w:sz w:val="20"/>
          <w:szCs w:val="20"/>
          <w:lang w:val="bg-BG"/>
        </w:rPr>
        <w:t>/касова книга</w:t>
      </w:r>
      <w:r w:rsidR="008850F0" w:rsidRPr="00A16077">
        <w:rPr>
          <w:rFonts w:ascii="Verdana" w:eastAsia="Calibri" w:hAnsi="Verdana" w:cs="Times New Roman"/>
          <w:sz w:val="20"/>
          <w:szCs w:val="20"/>
          <w:lang w:val="bg-BG"/>
        </w:rPr>
        <w:t>,</w:t>
      </w:r>
      <w:r w:rsidRPr="00A16077">
        <w:rPr>
          <w:rFonts w:ascii="Verdana" w:eastAsia="Calibri" w:hAnsi="Verdana" w:cs="Times New Roman"/>
          <w:sz w:val="20"/>
          <w:szCs w:val="20"/>
          <w:lang w:val="bg-BG"/>
        </w:rPr>
        <w:t xml:space="preserve"> програма на мероприятието, списъци на присъствалите, снимки от събитието, презентации, материали, лекции, които са използвани в рамките на дейността, пакет материали за участниците, обществено разгласяване </w:t>
      </w:r>
      <w:r w:rsidR="008850F0" w:rsidRPr="00A16077">
        <w:rPr>
          <w:rFonts w:ascii="Verdana" w:eastAsia="Calibri" w:hAnsi="Verdana" w:cs="Times New Roman"/>
          <w:sz w:val="20"/>
          <w:szCs w:val="20"/>
          <w:lang w:val="bg-BG"/>
        </w:rPr>
        <w:t xml:space="preserve">(плакати, брошури, </w:t>
      </w:r>
      <w:proofErr w:type="spellStart"/>
      <w:r w:rsidR="008850F0" w:rsidRPr="00A16077">
        <w:rPr>
          <w:rFonts w:ascii="Verdana" w:eastAsia="Calibri" w:hAnsi="Verdana" w:cs="Times New Roman"/>
          <w:sz w:val="20"/>
          <w:szCs w:val="20"/>
          <w:lang w:val="bg-BG"/>
        </w:rPr>
        <w:t>дипляни</w:t>
      </w:r>
      <w:proofErr w:type="spellEnd"/>
      <w:r w:rsidR="008850F0" w:rsidRPr="00A16077">
        <w:rPr>
          <w:rFonts w:ascii="Verdana" w:eastAsia="Calibri" w:hAnsi="Verdana" w:cs="Times New Roman"/>
          <w:sz w:val="20"/>
          <w:szCs w:val="20"/>
          <w:lang w:val="bg-BG"/>
        </w:rPr>
        <w:t xml:space="preserve">, публикации в пресата </w:t>
      </w:r>
      <w:r w:rsidRPr="00A16077">
        <w:rPr>
          <w:rFonts w:ascii="Verdana" w:eastAsia="Calibri" w:hAnsi="Verdana" w:cs="Times New Roman"/>
          <w:sz w:val="20"/>
          <w:szCs w:val="20"/>
          <w:lang w:val="bg-BG"/>
        </w:rPr>
        <w:t>или покани</w:t>
      </w:r>
      <w:r w:rsidR="008850F0" w:rsidRPr="00A16077">
        <w:rPr>
          <w:rFonts w:ascii="Verdana" w:eastAsia="Calibri" w:hAnsi="Verdana" w:cs="Times New Roman"/>
          <w:sz w:val="20"/>
          <w:szCs w:val="20"/>
          <w:lang w:val="bg-BG"/>
        </w:rPr>
        <w:t>)</w:t>
      </w:r>
      <w:r w:rsidRPr="00A16077">
        <w:rPr>
          <w:rFonts w:ascii="Verdana" w:eastAsia="Calibri" w:hAnsi="Verdana" w:cs="Times New Roman"/>
          <w:sz w:val="20"/>
          <w:szCs w:val="20"/>
          <w:lang w:val="bg-BG"/>
        </w:rPr>
        <w:t>, анкетни карти, и др.;</w:t>
      </w:r>
    </w:p>
    <w:p w14:paraId="6F371659" w14:textId="77777777" w:rsidR="00420429" w:rsidRPr="00A16077" w:rsidRDefault="00420429" w:rsidP="0068451A">
      <w:pPr>
        <w:numPr>
          <w:ilvl w:val="0"/>
          <w:numId w:val="5"/>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доставка – договор, фактур</w:t>
      </w:r>
      <w:r w:rsidR="002668E4"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приемно-предавателен протокол</w:t>
      </w:r>
      <w:r w:rsidR="008850F0" w:rsidRPr="00A16077">
        <w:rPr>
          <w:rFonts w:ascii="Verdana" w:eastAsia="Calibri" w:hAnsi="Verdana" w:cs="Times New Roman"/>
          <w:sz w:val="20"/>
          <w:szCs w:val="20"/>
          <w:lang w:val="bg-BG"/>
        </w:rPr>
        <w:t xml:space="preserve">, </w:t>
      </w:r>
      <w:r w:rsidRPr="00A16077">
        <w:rPr>
          <w:rFonts w:ascii="Verdana" w:eastAsia="Calibri" w:hAnsi="Verdana" w:cs="Times New Roman"/>
          <w:sz w:val="20"/>
          <w:szCs w:val="20"/>
          <w:lang w:val="bg-BG"/>
        </w:rPr>
        <w:t>платеж</w:t>
      </w:r>
      <w:r w:rsidR="002668E4"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документ, банков</w:t>
      </w:r>
      <w:r w:rsidR="002668E4" w:rsidRPr="00A16077">
        <w:rPr>
          <w:rFonts w:ascii="Verdana" w:eastAsia="Calibri" w:hAnsi="Verdana" w:cs="Times New Roman"/>
          <w:sz w:val="20"/>
          <w:szCs w:val="20"/>
          <w:lang w:val="bg-BG"/>
        </w:rPr>
        <w:t>о</w:t>
      </w:r>
      <w:r w:rsidRPr="00A16077">
        <w:rPr>
          <w:rFonts w:ascii="Verdana" w:eastAsia="Calibri" w:hAnsi="Verdana" w:cs="Times New Roman"/>
          <w:sz w:val="20"/>
          <w:szCs w:val="20"/>
          <w:lang w:val="bg-BG"/>
        </w:rPr>
        <w:t xml:space="preserve"> извлечени</w:t>
      </w:r>
      <w:r w:rsidR="002668E4" w:rsidRPr="00A16077">
        <w:rPr>
          <w:rFonts w:ascii="Verdana" w:eastAsia="Calibri" w:hAnsi="Verdana" w:cs="Times New Roman"/>
          <w:sz w:val="20"/>
          <w:szCs w:val="20"/>
          <w:lang w:val="bg-BG"/>
        </w:rPr>
        <w:t>е/касова книга</w:t>
      </w:r>
      <w:r w:rsidRPr="00A16077">
        <w:rPr>
          <w:rFonts w:ascii="Verdana" w:eastAsia="Calibri" w:hAnsi="Verdana" w:cs="Times New Roman"/>
          <w:sz w:val="20"/>
          <w:szCs w:val="20"/>
          <w:lang w:val="bg-BG"/>
        </w:rPr>
        <w:t xml:space="preserve">, </w:t>
      </w:r>
      <w:proofErr w:type="spellStart"/>
      <w:r w:rsidRPr="00A16077">
        <w:rPr>
          <w:rFonts w:ascii="Verdana" w:eastAsia="Calibri" w:hAnsi="Verdana" w:cs="Times New Roman"/>
          <w:sz w:val="20"/>
          <w:szCs w:val="20"/>
          <w:lang w:val="bg-BG"/>
        </w:rPr>
        <w:t>гаранции</w:t>
      </w:r>
      <w:r w:rsidR="008850F0" w:rsidRPr="00A16077">
        <w:rPr>
          <w:rFonts w:ascii="Verdana" w:eastAsia="Calibri" w:hAnsi="Verdana" w:cs="Times New Roman"/>
          <w:sz w:val="20"/>
          <w:szCs w:val="20"/>
          <w:lang w:val="bg-BG"/>
        </w:rPr>
        <w:t>онни</w:t>
      </w:r>
      <w:proofErr w:type="spellEnd"/>
      <w:r w:rsidR="008850F0" w:rsidRPr="00A16077">
        <w:rPr>
          <w:rFonts w:ascii="Verdana" w:eastAsia="Calibri" w:hAnsi="Verdana" w:cs="Times New Roman"/>
          <w:sz w:val="20"/>
          <w:szCs w:val="20"/>
          <w:lang w:val="bg-BG"/>
        </w:rPr>
        <w:t xml:space="preserve"> карти</w:t>
      </w:r>
      <w:r w:rsidRPr="00A16077">
        <w:rPr>
          <w:rFonts w:ascii="Verdana" w:eastAsia="Calibri" w:hAnsi="Verdana" w:cs="Times New Roman"/>
          <w:sz w:val="20"/>
          <w:szCs w:val="20"/>
          <w:lang w:val="bg-BG"/>
        </w:rPr>
        <w:t xml:space="preserve">, </w:t>
      </w:r>
      <w:r w:rsidR="008850F0" w:rsidRPr="00A16077">
        <w:rPr>
          <w:rFonts w:ascii="Verdana" w:eastAsia="Calibri" w:hAnsi="Verdana" w:cs="Times New Roman"/>
          <w:sz w:val="20"/>
          <w:szCs w:val="20"/>
          <w:lang w:val="bg-BG"/>
        </w:rPr>
        <w:t xml:space="preserve">снимков материал, от който </w:t>
      </w:r>
      <w:r w:rsidR="00EF36A6">
        <w:rPr>
          <w:rFonts w:ascii="Verdana" w:eastAsia="Calibri" w:hAnsi="Verdana" w:cs="Times New Roman"/>
          <w:sz w:val="20"/>
          <w:szCs w:val="20"/>
          <w:lang w:val="bg-BG"/>
        </w:rPr>
        <w:t>д</w:t>
      </w:r>
      <w:r w:rsidR="008850F0" w:rsidRPr="00A16077">
        <w:rPr>
          <w:rFonts w:ascii="Verdana" w:eastAsia="Calibri" w:hAnsi="Verdana" w:cs="Times New Roman"/>
          <w:sz w:val="20"/>
          <w:szCs w:val="20"/>
          <w:lang w:val="bg-BG"/>
        </w:rPr>
        <w:t>а е видно постав</w:t>
      </w:r>
      <w:r w:rsidR="00EF36A6">
        <w:rPr>
          <w:rFonts w:ascii="Verdana" w:eastAsia="Calibri" w:hAnsi="Verdana" w:cs="Times New Roman"/>
          <w:sz w:val="20"/>
          <w:szCs w:val="20"/>
          <w:lang w:val="bg-BG"/>
        </w:rPr>
        <w:t>я</w:t>
      </w:r>
      <w:r w:rsidR="008850F0" w:rsidRPr="00A16077">
        <w:rPr>
          <w:rFonts w:ascii="Verdana" w:eastAsia="Calibri" w:hAnsi="Verdana" w:cs="Times New Roman"/>
          <w:sz w:val="20"/>
          <w:szCs w:val="20"/>
          <w:lang w:val="bg-BG"/>
        </w:rPr>
        <w:t>н</w:t>
      </w:r>
      <w:r w:rsidR="00EF36A6">
        <w:rPr>
          <w:rFonts w:ascii="Verdana" w:eastAsia="Calibri" w:hAnsi="Verdana" w:cs="Times New Roman"/>
          <w:sz w:val="20"/>
          <w:szCs w:val="20"/>
          <w:lang w:val="bg-BG"/>
        </w:rPr>
        <w:t>ето на</w:t>
      </w:r>
      <w:r w:rsidR="008850F0" w:rsidRPr="00A16077">
        <w:rPr>
          <w:rFonts w:ascii="Verdana" w:eastAsia="Calibri" w:hAnsi="Verdana" w:cs="Times New Roman"/>
          <w:sz w:val="20"/>
          <w:szCs w:val="20"/>
          <w:lang w:val="bg-BG"/>
        </w:rPr>
        <w:t xml:space="preserve"> стикери за визуализация, </w:t>
      </w:r>
      <w:r w:rsidRPr="00A16077">
        <w:rPr>
          <w:rFonts w:ascii="Verdana" w:eastAsia="Calibri" w:hAnsi="Verdana" w:cs="Times New Roman"/>
          <w:sz w:val="20"/>
          <w:szCs w:val="20"/>
          <w:lang w:val="bg-BG"/>
        </w:rPr>
        <w:t>инвентар</w:t>
      </w:r>
      <w:r w:rsidR="002668E4"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списъ</w:t>
      </w:r>
      <w:r w:rsidR="002668E4" w:rsidRPr="00A16077">
        <w:rPr>
          <w:rFonts w:ascii="Verdana" w:eastAsia="Calibri" w:hAnsi="Verdana" w:cs="Times New Roman"/>
          <w:sz w:val="20"/>
          <w:szCs w:val="20"/>
          <w:lang w:val="bg-BG"/>
        </w:rPr>
        <w:t>к</w:t>
      </w:r>
      <w:r w:rsidRPr="00A16077">
        <w:rPr>
          <w:rFonts w:ascii="Verdana" w:eastAsia="Calibri" w:hAnsi="Verdana" w:cs="Times New Roman"/>
          <w:sz w:val="20"/>
          <w:szCs w:val="20"/>
          <w:lang w:val="bg-BG"/>
        </w:rPr>
        <w:t>;</w:t>
      </w:r>
    </w:p>
    <w:p w14:paraId="2F6153A3" w14:textId="77777777" w:rsidR="00420429" w:rsidRPr="00A16077" w:rsidRDefault="00420429" w:rsidP="0068451A">
      <w:pPr>
        <w:numPr>
          <w:ilvl w:val="0"/>
          <w:numId w:val="5"/>
        </w:numPr>
        <w:tabs>
          <w:tab w:val="left" w:pos="567"/>
          <w:tab w:val="left" w:pos="900"/>
          <w:tab w:val="left" w:pos="108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услуг</w:t>
      </w:r>
      <w:r w:rsidR="002668E4"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xml:space="preserve"> – договор, фактур</w:t>
      </w:r>
      <w:r w:rsidR="002668E4"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 xml:space="preserve">приемно-предавателен протокол, </w:t>
      </w:r>
      <w:r w:rsidRPr="00A16077">
        <w:rPr>
          <w:rFonts w:ascii="Verdana" w:eastAsia="Calibri" w:hAnsi="Verdana" w:cs="Times New Roman"/>
          <w:sz w:val="20"/>
          <w:szCs w:val="20"/>
          <w:lang w:val="bg-BG"/>
        </w:rPr>
        <w:t>платеж</w:t>
      </w:r>
      <w:r w:rsidR="002668E4"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 xml:space="preserve"> документ</w:t>
      </w:r>
      <w:r w:rsidRPr="00A16077">
        <w:rPr>
          <w:rFonts w:ascii="Verdana" w:eastAsia="Calibri" w:hAnsi="Verdana" w:cs="Times New Roman"/>
          <w:sz w:val="20"/>
          <w:szCs w:val="20"/>
          <w:lang w:val="bg-BG"/>
        </w:rPr>
        <w:t xml:space="preserve">, </w:t>
      </w:r>
      <w:r w:rsidR="002668E4" w:rsidRPr="00A16077">
        <w:rPr>
          <w:rFonts w:ascii="Verdana" w:eastAsia="Calibri" w:hAnsi="Verdana" w:cs="Times New Roman"/>
          <w:sz w:val="20"/>
          <w:szCs w:val="20"/>
          <w:lang w:val="bg-BG"/>
        </w:rPr>
        <w:t xml:space="preserve">банково извлечение/касова книга, </w:t>
      </w:r>
      <w:r w:rsidR="00F16740" w:rsidRPr="00A16077">
        <w:rPr>
          <w:rFonts w:ascii="Verdana" w:eastAsia="Calibri" w:hAnsi="Verdana" w:cs="Times New Roman"/>
          <w:sz w:val="20"/>
          <w:szCs w:val="20"/>
          <w:lang w:val="bg-BG"/>
        </w:rPr>
        <w:t xml:space="preserve">копия от публикации, </w:t>
      </w:r>
      <w:r w:rsidR="003456AF" w:rsidRPr="00A16077">
        <w:rPr>
          <w:rFonts w:ascii="Verdana" w:eastAsia="Calibri" w:hAnsi="Verdana" w:cs="Times New Roman"/>
          <w:sz w:val="20"/>
          <w:szCs w:val="20"/>
          <w:lang w:val="bg-BG"/>
        </w:rPr>
        <w:t>копия от рекламни материали и др.</w:t>
      </w:r>
      <w:r w:rsidRPr="00A16077">
        <w:rPr>
          <w:rFonts w:ascii="Verdana" w:eastAsia="Calibri" w:hAnsi="Verdana" w:cs="Times New Roman"/>
          <w:sz w:val="20"/>
          <w:szCs w:val="20"/>
          <w:lang w:val="bg-BG"/>
        </w:rPr>
        <w:t>;</w:t>
      </w:r>
    </w:p>
    <w:p w14:paraId="43D25F11" w14:textId="77777777" w:rsidR="00420429" w:rsidRPr="00A16077" w:rsidRDefault="00420429" w:rsidP="0068451A">
      <w:pPr>
        <w:numPr>
          <w:ilvl w:val="0"/>
          <w:numId w:val="5"/>
        </w:numPr>
        <w:tabs>
          <w:tab w:val="left" w:pos="0"/>
          <w:tab w:val="left" w:pos="567"/>
          <w:tab w:val="left" w:pos="900"/>
        </w:tabs>
        <w:spacing w:after="0" w:line="240" w:lineRule="auto"/>
        <w:ind w:left="0" w:firstLine="720"/>
        <w:jc w:val="both"/>
        <w:rPr>
          <w:rFonts w:ascii="Verdana" w:eastAsia="Calibri" w:hAnsi="Verdana" w:cs="Times New Roman"/>
          <w:sz w:val="20"/>
          <w:szCs w:val="20"/>
          <w:lang w:val="bg-BG"/>
        </w:rPr>
      </w:pPr>
      <w:r w:rsidRPr="00A16077">
        <w:rPr>
          <w:rFonts w:ascii="Verdana" w:eastAsia="Calibri" w:hAnsi="Verdana" w:cs="Times New Roman"/>
          <w:sz w:val="20"/>
          <w:szCs w:val="20"/>
          <w:lang w:val="bg-BG"/>
        </w:rPr>
        <w:t>за строителн</w:t>
      </w:r>
      <w:r w:rsidR="00C36604">
        <w:rPr>
          <w:rFonts w:ascii="Verdana" w:eastAsia="Calibri" w:hAnsi="Verdana" w:cs="Times New Roman"/>
          <w:sz w:val="20"/>
          <w:szCs w:val="20"/>
          <w:lang w:val="bg-BG"/>
        </w:rPr>
        <w:t>о-</w:t>
      </w:r>
      <w:r w:rsidR="00C36604" w:rsidRPr="00C36604">
        <w:rPr>
          <w:rFonts w:ascii="Verdana" w:eastAsia="Calibri" w:hAnsi="Verdana" w:cs="Times New Roman"/>
          <w:sz w:val="20"/>
          <w:szCs w:val="20"/>
          <w:lang w:val="bg-BG"/>
        </w:rPr>
        <w:t>монтажни</w:t>
      </w:r>
      <w:r w:rsidRPr="00A16077">
        <w:rPr>
          <w:rFonts w:ascii="Verdana" w:eastAsia="Calibri" w:hAnsi="Verdana" w:cs="Times New Roman"/>
          <w:sz w:val="20"/>
          <w:szCs w:val="20"/>
          <w:lang w:val="bg-BG"/>
        </w:rPr>
        <w:t xml:space="preserve"> работи – договор с</w:t>
      </w:r>
      <w:r w:rsidR="00E329DA" w:rsidRPr="00A16077">
        <w:rPr>
          <w:rFonts w:ascii="Verdana" w:eastAsia="Calibri" w:hAnsi="Verdana" w:cs="Times New Roman"/>
          <w:sz w:val="20"/>
          <w:szCs w:val="20"/>
          <w:lang w:val="bg-BG"/>
        </w:rPr>
        <w:t>ъс съответната количествено-стойностна сметка</w:t>
      </w:r>
      <w:r w:rsidRPr="00A16077">
        <w:rPr>
          <w:rFonts w:ascii="Verdana" w:eastAsia="Calibri" w:hAnsi="Verdana" w:cs="Times New Roman"/>
          <w:sz w:val="20"/>
          <w:szCs w:val="20"/>
          <w:lang w:val="bg-BG"/>
        </w:rPr>
        <w:t>, фактур</w:t>
      </w:r>
      <w:r w:rsidR="00E329DA" w:rsidRPr="00A16077">
        <w:rPr>
          <w:rFonts w:ascii="Verdana" w:eastAsia="Calibri" w:hAnsi="Verdana" w:cs="Times New Roman"/>
          <w:sz w:val="20"/>
          <w:szCs w:val="20"/>
          <w:lang w:val="bg-BG"/>
        </w:rPr>
        <w:t>а</w:t>
      </w:r>
      <w:r w:rsidRPr="00A16077">
        <w:rPr>
          <w:rFonts w:ascii="Verdana" w:eastAsia="Calibri" w:hAnsi="Verdana" w:cs="Times New Roman"/>
          <w:sz w:val="20"/>
          <w:szCs w:val="20"/>
          <w:lang w:val="bg-BG"/>
        </w:rPr>
        <w:t>, платеж</w:t>
      </w:r>
      <w:r w:rsidR="00E329DA" w:rsidRPr="00A16077">
        <w:rPr>
          <w:rFonts w:ascii="Verdana" w:eastAsia="Calibri" w:hAnsi="Verdana" w:cs="Times New Roman"/>
          <w:sz w:val="20"/>
          <w:szCs w:val="20"/>
          <w:lang w:val="bg-BG"/>
        </w:rPr>
        <w:t>ен</w:t>
      </w:r>
      <w:r w:rsidRPr="00A16077">
        <w:rPr>
          <w:rFonts w:ascii="Verdana" w:eastAsia="Calibri" w:hAnsi="Verdana" w:cs="Times New Roman"/>
          <w:sz w:val="20"/>
          <w:szCs w:val="20"/>
          <w:lang w:val="bg-BG"/>
        </w:rPr>
        <w:t xml:space="preserve"> документ,</w:t>
      </w:r>
      <w:r w:rsidR="00E329DA" w:rsidRPr="00A16077">
        <w:rPr>
          <w:rFonts w:ascii="Verdana" w:eastAsia="Calibri" w:hAnsi="Verdana" w:cs="Times New Roman"/>
          <w:sz w:val="20"/>
          <w:szCs w:val="20"/>
          <w:lang w:val="bg-BG"/>
        </w:rPr>
        <w:t xml:space="preserve"> банково извлечение</w:t>
      </w:r>
      <w:r w:rsidR="00C36604">
        <w:rPr>
          <w:rFonts w:ascii="Verdana" w:eastAsia="Calibri" w:hAnsi="Verdana" w:cs="Times New Roman"/>
          <w:sz w:val="20"/>
          <w:szCs w:val="20"/>
          <w:lang w:val="bg-BG"/>
        </w:rPr>
        <w:t>,</w:t>
      </w:r>
      <w:r w:rsidRPr="00A16077">
        <w:rPr>
          <w:rFonts w:ascii="Verdana" w:eastAsia="Calibri" w:hAnsi="Verdana" w:cs="Times New Roman"/>
          <w:sz w:val="20"/>
          <w:szCs w:val="20"/>
          <w:lang w:val="bg-BG"/>
        </w:rPr>
        <w:t xml:space="preserve"> протоколи съгласно Закона за устройство на територията, декларация за извозване на отпадъци, заповедна книга, надзорни договори и протоколи, протоколи по инвестиционния контрол и други</w:t>
      </w:r>
      <w:r w:rsidR="00E329DA" w:rsidRPr="00A16077">
        <w:rPr>
          <w:rFonts w:ascii="Verdana" w:eastAsia="Calibri" w:hAnsi="Verdana" w:cs="Times New Roman"/>
          <w:sz w:val="20"/>
          <w:szCs w:val="20"/>
          <w:lang w:val="bg-BG"/>
        </w:rPr>
        <w:t xml:space="preserve">, снимков материал преди и след извършване на </w:t>
      </w:r>
      <w:r w:rsidR="006B74DC">
        <w:rPr>
          <w:rFonts w:ascii="Verdana" w:eastAsia="Calibri" w:hAnsi="Verdana" w:cs="Times New Roman"/>
          <w:sz w:val="20"/>
          <w:szCs w:val="20"/>
          <w:lang w:val="bg-BG"/>
        </w:rPr>
        <w:t>строително</w:t>
      </w:r>
      <w:r w:rsidR="00C36604">
        <w:rPr>
          <w:rFonts w:ascii="Verdana" w:eastAsia="Calibri" w:hAnsi="Verdana" w:cs="Times New Roman"/>
          <w:sz w:val="20"/>
          <w:szCs w:val="20"/>
          <w:lang w:val="bg-BG"/>
        </w:rPr>
        <w:t>-</w:t>
      </w:r>
      <w:r w:rsidR="006B74DC">
        <w:rPr>
          <w:rFonts w:ascii="Verdana" w:eastAsia="Calibri" w:hAnsi="Verdana" w:cs="Times New Roman"/>
          <w:sz w:val="20"/>
          <w:szCs w:val="20"/>
          <w:lang w:val="bg-BG"/>
        </w:rPr>
        <w:t>монтажни</w:t>
      </w:r>
      <w:r w:rsidR="00C36604">
        <w:rPr>
          <w:rFonts w:ascii="Verdana" w:eastAsia="Calibri" w:hAnsi="Verdana" w:cs="Times New Roman"/>
          <w:sz w:val="20"/>
          <w:szCs w:val="20"/>
          <w:lang w:val="bg-BG"/>
        </w:rPr>
        <w:t>те</w:t>
      </w:r>
      <w:r w:rsidR="006B74DC">
        <w:rPr>
          <w:rFonts w:ascii="Verdana" w:eastAsia="Calibri" w:hAnsi="Verdana" w:cs="Times New Roman"/>
          <w:sz w:val="20"/>
          <w:szCs w:val="20"/>
          <w:lang w:val="bg-BG"/>
        </w:rPr>
        <w:t xml:space="preserve"> работи</w:t>
      </w:r>
      <w:r w:rsidRPr="00A16077">
        <w:rPr>
          <w:rFonts w:ascii="Verdana" w:eastAsia="Calibri" w:hAnsi="Verdana" w:cs="Times New Roman"/>
          <w:sz w:val="20"/>
          <w:szCs w:val="20"/>
          <w:lang w:val="bg-BG"/>
        </w:rPr>
        <w:t>;</w:t>
      </w:r>
    </w:p>
    <w:p w14:paraId="7895FA9F" w14:textId="77777777" w:rsidR="001F2CD2" w:rsidRPr="00A16077" w:rsidRDefault="001F2CD2" w:rsidP="0068451A">
      <w:pPr>
        <w:numPr>
          <w:ilvl w:val="0"/>
          <w:numId w:val="5"/>
        </w:numPr>
        <w:tabs>
          <w:tab w:val="left" w:pos="567"/>
          <w:tab w:val="left" w:pos="900"/>
          <w:tab w:val="left" w:pos="1080"/>
        </w:tabs>
        <w:spacing w:after="0" w:line="240" w:lineRule="auto"/>
        <w:ind w:left="0" w:firstLine="720"/>
        <w:jc w:val="both"/>
        <w:rPr>
          <w:rFonts w:ascii="Verdana" w:eastAsia="Calibri" w:hAnsi="Verdana"/>
          <w:sz w:val="20"/>
          <w:szCs w:val="20"/>
          <w:lang w:val="ru-RU"/>
        </w:rPr>
      </w:pPr>
      <w:r w:rsidRPr="00A16077">
        <w:rPr>
          <w:rFonts w:ascii="Verdana" w:eastAsia="Calibri" w:hAnsi="Verdana" w:cs="Times New Roman"/>
          <w:sz w:val="20"/>
          <w:szCs w:val="20"/>
          <w:lang w:val="bg-BG"/>
        </w:rPr>
        <w:t xml:space="preserve">за невъзстановим </w:t>
      </w:r>
      <w:r w:rsidR="006B74DC">
        <w:rPr>
          <w:rFonts w:ascii="Verdana" w:eastAsia="Calibri" w:hAnsi="Verdana" w:cs="Times New Roman"/>
          <w:sz w:val="20"/>
          <w:szCs w:val="20"/>
          <w:lang w:val="bg-BG"/>
        </w:rPr>
        <w:t>данък добавена стойност</w:t>
      </w:r>
      <w:r w:rsidR="006B74DC" w:rsidRPr="00A16077" w:rsidDel="006B74DC">
        <w:rPr>
          <w:rFonts w:ascii="Verdana" w:eastAsia="Calibri" w:hAnsi="Verdana" w:cs="Times New Roman"/>
          <w:sz w:val="20"/>
          <w:szCs w:val="20"/>
          <w:lang w:val="bg-BG"/>
        </w:rPr>
        <w:t xml:space="preserve"> </w:t>
      </w:r>
      <w:r w:rsidRPr="00A16077">
        <w:rPr>
          <w:rFonts w:ascii="Verdana" w:eastAsia="Calibri" w:hAnsi="Verdana"/>
          <w:sz w:val="20"/>
          <w:szCs w:val="20"/>
          <w:lang w:val="ru-RU"/>
        </w:rPr>
        <w:t>–</w:t>
      </w:r>
      <w:r w:rsidR="003B3ECD" w:rsidRPr="00A16077">
        <w:rPr>
          <w:rFonts w:ascii="Verdana" w:hAnsi="Verdana"/>
          <w:sz w:val="20"/>
          <w:szCs w:val="20"/>
          <w:lang w:val="bg-BG"/>
        </w:rPr>
        <w:t xml:space="preserve"> </w:t>
      </w:r>
      <w:proofErr w:type="spellStart"/>
      <w:r w:rsidRPr="00A16077">
        <w:rPr>
          <w:rFonts w:ascii="Verdana" w:hAnsi="Verdana"/>
          <w:sz w:val="20"/>
          <w:szCs w:val="20"/>
          <w:lang w:val="ru-RU"/>
        </w:rPr>
        <w:t>справк</w:t>
      </w:r>
      <w:proofErr w:type="spellEnd"/>
      <w:r w:rsidRPr="00A16077">
        <w:rPr>
          <w:rFonts w:ascii="Verdana" w:hAnsi="Verdana"/>
          <w:sz w:val="20"/>
          <w:szCs w:val="20"/>
          <w:lang w:val="bg-BG"/>
        </w:rPr>
        <w:t>и</w:t>
      </w:r>
      <w:r w:rsidRPr="00A16077">
        <w:rPr>
          <w:rFonts w:ascii="Verdana" w:hAnsi="Verdana"/>
          <w:sz w:val="20"/>
          <w:szCs w:val="20"/>
          <w:lang w:val="ru-RU"/>
        </w:rPr>
        <w:t>–</w:t>
      </w:r>
      <w:proofErr w:type="spellStart"/>
      <w:r w:rsidRPr="00A16077">
        <w:rPr>
          <w:rFonts w:ascii="Verdana" w:hAnsi="Verdana"/>
          <w:sz w:val="20"/>
          <w:szCs w:val="20"/>
          <w:lang w:val="ru-RU"/>
        </w:rPr>
        <w:t>деклараци</w:t>
      </w:r>
      <w:proofErr w:type="spellEnd"/>
      <w:r w:rsidRPr="00A16077">
        <w:rPr>
          <w:rFonts w:ascii="Verdana" w:hAnsi="Verdana"/>
          <w:sz w:val="20"/>
          <w:szCs w:val="20"/>
          <w:lang w:val="bg-BG"/>
        </w:rPr>
        <w:t>и</w:t>
      </w:r>
      <w:r w:rsidRPr="00A16077">
        <w:rPr>
          <w:rFonts w:ascii="Verdana" w:hAnsi="Verdana"/>
          <w:sz w:val="20"/>
          <w:szCs w:val="20"/>
          <w:lang w:val="ru-RU"/>
        </w:rPr>
        <w:t xml:space="preserve"> по З</w:t>
      </w:r>
      <w:r w:rsidR="006B74DC">
        <w:rPr>
          <w:rFonts w:ascii="Verdana" w:hAnsi="Verdana"/>
          <w:sz w:val="20"/>
          <w:szCs w:val="20"/>
          <w:lang w:val="ru-RU"/>
        </w:rPr>
        <w:t xml:space="preserve">акона за </w:t>
      </w:r>
      <w:r w:rsidR="006B74DC">
        <w:rPr>
          <w:rFonts w:ascii="Verdana" w:eastAsia="Calibri" w:hAnsi="Verdana" w:cs="Times New Roman"/>
          <w:sz w:val="20"/>
          <w:szCs w:val="20"/>
          <w:lang w:val="bg-BG"/>
        </w:rPr>
        <w:t>данък добавена стойност</w:t>
      </w:r>
      <w:r w:rsidR="006B74DC" w:rsidRPr="00A16077">
        <w:rPr>
          <w:rFonts w:ascii="Verdana" w:hAnsi="Verdana"/>
          <w:sz w:val="20"/>
          <w:szCs w:val="20"/>
          <w:lang w:val="ru-RU"/>
        </w:rPr>
        <w:t xml:space="preserve"> </w:t>
      </w:r>
      <w:r w:rsidR="00CF0149">
        <w:rPr>
          <w:rFonts w:ascii="Verdana" w:hAnsi="Verdana"/>
          <w:sz w:val="20"/>
          <w:szCs w:val="20"/>
          <w:lang w:val="ru-RU"/>
        </w:rPr>
        <w:t>(З</w:t>
      </w:r>
      <w:r w:rsidRPr="00A16077">
        <w:rPr>
          <w:rFonts w:ascii="Verdana" w:hAnsi="Verdana"/>
          <w:sz w:val="20"/>
          <w:szCs w:val="20"/>
          <w:lang w:val="ru-RU"/>
        </w:rPr>
        <w:t>ДДС</w:t>
      </w:r>
      <w:r w:rsidR="00CF0149">
        <w:rPr>
          <w:rFonts w:ascii="Verdana" w:hAnsi="Verdana"/>
          <w:sz w:val="20"/>
          <w:szCs w:val="20"/>
          <w:lang w:val="ru-RU"/>
        </w:rPr>
        <w:t>)</w:t>
      </w:r>
      <w:r w:rsidRPr="00A16077">
        <w:rPr>
          <w:rFonts w:ascii="Verdana" w:hAnsi="Verdana"/>
          <w:sz w:val="20"/>
          <w:szCs w:val="20"/>
          <w:lang w:val="ru-RU"/>
        </w:rPr>
        <w:t>, ко</w:t>
      </w:r>
      <w:r w:rsidRPr="00A16077">
        <w:rPr>
          <w:rFonts w:ascii="Verdana" w:hAnsi="Verdana"/>
          <w:sz w:val="20"/>
          <w:szCs w:val="20"/>
          <w:lang w:val="bg-BG"/>
        </w:rPr>
        <w:t>и</w:t>
      </w:r>
      <w:r w:rsidRPr="00A16077">
        <w:rPr>
          <w:rFonts w:ascii="Verdana" w:hAnsi="Verdana"/>
          <w:sz w:val="20"/>
          <w:szCs w:val="20"/>
          <w:lang w:val="ru-RU"/>
        </w:rPr>
        <w:t xml:space="preserve">то </w:t>
      </w:r>
      <w:r w:rsidRPr="00A16077">
        <w:rPr>
          <w:rFonts w:ascii="Verdana" w:hAnsi="Verdana"/>
          <w:sz w:val="20"/>
          <w:szCs w:val="20"/>
          <w:lang w:val="bg-BG"/>
        </w:rPr>
        <w:t>са</w:t>
      </w:r>
      <w:r w:rsidRPr="00A16077">
        <w:rPr>
          <w:rFonts w:ascii="Verdana" w:hAnsi="Verdana"/>
          <w:sz w:val="20"/>
          <w:szCs w:val="20"/>
          <w:lang w:val="ru-RU"/>
        </w:rPr>
        <w:t xml:space="preserve"> под</w:t>
      </w:r>
      <w:proofErr w:type="spellStart"/>
      <w:r w:rsidRPr="00A16077">
        <w:rPr>
          <w:rFonts w:ascii="Verdana" w:hAnsi="Verdana"/>
          <w:sz w:val="20"/>
          <w:szCs w:val="20"/>
          <w:lang w:val="bg-BG"/>
        </w:rPr>
        <w:t>адени</w:t>
      </w:r>
      <w:proofErr w:type="spellEnd"/>
      <w:r w:rsidRPr="00A16077">
        <w:rPr>
          <w:rFonts w:ascii="Verdana" w:hAnsi="Verdana"/>
          <w:sz w:val="20"/>
          <w:szCs w:val="20"/>
          <w:lang w:val="bg-BG"/>
        </w:rPr>
        <w:t xml:space="preserve"> </w:t>
      </w:r>
      <w:r w:rsidRPr="00A16077">
        <w:rPr>
          <w:rFonts w:ascii="Verdana" w:hAnsi="Verdana"/>
          <w:sz w:val="20"/>
          <w:szCs w:val="20"/>
          <w:lang w:val="ru-RU"/>
        </w:rPr>
        <w:t xml:space="preserve">в НАП, за </w:t>
      </w:r>
      <w:proofErr w:type="spellStart"/>
      <w:r w:rsidRPr="00A16077">
        <w:rPr>
          <w:rFonts w:ascii="Verdana" w:hAnsi="Verdana"/>
          <w:sz w:val="20"/>
          <w:szCs w:val="20"/>
          <w:lang w:val="ru-RU"/>
        </w:rPr>
        <w:t>съответните</w:t>
      </w:r>
      <w:proofErr w:type="spellEnd"/>
      <w:r w:rsidRPr="00A16077">
        <w:rPr>
          <w:rFonts w:ascii="Verdana" w:hAnsi="Verdana"/>
          <w:sz w:val="20"/>
          <w:szCs w:val="20"/>
          <w:lang w:val="ru-RU"/>
        </w:rPr>
        <w:t xml:space="preserve"> </w:t>
      </w:r>
      <w:proofErr w:type="spellStart"/>
      <w:r w:rsidRPr="00A16077">
        <w:rPr>
          <w:rFonts w:ascii="Verdana" w:hAnsi="Verdana"/>
          <w:sz w:val="20"/>
          <w:szCs w:val="20"/>
          <w:lang w:val="ru-RU"/>
        </w:rPr>
        <w:t>данъчни</w:t>
      </w:r>
      <w:proofErr w:type="spellEnd"/>
      <w:r w:rsidRPr="00A16077">
        <w:rPr>
          <w:rFonts w:ascii="Verdana" w:hAnsi="Verdana"/>
          <w:sz w:val="20"/>
          <w:szCs w:val="20"/>
          <w:lang w:val="ru-RU"/>
        </w:rPr>
        <w:t xml:space="preserve"> </w:t>
      </w:r>
      <w:proofErr w:type="spellStart"/>
      <w:r w:rsidRPr="00A16077">
        <w:rPr>
          <w:rFonts w:ascii="Verdana" w:hAnsi="Verdana"/>
          <w:sz w:val="20"/>
          <w:szCs w:val="20"/>
          <w:lang w:val="ru-RU"/>
        </w:rPr>
        <w:t>периоди</w:t>
      </w:r>
      <w:proofErr w:type="spellEnd"/>
      <w:r w:rsidRPr="00A16077">
        <w:rPr>
          <w:rFonts w:ascii="Verdana" w:hAnsi="Verdana"/>
          <w:sz w:val="20"/>
          <w:szCs w:val="20"/>
          <w:lang w:val="ru-RU"/>
        </w:rPr>
        <w:t xml:space="preserve"> по чл.</w:t>
      </w:r>
      <w:r w:rsidRPr="00A16077">
        <w:rPr>
          <w:rFonts w:ascii="Verdana" w:hAnsi="Verdana"/>
          <w:sz w:val="20"/>
          <w:szCs w:val="20"/>
          <w:lang w:val="bg-BG"/>
        </w:rPr>
        <w:t xml:space="preserve"> </w:t>
      </w:r>
      <w:r w:rsidRPr="00A16077">
        <w:rPr>
          <w:rFonts w:ascii="Verdana" w:hAnsi="Verdana"/>
          <w:sz w:val="20"/>
          <w:szCs w:val="20"/>
          <w:lang w:val="ru-RU"/>
        </w:rPr>
        <w:t xml:space="preserve">72, ал. 1 от ЗДДС, от </w:t>
      </w:r>
      <w:proofErr w:type="spellStart"/>
      <w:r w:rsidRPr="00A16077">
        <w:rPr>
          <w:rFonts w:ascii="Verdana" w:hAnsi="Verdana"/>
          <w:sz w:val="20"/>
          <w:szCs w:val="20"/>
          <w:lang w:val="ru-RU"/>
        </w:rPr>
        <w:t>които</w:t>
      </w:r>
      <w:proofErr w:type="spellEnd"/>
      <w:r w:rsidRPr="00A16077">
        <w:rPr>
          <w:rFonts w:ascii="Verdana" w:hAnsi="Verdana"/>
          <w:sz w:val="20"/>
          <w:szCs w:val="20"/>
          <w:lang w:val="ru-RU"/>
        </w:rPr>
        <w:t xml:space="preserve"> е видно, че не е </w:t>
      </w:r>
      <w:proofErr w:type="spellStart"/>
      <w:r w:rsidRPr="00A16077">
        <w:rPr>
          <w:rFonts w:ascii="Verdana" w:hAnsi="Verdana"/>
          <w:sz w:val="20"/>
          <w:szCs w:val="20"/>
          <w:lang w:val="ru-RU"/>
        </w:rPr>
        <w:t>ползван</w:t>
      </w:r>
      <w:proofErr w:type="spellEnd"/>
      <w:r w:rsidRPr="00A16077">
        <w:rPr>
          <w:rFonts w:ascii="Verdana" w:hAnsi="Verdana"/>
          <w:sz w:val="20"/>
          <w:szCs w:val="20"/>
          <w:lang w:val="ru-RU"/>
        </w:rPr>
        <w:t xml:space="preserve"> </w:t>
      </w:r>
      <w:proofErr w:type="spellStart"/>
      <w:r w:rsidRPr="00A16077">
        <w:rPr>
          <w:rFonts w:ascii="Verdana" w:hAnsi="Verdana"/>
          <w:sz w:val="20"/>
          <w:szCs w:val="20"/>
          <w:lang w:val="ru-RU"/>
        </w:rPr>
        <w:t>данъчен</w:t>
      </w:r>
      <w:proofErr w:type="spellEnd"/>
      <w:r w:rsidRPr="00A16077">
        <w:rPr>
          <w:rFonts w:ascii="Verdana" w:hAnsi="Verdana"/>
          <w:sz w:val="20"/>
          <w:szCs w:val="20"/>
          <w:lang w:val="ru-RU"/>
        </w:rPr>
        <w:t xml:space="preserve"> кредит за </w:t>
      </w:r>
      <w:proofErr w:type="spellStart"/>
      <w:r w:rsidRPr="00A16077">
        <w:rPr>
          <w:rFonts w:ascii="Verdana" w:hAnsi="Verdana"/>
          <w:sz w:val="20"/>
          <w:szCs w:val="20"/>
          <w:lang w:val="ru-RU"/>
        </w:rPr>
        <w:t>разходите</w:t>
      </w:r>
      <w:proofErr w:type="spellEnd"/>
      <w:r w:rsidRPr="00A16077">
        <w:rPr>
          <w:rFonts w:ascii="Verdana" w:hAnsi="Verdana"/>
          <w:sz w:val="20"/>
          <w:szCs w:val="20"/>
          <w:lang w:val="ru-RU"/>
        </w:rPr>
        <w:t xml:space="preserve">, </w:t>
      </w:r>
      <w:proofErr w:type="spellStart"/>
      <w:r w:rsidRPr="00A16077">
        <w:rPr>
          <w:rFonts w:ascii="Verdana" w:hAnsi="Verdana"/>
          <w:sz w:val="20"/>
          <w:szCs w:val="20"/>
          <w:lang w:val="ru-RU"/>
        </w:rPr>
        <w:t>свързани</w:t>
      </w:r>
      <w:proofErr w:type="spellEnd"/>
      <w:r w:rsidRPr="00A16077">
        <w:rPr>
          <w:rFonts w:ascii="Verdana" w:hAnsi="Verdana"/>
          <w:sz w:val="20"/>
          <w:szCs w:val="20"/>
          <w:lang w:val="ru-RU"/>
        </w:rPr>
        <w:t xml:space="preserve"> с </w:t>
      </w:r>
      <w:proofErr w:type="spellStart"/>
      <w:r w:rsidRPr="00A16077">
        <w:rPr>
          <w:rFonts w:ascii="Verdana" w:hAnsi="Verdana"/>
          <w:sz w:val="20"/>
          <w:szCs w:val="20"/>
          <w:lang w:val="ru-RU"/>
        </w:rPr>
        <w:t>изпълнение</w:t>
      </w:r>
      <w:proofErr w:type="spellEnd"/>
      <w:r w:rsidRPr="00A16077">
        <w:rPr>
          <w:rFonts w:ascii="Verdana" w:hAnsi="Verdana"/>
          <w:sz w:val="20"/>
          <w:szCs w:val="20"/>
          <w:lang w:val="ru-RU"/>
        </w:rPr>
        <w:t xml:space="preserve"> на </w:t>
      </w:r>
      <w:r w:rsidR="004336ED" w:rsidRPr="00A16077">
        <w:rPr>
          <w:rFonts w:ascii="Verdana" w:hAnsi="Verdana"/>
          <w:sz w:val="20"/>
          <w:szCs w:val="20"/>
          <w:lang w:val="ru-RU"/>
        </w:rPr>
        <w:t>Проект</w:t>
      </w:r>
      <w:r w:rsidRPr="00A16077">
        <w:rPr>
          <w:rFonts w:ascii="Verdana" w:hAnsi="Verdana"/>
          <w:sz w:val="20"/>
          <w:szCs w:val="20"/>
          <w:lang w:val="ru-RU"/>
        </w:rPr>
        <w:t>а</w:t>
      </w:r>
      <w:r w:rsidR="001E034F" w:rsidRPr="00A16077">
        <w:rPr>
          <w:rFonts w:ascii="Verdana" w:hAnsi="Verdana"/>
          <w:sz w:val="20"/>
          <w:szCs w:val="20"/>
          <w:lang w:val="bg-BG"/>
        </w:rPr>
        <w:t xml:space="preserve">, </w:t>
      </w:r>
      <w:r w:rsidRPr="00A16077">
        <w:rPr>
          <w:rFonts w:ascii="Verdana" w:hAnsi="Verdana"/>
          <w:sz w:val="20"/>
          <w:szCs w:val="20"/>
          <w:lang w:val="ru-RU"/>
        </w:rPr>
        <w:t xml:space="preserve">и </w:t>
      </w:r>
      <w:r w:rsidR="001E034F" w:rsidRPr="00A16077">
        <w:rPr>
          <w:rFonts w:ascii="Verdana" w:hAnsi="Verdana"/>
          <w:sz w:val="20"/>
          <w:szCs w:val="20"/>
          <w:lang w:val="ru-RU"/>
        </w:rPr>
        <w:t xml:space="preserve">заверено </w:t>
      </w:r>
      <w:proofErr w:type="spellStart"/>
      <w:r w:rsidRPr="00A16077">
        <w:rPr>
          <w:rFonts w:ascii="Verdana" w:hAnsi="Verdana"/>
          <w:sz w:val="20"/>
          <w:szCs w:val="20"/>
          <w:lang w:val="ru-RU"/>
        </w:rPr>
        <w:t>копие</w:t>
      </w:r>
      <w:proofErr w:type="spellEnd"/>
      <w:r w:rsidRPr="00A16077">
        <w:rPr>
          <w:rFonts w:ascii="Verdana" w:hAnsi="Verdana"/>
          <w:sz w:val="20"/>
          <w:szCs w:val="20"/>
          <w:lang w:val="ru-RU"/>
        </w:rPr>
        <w:t xml:space="preserve"> от</w:t>
      </w:r>
      <w:r w:rsidR="001E034F" w:rsidRPr="00A16077">
        <w:rPr>
          <w:rFonts w:ascii="Verdana" w:hAnsi="Verdana"/>
          <w:sz w:val="20"/>
          <w:szCs w:val="20"/>
          <w:lang w:val="ru-RU"/>
        </w:rPr>
        <w:t xml:space="preserve"> дневника за покупки</w:t>
      </w:r>
      <w:r w:rsidR="006C293A">
        <w:rPr>
          <w:rFonts w:ascii="Verdana" w:hAnsi="Verdana"/>
          <w:sz w:val="20"/>
          <w:szCs w:val="20"/>
          <w:lang w:val="ru-RU"/>
        </w:rPr>
        <w:t>.</w:t>
      </w:r>
    </w:p>
    <w:p w14:paraId="2CBC91BC" w14:textId="77777777" w:rsidR="00661D29" w:rsidRPr="00661D29" w:rsidRDefault="00661D29" w:rsidP="00661D29">
      <w:pPr>
        <w:tabs>
          <w:tab w:val="left" w:pos="900"/>
        </w:tabs>
        <w:spacing w:after="0" w:line="240" w:lineRule="auto"/>
        <w:ind w:firstLine="709"/>
        <w:jc w:val="both"/>
        <w:rPr>
          <w:rFonts w:ascii="Verdana" w:eastAsia="Calibri" w:hAnsi="Verdana" w:cs="Times New Roman"/>
          <w:sz w:val="20"/>
          <w:szCs w:val="20"/>
          <w:lang w:val="bg-BG"/>
        </w:rPr>
      </w:pPr>
      <w:r w:rsidRPr="00661D29">
        <w:rPr>
          <w:rFonts w:ascii="Verdana" w:eastAsia="Times New Roman" w:hAnsi="Verdana" w:cs="Times New Roman"/>
          <w:b/>
          <w:iCs/>
          <w:kern w:val="32"/>
          <w:sz w:val="20"/>
          <w:szCs w:val="28"/>
          <w:lang w:val="bg-BG" w:eastAsia="bg-BG"/>
        </w:rPr>
        <w:t xml:space="preserve">(2) </w:t>
      </w:r>
      <w:r w:rsidRPr="00661D29">
        <w:rPr>
          <w:rFonts w:ascii="Verdana" w:eastAsia="Calibri" w:hAnsi="Verdana" w:cs="Times New Roman"/>
          <w:sz w:val="20"/>
          <w:szCs w:val="20"/>
          <w:lang w:val="bg-BG"/>
        </w:rPr>
        <w:t>Доказването на непреки</w:t>
      </w:r>
      <w:r w:rsidR="00EF36A6">
        <w:rPr>
          <w:rFonts w:ascii="Verdana" w:eastAsia="Calibri" w:hAnsi="Verdana" w:cs="Times New Roman"/>
          <w:sz w:val="20"/>
          <w:szCs w:val="20"/>
          <w:lang w:val="bg-BG"/>
        </w:rPr>
        <w:t>те</w:t>
      </w:r>
      <w:r w:rsidRPr="00661D29">
        <w:rPr>
          <w:rFonts w:ascii="Verdana" w:eastAsia="Calibri" w:hAnsi="Verdana" w:cs="Times New Roman"/>
          <w:sz w:val="20"/>
          <w:szCs w:val="20"/>
          <w:lang w:val="bg-BG"/>
        </w:rPr>
        <w:t xml:space="preserve"> разходи, изчислени на база фиксирана ставка съгласно чл. 35, ал. 2, т. 2, 3 и 4, няма</w:t>
      </w:r>
      <w:r w:rsidR="00EF36A6">
        <w:rPr>
          <w:rFonts w:ascii="Verdana" w:eastAsia="Calibri" w:hAnsi="Verdana" w:cs="Times New Roman"/>
          <w:sz w:val="20"/>
          <w:szCs w:val="20"/>
          <w:lang w:val="bg-BG"/>
        </w:rPr>
        <w:t>т</w:t>
      </w:r>
      <w:r w:rsidRPr="00661D29">
        <w:rPr>
          <w:rFonts w:ascii="Verdana" w:eastAsia="Calibri" w:hAnsi="Verdana" w:cs="Times New Roman"/>
          <w:sz w:val="20"/>
          <w:szCs w:val="20"/>
          <w:lang w:val="bg-BG"/>
        </w:rPr>
        <w:t xml:space="preserve"> нужда от подкрепящи документи.</w:t>
      </w:r>
    </w:p>
    <w:p w14:paraId="592FA965" w14:textId="77777777" w:rsidR="00420429" w:rsidRPr="00A16077" w:rsidRDefault="00D07968" w:rsidP="00661D29">
      <w:pPr>
        <w:tabs>
          <w:tab w:val="left" w:pos="900"/>
        </w:tabs>
        <w:spacing w:after="0" w:line="240" w:lineRule="auto"/>
        <w:ind w:firstLine="709"/>
        <w:jc w:val="both"/>
        <w:rPr>
          <w:rFonts w:ascii="Verdana" w:eastAsia="Calibri" w:hAnsi="Verdana" w:cs="Times New Roman"/>
          <w:b/>
          <w:i/>
          <w:snapToGrid w:val="0"/>
          <w:sz w:val="20"/>
          <w:szCs w:val="20"/>
          <w:lang w:val="bg-BG" w:eastAsia="ar-SA"/>
        </w:rPr>
      </w:pPr>
      <w:r w:rsidRPr="00A16077">
        <w:rPr>
          <w:rFonts w:ascii="Verdana" w:eastAsia="Calibri" w:hAnsi="Verdana" w:cs="Times New Roman"/>
          <w:b/>
          <w:sz w:val="20"/>
          <w:szCs w:val="20"/>
          <w:lang w:val="bg-BG"/>
        </w:rPr>
        <w:t>(3)</w:t>
      </w:r>
      <w:r w:rsidRPr="00A16077">
        <w:rPr>
          <w:rFonts w:ascii="Verdana" w:eastAsia="Calibri" w:hAnsi="Verdana" w:cs="Times New Roman"/>
          <w:sz w:val="20"/>
          <w:szCs w:val="20"/>
          <w:lang w:val="bg-BG"/>
        </w:rPr>
        <w:t xml:space="preserve"> </w:t>
      </w:r>
      <w:r w:rsidR="00420429" w:rsidRPr="00A16077">
        <w:rPr>
          <w:rFonts w:ascii="Verdana" w:eastAsia="Calibri" w:hAnsi="Verdana" w:cs="Times New Roman"/>
          <w:snapToGrid w:val="0"/>
          <w:sz w:val="20"/>
          <w:szCs w:val="20"/>
          <w:lang w:val="bg-BG" w:eastAsia="ar-SA"/>
        </w:rPr>
        <w:t xml:space="preserve">Изискванията за </w:t>
      </w:r>
      <w:r w:rsidRPr="00A16077">
        <w:rPr>
          <w:rFonts w:ascii="Verdana" w:eastAsia="Calibri" w:hAnsi="Verdana" w:cs="Times New Roman"/>
          <w:snapToGrid w:val="0"/>
          <w:sz w:val="20"/>
          <w:szCs w:val="20"/>
          <w:lang w:val="bg-BG" w:eastAsia="ar-SA"/>
        </w:rPr>
        <w:t>доказване на</w:t>
      </w:r>
      <w:r w:rsidR="00420429" w:rsidRPr="00A16077">
        <w:rPr>
          <w:rFonts w:ascii="Verdana" w:eastAsia="Calibri" w:hAnsi="Verdana" w:cs="Times New Roman"/>
          <w:snapToGrid w:val="0"/>
          <w:sz w:val="20"/>
          <w:szCs w:val="20"/>
          <w:lang w:val="bg-BG" w:eastAsia="ar-SA"/>
        </w:rPr>
        <w:t xml:space="preserve"> разходите на </w:t>
      </w:r>
      <w:r w:rsidRPr="00A16077">
        <w:rPr>
          <w:rFonts w:ascii="Verdana" w:eastAsia="Calibri" w:hAnsi="Verdana" w:cs="Times New Roman"/>
          <w:snapToGrid w:val="0"/>
          <w:sz w:val="20"/>
          <w:szCs w:val="20"/>
          <w:lang w:val="bg-BG" w:eastAsia="ar-SA"/>
        </w:rPr>
        <w:t>П</w:t>
      </w:r>
      <w:r w:rsidR="00420429" w:rsidRPr="00A16077">
        <w:rPr>
          <w:rFonts w:ascii="Verdana" w:eastAsia="Calibri" w:hAnsi="Verdana" w:cs="Times New Roman"/>
          <w:snapToGrid w:val="0"/>
          <w:sz w:val="20"/>
          <w:szCs w:val="20"/>
          <w:lang w:val="bg-BG" w:eastAsia="ar-SA"/>
        </w:rPr>
        <w:t>артньор</w:t>
      </w:r>
      <w:r w:rsidRPr="00A16077">
        <w:rPr>
          <w:rFonts w:ascii="Verdana" w:eastAsia="Calibri" w:hAnsi="Verdana" w:cs="Times New Roman"/>
          <w:snapToGrid w:val="0"/>
          <w:sz w:val="20"/>
          <w:szCs w:val="20"/>
          <w:lang w:val="bg-BG" w:eastAsia="ar-SA"/>
        </w:rPr>
        <w:t>а</w:t>
      </w:r>
      <w:r w:rsidR="00420429" w:rsidRPr="00A16077">
        <w:rPr>
          <w:rFonts w:ascii="Verdana" w:eastAsia="Calibri" w:hAnsi="Verdana" w:cs="Times New Roman"/>
          <w:snapToGrid w:val="0"/>
          <w:sz w:val="20"/>
          <w:szCs w:val="20"/>
          <w:lang w:val="bg-BG" w:eastAsia="ar-SA"/>
        </w:rPr>
        <w:t xml:space="preserve"> трябва да бъдат описани в </w:t>
      </w:r>
      <w:r w:rsidRPr="00A16077">
        <w:rPr>
          <w:rFonts w:ascii="Verdana" w:eastAsia="Calibri" w:hAnsi="Verdana" w:cs="Times New Roman"/>
          <w:snapToGrid w:val="0"/>
          <w:sz w:val="20"/>
          <w:szCs w:val="20"/>
          <w:lang w:val="bg-BG" w:eastAsia="ar-SA"/>
        </w:rPr>
        <w:t>С</w:t>
      </w:r>
      <w:r w:rsidR="00420429" w:rsidRPr="00A16077">
        <w:rPr>
          <w:rFonts w:ascii="Verdana" w:eastAsia="Calibri" w:hAnsi="Verdana" w:cs="Times New Roman"/>
          <w:snapToGrid w:val="0"/>
          <w:sz w:val="20"/>
          <w:szCs w:val="20"/>
          <w:lang w:val="bg-BG" w:eastAsia="ar-SA"/>
        </w:rPr>
        <w:t>поразумение</w:t>
      </w:r>
      <w:r w:rsidRPr="00A16077">
        <w:rPr>
          <w:rFonts w:ascii="Verdana" w:eastAsia="Calibri" w:hAnsi="Verdana" w:cs="Times New Roman"/>
          <w:snapToGrid w:val="0"/>
          <w:sz w:val="20"/>
          <w:szCs w:val="20"/>
          <w:lang w:val="bg-BG" w:eastAsia="ar-SA"/>
        </w:rPr>
        <w:t>то за партньорство</w:t>
      </w:r>
      <w:r w:rsidR="00420429" w:rsidRPr="00A16077">
        <w:rPr>
          <w:rFonts w:ascii="Verdana" w:eastAsia="Calibri" w:hAnsi="Verdana" w:cs="Times New Roman"/>
          <w:snapToGrid w:val="0"/>
          <w:sz w:val="20"/>
          <w:szCs w:val="20"/>
          <w:lang w:val="bg-BG" w:eastAsia="ar-SA"/>
        </w:rPr>
        <w:t xml:space="preserve">. </w:t>
      </w:r>
    </w:p>
    <w:p w14:paraId="14826834" w14:textId="77777777" w:rsidR="00D07968" w:rsidRPr="00A16077" w:rsidRDefault="00D07968" w:rsidP="00420429">
      <w:pPr>
        <w:suppressAutoHyphens/>
        <w:spacing w:after="0" w:line="240" w:lineRule="auto"/>
        <w:ind w:firstLine="720"/>
        <w:jc w:val="both"/>
        <w:rPr>
          <w:rFonts w:ascii="Verdana" w:eastAsia="Calibri" w:hAnsi="Verdana" w:cs="Times New Roman"/>
          <w:snapToGrid w:val="0"/>
          <w:sz w:val="20"/>
          <w:szCs w:val="20"/>
          <w:lang w:val="bg-BG" w:eastAsia="ar-SA"/>
        </w:rPr>
      </w:pPr>
      <w:r w:rsidRPr="00A16077">
        <w:rPr>
          <w:rFonts w:ascii="Verdana" w:eastAsia="Calibri" w:hAnsi="Verdana" w:cs="Times New Roman"/>
          <w:b/>
          <w:sz w:val="20"/>
          <w:szCs w:val="20"/>
          <w:lang w:val="bg-BG"/>
        </w:rPr>
        <w:t>(</w:t>
      </w:r>
      <w:r w:rsidR="004B7F47" w:rsidRPr="00A16077">
        <w:rPr>
          <w:rFonts w:ascii="Verdana" w:eastAsia="Calibri" w:hAnsi="Verdana" w:cs="Times New Roman"/>
          <w:b/>
          <w:sz w:val="20"/>
          <w:szCs w:val="20"/>
          <w:lang w:val="bg-BG"/>
        </w:rPr>
        <w:t>4</w:t>
      </w:r>
      <w:r w:rsidRPr="00A16077">
        <w:rPr>
          <w:rFonts w:ascii="Verdana" w:eastAsia="Calibri" w:hAnsi="Verdana" w:cs="Times New Roman"/>
          <w:b/>
          <w:sz w:val="20"/>
          <w:szCs w:val="20"/>
          <w:lang w:val="bg-BG"/>
        </w:rPr>
        <w:t>)</w:t>
      </w:r>
      <w:r w:rsidRPr="00A16077">
        <w:rPr>
          <w:rFonts w:ascii="Verdana" w:eastAsia="Calibri" w:hAnsi="Verdana" w:cs="Times New Roman"/>
          <w:sz w:val="20"/>
          <w:szCs w:val="20"/>
          <w:lang w:val="bg-BG"/>
        </w:rPr>
        <w:t xml:space="preserve"> </w:t>
      </w:r>
      <w:r w:rsidR="00420429" w:rsidRPr="00A16077">
        <w:rPr>
          <w:rFonts w:ascii="Verdana" w:eastAsia="Calibri" w:hAnsi="Verdana" w:cs="Times New Roman"/>
          <w:snapToGrid w:val="0"/>
          <w:sz w:val="20"/>
          <w:szCs w:val="20"/>
          <w:lang w:val="bg-BG" w:eastAsia="ar-SA"/>
        </w:rPr>
        <w:t xml:space="preserve">За разходи, извършени от </w:t>
      </w:r>
      <w:r w:rsidR="00A24929" w:rsidRPr="00A16077">
        <w:rPr>
          <w:rFonts w:ascii="Verdana" w:eastAsia="Calibri" w:hAnsi="Verdana" w:cs="Times New Roman"/>
          <w:snapToGrid w:val="0"/>
          <w:sz w:val="20"/>
          <w:szCs w:val="20"/>
          <w:lang w:val="bg-BG" w:eastAsia="ar-SA"/>
        </w:rPr>
        <w:t>Партньор</w:t>
      </w:r>
      <w:r w:rsidR="00C559FD" w:rsidRPr="00A16077">
        <w:rPr>
          <w:rFonts w:ascii="Verdana" w:eastAsia="Calibri" w:hAnsi="Verdana" w:cs="Times New Roman"/>
          <w:snapToGrid w:val="0"/>
          <w:sz w:val="20"/>
          <w:szCs w:val="20"/>
          <w:lang w:val="bg-BG" w:eastAsia="ar-SA"/>
        </w:rPr>
        <w:t xml:space="preserve"> </w:t>
      </w:r>
      <w:r w:rsidRPr="00A16077">
        <w:rPr>
          <w:rFonts w:ascii="Verdana" w:eastAsia="Calibri" w:hAnsi="Verdana" w:cs="Times New Roman"/>
          <w:snapToGrid w:val="0"/>
          <w:sz w:val="20"/>
          <w:szCs w:val="20"/>
          <w:lang w:val="bg-BG" w:eastAsia="ar-SA"/>
        </w:rPr>
        <w:t>от</w:t>
      </w:r>
      <w:r w:rsidR="00420429" w:rsidRPr="00A16077">
        <w:rPr>
          <w:rFonts w:ascii="Verdana" w:eastAsia="Calibri" w:hAnsi="Verdana" w:cs="Times New Roman"/>
          <w:snapToGrid w:val="0"/>
          <w:sz w:val="20"/>
          <w:szCs w:val="20"/>
          <w:lang w:val="bg-BG" w:eastAsia="ar-SA"/>
        </w:rPr>
        <w:t xml:space="preserve"> </w:t>
      </w:r>
      <w:r w:rsidR="00B9576B" w:rsidRPr="00A16077">
        <w:rPr>
          <w:rFonts w:ascii="Verdana" w:eastAsia="Calibri" w:hAnsi="Verdana" w:cs="Times New Roman"/>
          <w:snapToGrid w:val="0"/>
          <w:sz w:val="20"/>
          <w:szCs w:val="20"/>
          <w:lang w:val="bg-BG" w:eastAsia="ar-SA"/>
        </w:rPr>
        <w:t>държава</w:t>
      </w:r>
      <w:r w:rsidR="005041D9" w:rsidRPr="00A16077">
        <w:rPr>
          <w:rFonts w:ascii="Verdana" w:eastAsia="Calibri" w:hAnsi="Verdana" w:cs="Times New Roman"/>
          <w:snapToGrid w:val="0"/>
          <w:sz w:val="20"/>
          <w:szCs w:val="20"/>
          <w:lang w:val="bg-BG" w:eastAsia="ar-SA"/>
        </w:rPr>
        <w:t>, различна от Република България</w:t>
      </w:r>
      <w:r w:rsidR="00420429" w:rsidRPr="00A16077">
        <w:rPr>
          <w:rFonts w:ascii="Verdana" w:eastAsia="Calibri" w:hAnsi="Verdana" w:cs="Times New Roman"/>
          <w:snapToGrid w:val="0"/>
          <w:sz w:val="20"/>
          <w:szCs w:val="20"/>
          <w:lang w:val="bg-BG" w:eastAsia="ar-SA"/>
        </w:rPr>
        <w:t>, може да се приложи</w:t>
      </w:r>
      <w:r w:rsidRPr="00A16077">
        <w:rPr>
          <w:rFonts w:ascii="Verdana" w:eastAsia="Calibri" w:hAnsi="Verdana" w:cs="Times New Roman"/>
          <w:snapToGrid w:val="0"/>
          <w:sz w:val="20"/>
          <w:szCs w:val="20"/>
          <w:lang w:val="bg-BG" w:eastAsia="ar-SA"/>
        </w:rPr>
        <w:t>:</w:t>
      </w:r>
    </w:p>
    <w:p w14:paraId="69E44491" w14:textId="77777777" w:rsidR="00F97762" w:rsidRPr="00F97762" w:rsidRDefault="00D07968" w:rsidP="00F97762">
      <w:pPr>
        <w:suppressAutoHyphens/>
        <w:spacing w:after="0" w:line="240" w:lineRule="auto"/>
        <w:ind w:firstLine="720"/>
        <w:jc w:val="both"/>
        <w:rPr>
          <w:rFonts w:ascii="Verdana" w:eastAsia="Calibri" w:hAnsi="Verdana" w:cs="Times New Roman"/>
          <w:snapToGrid w:val="0"/>
          <w:sz w:val="20"/>
          <w:szCs w:val="20"/>
          <w:lang w:val="bg-BG" w:eastAsia="ar-SA"/>
        </w:rPr>
      </w:pPr>
      <w:r w:rsidRPr="00A16077">
        <w:rPr>
          <w:rFonts w:ascii="Verdana" w:eastAsia="Calibri" w:hAnsi="Verdana" w:cs="Times New Roman"/>
          <w:snapToGrid w:val="0"/>
          <w:sz w:val="20"/>
          <w:szCs w:val="20"/>
          <w:lang w:val="bg-BG" w:eastAsia="ar-SA"/>
        </w:rPr>
        <w:t xml:space="preserve">1. </w:t>
      </w:r>
      <w:r w:rsidR="00F97762" w:rsidRPr="00F97762">
        <w:rPr>
          <w:rFonts w:ascii="Verdana" w:eastAsia="Calibri" w:hAnsi="Verdana" w:cs="Times New Roman"/>
          <w:snapToGrid w:val="0"/>
          <w:sz w:val="20"/>
          <w:szCs w:val="20"/>
          <w:lang w:val="bg-BG" w:eastAsia="ar-SA"/>
        </w:rPr>
        <w:t>Доклад от независим одитор, квалифициран да извършва предвидени в закона одити на счетоводни документи, удостоверяващ, че претендираните разходи са извършени в съответствие с Регламент</w:t>
      </w:r>
      <w:r w:rsidR="00EF36A6">
        <w:rPr>
          <w:rFonts w:ascii="Verdana" w:eastAsia="Calibri" w:hAnsi="Verdana" w:cs="Times New Roman"/>
          <w:snapToGrid w:val="0"/>
          <w:sz w:val="20"/>
          <w:szCs w:val="20"/>
          <w:lang w:val="bg-BG" w:eastAsia="ar-SA"/>
        </w:rPr>
        <w:t>а</w:t>
      </w:r>
      <w:r w:rsidR="00F97762" w:rsidRPr="00F97762">
        <w:rPr>
          <w:rFonts w:ascii="Verdana" w:eastAsia="Calibri" w:hAnsi="Verdana" w:cs="Times New Roman"/>
          <w:snapToGrid w:val="0"/>
          <w:sz w:val="20"/>
          <w:szCs w:val="20"/>
          <w:lang w:val="bg-BG" w:eastAsia="ar-SA"/>
        </w:rPr>
        <w:t>, националното право и съответните национални счетоводни практики</w:t>
      </w:r>
      <w:r w:rsidR="00F97762">
        <w:rPr>
          <w:rFonts w:ascii="Verdana" w:eastAsia="Calibri" w:hAnsi="Verdana" w:cs="Times New Roman"/>
          <w:snapToGrid w:val="0"/>
          <w:sz w:val="20"/>
          <w:szCs w:val="20"/>
          <w:lang w:val="bg-BG" w:eastAsia="ar-SA"/>
        </w:rPr>
        <w:t>;</w:t>
      </w:r>
    </w:p>
    <w:p w14:paraId="752758EC" w14:textId="77777777" w:rsidR="00420429" w:rsidRPr="00A16077" w:rsidRDefault="00F97762" w:rsidP="00F97762">
      <w:pPr>
        <w:suppressAutoHyphens/>
        <w:spacing w:after="0" w:line="240" w:lineRule="auto"/>
        <w:ind w:firstLine="720"/>
        <w:jc w:val="both"/>
        <w:rPr>
          <w:rFonts w:ascii="Verdana" w:eastAsia="Calibri" w:hAnsi="Verdana" w:cs="Times New Roman"/>
          <w:snapToGrid w:val="0"/>
          <w:sz w:val="20"/>
          <w:szCs w:val="20"/>
          <w:lang w:val="bg-BG" w:eastAsia="ar-SA"/>
        </w:rPr>
      </w:pPr>
      <w:r>
        <w:rPr>
          <w:rFonts w:ascii="Verdana" w:eastAsia="Calibri" w:hAnsi="Verdana" w:cs="Times New Roman"/>
          <w:snapToGrid w:val="0"/>
          <w:sz w:val="20"/>
          <w:szCs w:val="20"/>
          <w:lang w:val="bg-BG" w:eastAsia="ar-SA"/>
        </w:rPr>
        <w:t xml:space="preserve">2. </w:t>
      </w:r>
      <w:r w:rsidRPr="00F97762">
        <w:rPr>
          <w:rFonts w:ascii="Verdana" w:eastAsia="Calibri" w:hAnsi="Verdana" w:cs="Times New Roman"/>
          <w:snapToGrid w:val="0"/>
          <w:sz w:val="20"/>
          <w:szCs w:val="20"/>
          <w:lang w:val="bg-BG" w:eastAsia="ar-SA"/>
        </w:rPr>
        <w:t>Доклад, издаден от компетентен и независим обществен служител, признат от съответните национални органи, като имащ възможност за контрол върху бюджета и финансите на субекта, извършващ разходите и който не е бил включен в подготовката на финансовите отчети, удостоверяващ, че претендираните разходи са извършени в съответствие с Регламент</w:t>
      </w:r>
      <w:r>
        <w:rPr>
          <w:rFonts w:ascii="Verdana" w:eastAsia="Calibri" w:hAnsi="Verdana" w:cs="Times New Roman"/>
          <w:snapToGrid w:val="0"/>
          <w:sz w:val="20"/>
          <w:szCs w:val="20"/>
          <w:lang w:val="bg-BG" w:eastAsia="ar-SA"/>
        </w:rPr>
        <w:t>а</w:t>
      </w:r>
      <w:r w:rsidRPr="00F97762">
        <w:rPr>
          <w:rFonts w:ascii="Verdana" w:eastAsia="Calibri" w:hAnsi="Verdana" w:cs="Times New Roman"/>
          <w:snapToGrid w:val="0"/>
          <w:sz w:val="20"/>
          <w:szCs w:val="20"/>
          <w:lang w:val="bg-BG" w:eastAsia="ar-SA"/>
        </w:rPr>
        <w:t>, съответните правни и национални счетоводни практики.</w:t>
      </w:r>
    </w:p>
    <w:p w14:paraId="018B454F" w14:textId="77777777" w:rsidR="004D1B7C" w:rsidRPr="00A16077" w:rsidRDefault="004D1B7C" w:rsidP="002E22C7">
      <w:pPr>
        <w:spacing w:after="0" w:line="240" w:lineRule="auto"/>
        <w:rPr>
          <w:lang w:val="bg-BG" w:eastAsia="ar-SA"/>
        </w:rPr>
      </w:pPr>
    </w:p>
    <w:p w14:paraId="56EE86A5" w14:textId="77777777" w:rsidR="00DA7878" w:rsidRPr="006D6301" w:rsidRDefault="00C813A4"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ОТЧИТАНЕ НА </w:t>
      </w:r>
      <w:r w:rsidR="00275ABE" w:rsidRPr="006D6301">
        <w:rPr>
          <w:rFonts w:ascii="Verdana" w:hAnsi="Verdana"/>
          <w:b/>
          <w:color w:val="000000"/>
          <w:sz w:val="20"/>
          <w:szCs w:val="20"/>
          <w:lang w:val="bg-BG" w:eastAsia="bg-BG"/>
        </w:rPr>
        <w:t>БЕНЕФИЦИЕНТ</w:t>
      </w:r>
      <w:r w:rsidRPr="006D6301">
        <w:rPr>
          <w:rFonts w:ascii="Verdana" w:hAnsi="Verdana"/>
          <w:b/>
          <w:color w:val="000000"/>
          <w:sz w:val="20"/>
          <w:szCs w:val="20"/>
          <w:lang w:val="bg-BG" w:eastAsia="bg-BG"/>
        </w:rPr>
        <w:t>А</w:t>
      </w:r>
    </w:p>
    <w:p w14:paraId="17B04275" w14:textId="77777777" w:rsidR="000B2B32" w:rsidRPr="00A16077" w:rsidRDefault="000B2B32" w:rsidP="002E22C7">
      <w:pPr>
        <w:tabs>
          <w:tab w:val="left" w:pos="993"/>
        </w:tabs>
        <w:spacing w:after="0" w:line="240" w:lineRule="auto"/>
        <w:ind w:firstLine="709"/>
        <w:contextualSpacing/>
        <w:jc w:val="both"/>
        <w:rPr>
          <w:rFonts w:ascii="Verdana" w:eastAsia="Times New Roman" w:hAnsi="Verdana" w:cs="Times New Roman"/>
          <w:b/>
          <w:sz w:val="20"/>
          <w:szCs w:val="20"/>
          <w:lang w:val="bg-BG" w:eastAsia="bg-BG"/>
        </w:rPr>
      </w:pPr>
    </w:p>
    <w:p w14:paraId="5FF251A0" w14:textId="77777777" w:rsidR="000B2B32" w:rsidRPr="00A16077" w:rsidRDefault="000B2B32" w:rsidP="002E22C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CA0916" w:rsidRPr="00A16077">
        <w:rPr>
          <w:rFonts w:ascii="Verdana" w:hAnsi="Verdana"/>
          <w:b/>
          <w:sz w:val="20"/>
          <w:szCs w:val="20"/>
          <w:lang w:val="bg-BG" w:eastAsia="bg-BG"/>
        </w:rPr>
        <w:t>3</w:t>
      </w:r>
      <w:r w:rsidR="00586866" w:rsidRPr="00A16077">
        <w:rPr>
          <w:rFonts w:ascii="Verdana" w:hAnsi="Verdana"/>
          <w:b/>
          <w:sz w:val="20"/>
          <w:szCs w:val="20"/>
          <w:lang w:val="bg-BG" w:eastAsia="bg-BG"/>
        </w:rPr>
        <w:t>8</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спазва изискванията за прозрачност, отчетност и добро управление. </w:t>
      </w:r>
    </w:p>
    <w:p w14:paraId="6E326022" w14:textId="77777777" w:rsidR="000B2B32" w:rsidRPr="00A16077" w:rsidRDefault="000B2B32" w:rsidP="002E22C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ът е длъжен да отговаря на следните изисквания за водене на отчетност:</w:t>
      </w:r>
    </w:p>
    <w:p w14:paraId="1D9EDF9B" w14:textId="77777777" w:rsidR="000B2B32" w:rsidRPr="00A16077" w:rsidRDefault="000B2B32" w:rsidP="002E22C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lastRenderedPageBreak/>
        <w:t>1.</w:t>
      </w:r>
      <w:r w:rsidRPr="00A16077">
        <w:rPr>
          <w:rFonts w:ascii="Verdana" w:hAnsi="Verdana"/>
          <w:sz w:val="20"/>
          <w:szCs w:val="20"/>
          <w:lang w:val="bg-BG" w:eastAsia="bg-BG"/>
        </w:rPr>
        <w:t xml:space="preserve"> Да използва подходяща електронна система за документиране и счетоводно отчитане на договора, която да поддържа адекватна счетоводна аналитичност, включително по извършвани икономическа и неикономическа дейности (ако е приложимо) за всички свързани с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транзакции и да позволява генерирането на индивидуални счетоводни отчети по конкретния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w:t>
      </w:r>
    </w:p>
    <w:p w14:paraId="72F4FC78" w14:textId="77777777"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Счетоводната система може да е самостоятелно обособена за целите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или да е неразделна част от текущата счетоводна система на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а, но да поддържа адекватна счетоводна аналитичност, която да е достатъчна за установяване и проследяване на всички приходи и разходи по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и позволяваща генерирането и изготвянето на самостоятелни отчети по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а</w:t>
      </w:r>
      <w:r w:rsidR="00C22376" w:rsidRPr="00A16077">
        <w:rPr>
          <w:rFonts w:ascii="Verdana" w:hAnsi="Verdana"/>
          <w:sz w:val="20"/>
          <w:szCs w:val="20"/>
          <w:lang w:val="bg-BG" w:eastAsia="bg-BG"/>
        </w:rPr>
        <w:t xml:space="preserve">, както и </w:t>
      </w:r>
      <w:r w:rsidR="00C22376" w:rsidRPr="00A16077">
        <w:rPr>
          <w:rFonts w:ascii="Verdana" w:eastAsia="Calibri" w:hAnsi="Verdana" w:cs="Times New Roman"/>
          <w:sz w:val="20"/>
          <w:szCs w:val="20"/>
          <w:lang w:val="bg-BG"/>
        </w:rPr>
        <w:t xml:space="preserve">разходите по </w:t>
      </w:r>
      <w:r w:rsidR="004336ED" w:rsidRPr="00A16077">
        <w:rPr>
          <w:rFonts w:ascii="Verdana" w:eastAsia="Calibri" w:hAnsi="Verdana" w:cs="Times New Roman"/>
          <w:sz w:val="20"/>
          <w:szCs w:val="20"/>
          <w:lang w:val="bg-BG"/>
        </w:rPr>
        <w:t>Проект</w:t>
      </w:r>
      <w:r w:rsidR="00C22376" w:rsidRPr="00A16077">
        <w:rPr>
          <w:rFonts w:ascii="Verdana" w:eastAsia="Calibri" w:hAnsi="Verdana" w:cs="Times New Roman"/>
          <w:sz w:val="20"/>
          <w:szCs w:val="20"/>
          <w:lang w:val="bg-BG"/>
        </w:rPr>
        <w:t xml:space="preserve">а да са </w:t>
      </w:r>
      <w:proofErr w:type="spellStart"/>
      <w:r w:rsidR="00C22376" w:rsidRPr="00A16077">
        <w:rPr>
          <w:rFonts w:ascii="Verdana" w:eastAsia="Calibri" w:hAnsi="Verdana" w:cs="Times New Roman"/>
          <w:sz w:val="20"/>
          <w:szCs w:val="20"/>
          <w:lang w:val="bg-BG"/>
        </w:rPr>
        <w:t>отделими</w:t>
      </w:r>
      <w:proofErr w:type="spellEnd"/>
      <w:r w:rsidR="00C22376" w:rsidRPr="00A16077">
        <w:rPr>
          <w:rFonts w:ascii="Verdana" w:eastAsia="Calibri" w:hAnsi="Verdana" w:cs="Times New Roman"/>
          <w:sz w:val="20"/>
          <w:szCs w:val="20"/>
          <w:lang w:val="bg-BG"/>
        </w:rPr>
        <w:t>, различими, лесно да се идентифицират и проследяват</w:t>
      </w:r>
      <w:r w:rsidRPr="00A16077">
        <w:rPr>
          <w:rFonts w:ascii="Verdana" w:hAnsi="Verdana"/>
          <w:sz w:val="20"/>
          <w:szCs w:val="20"/>
          <w:lang w:val="bg-BG" w:eastAsia="bg-BG"/>
        </w:rPr>
        <w:t>;</w:t>
      </w:r>
    </w:p>
    <w:p w14:paraId="3B868C84" w14:textId="77777777"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Да осигури функциониране на адекватна система на вътрешен контрол, даваща възможност да се проследи целият процес на изпълнение на </w:t>
      </w:r>
      <w:r w:rsidR="00C36604">
        <w:rPr>
          <w:rFonts w:ascii="Verdana" w:hAnsi="Verdana"/>
          <w:sz w:val="20"/>
          <w:szCs w:val="20"/>
          <w:lang w:val="bg-BG" w:eastAsia="bg-BG"/>
        </w:rPr>
        <w:t>Д</w:t>
      </w:r>
      <w:r w:rsidR="00C36604" w:rsidRPr="00A16077">
        <w:rPr>
          <w:rFonts w:ascii="Verdana" w:hAnsi="Verdana"/>
          <w:sz w:val="20"/>
          <w:szCs w:val="20"/>
          <w:lang w:val="bg-BG" w:eastAsia="bg-BG"/>
        </w:rPr>
        <w:t xml:space="preserve">оговора </w:t>
      </w:r>
      <w:r w:rsidRPr="00A16077">
        <w:rPr>
          <w:rFonts w:ascii="Verdana" w:hAnsi="Verdana"/>
          <w:sz w:val="20"/>
          <w:szCs w:val="20"/>
          <w:lang w:val="bg-BG" w:eastAsia="bg-BG"/>
        </w:rPr>
        <w:t xml:space="preserve">от одобряването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а, приемането, извършването на допустимите разходи, финансовото управление, мониторинг</w:t>
      </w:r>
      <w:r w:rsidR="00EF36A6">
        <w:rPr>
          <w:rFonts w:ascii="Verdana" w:hAnsi="Verdana"/>
          <w:sz w:val="20"/>
          <w:szCs w:val="20"/>
          <w:lang w:val="bg-BG" w:eastAsia="bg-BG"/>
        </w:rPr>
        <w:t>а</w:t>
      </w:r>
      <w:r w:rsidRPr="00A16077">
        <w:rPr>
          <w:rFonts w:ascii="Verdana" w:hAnsi="Verdana"/>
          <w:sz w:val="20"/>
          <w:szCs w:val="20"/>
          <w:lang w:val="bg-BG" w:eastAsia="bg-BG"/>
        </w:rPr>
        <w:t>, верифициране</w:t>
      </w:r>
      <w:r w:rsidR="00EF36A6">
        <w:rPr>
          <w:rFonts w:ascii="Verdana" w:hAnsi="Verdana"/>
          <w:sz w:val="20"/>
          <w:szCs w:val="20"/>
          <w:lang w:val="bg-BG" w:eastAsia="bg-BG"/>
        </w:rPr>
        <w:t>то</w:t>
      </w:r>
      <w:r w:rsidRPr="00A16077">
        <w:rPr>
          <w:rFonts w:ascii="Verdana" w:hAnsi="Verdana"/>
          <w:sz w:val="20"/>
          <w:szCs w:val="20"/>
          <w:lang w:val="bg-BG" w:eastAsia="bg-BG"/>
        </w:rPr>
        <w:t xml:space="preserve"> на разходите, одит</w:t>
      </w:r>
      <w:r w:rsidR="00EF36A6">
        <w:rPr>
          <w:rFonts w:ascii="Verdana" w:hAnsi="Verdana"/>
          <w:sz w:val="20"/>
          <w:szCs w:val="20"/>
          <w:lang w:val="bg-BG" w:eastAsia="bg-BG"/>
        </w:rPr>
        <w:t>а</w:t>
      </w:r>
      <w:r w:rsidRPr="00A16077">
        <w:rPr>
          <w:rFonts w:ascii="Verdana" w:hAnsi="Verdana"/>
          <w:sz w:val="20"/>
          <w:szCs w:val="20"/>
          <w:lang w:val="bg-BG" w:eastAsia="bg-BG"/>
        </w:rPr>
        <w:t xml:space="preserve"> и оценка</w:t>
      </w:r>
      <w:r w:rsidR="00EF36A6">
        <w:rPr>
          <w:rFonts w:ascii="Verdana" w:hAnsi="Verdana"/>
          <w:sz w:val="20"/>
          <w:szCs w:val="20"/>
          <w:lang w:val="bg-BG" w:eastAsia="bg-BG"/>
        </w:rPr>
        <w:t>та</w:t>
      </w:r>
      <w:r w:rsidRPr="00A16077">
        <w:rPr>
          <w:rFonts w:ascii="Verdana" w:hAnsi="Verdana"/>
          <w:sz w:val="20"/>
          <w:szCs w:val="20"/>
          <w:lang w:val="bg-BG" w:eastAsia="bg-BG"/>
        </w:rPr>
        <w:t xml:space="preserve">, свързани с изпълнението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а;</w:t>
      </w:r>
    </w:p>
    <w:p w14:paraId="33C986C9" w14:textId="77777777"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Да води точна, вярна и редовна документация и отчетност и да осигури на база на системата си за документиране и счетоводна отчетност необходимите счетоводни отчети, в съответствие със Закона за счетоводството (извлечения от главната счетоводна книга, оборотна ведомост, ведомости за заплати и друга счетоводна информация);</w:t>
      </w:r>
    </w:p>
    <w:p w14:paraId="554496E6" w14:textId="77777777"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5.</w:t>
      </w:r>
      <w:r w:rsidRPr="00A16077">
        <w:rPr>
          <w:rFonts w:ascii="Verdana" w:hAnsi="Verdana"/>
          <w:sz w:val="20"/>
          <w:szCs w:val="20"/>
          <w:lang w:val="bg-BG" w:eastAsia="bg-BG"/>
        </w:rPr>
        <w:t xml:space="preserve"> Осъществява текущо хронологично, двустранно и аналитично счетоводно записване на всички приходи и разходи по Проекта в съответствие със Закона за счетоводството, приложимите счетоводни стандарти, счетоводната му политика и настоящите Общи условия. </w:t>
      </w:r>
    </w:p>
    <w:p w14:paraId="435DD324" w14:textId="77777777"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Счетоводната отчетност трябва да позволява генерирането на счетоводни отчети за приходите по Проекта, включително и лихвите по указаната за целите на Проекта банкова сметка и приходи от стопан</w:t>
      </w:r>
      <w:r w:rsidR="00C22376" w:rsidRPr="00A16077">
        <w:rPr>
          <w:rFonts w:ascii="Verdana" w:hAnsi="Verdana"/>
          <w:sz w:val="20"/>
          <w:szCs w:val="20"/>
          <w:lang w:val="bg-BG" w:eastAsia="bg-BG"/>
        </w:rPr>
        <w:t xml:space="preserve">ска дейност, и </w:t>
      </w:r>
      <w:r w:rsidR="00C22376" w:rsidRPr="00A16077">
        <w:rPr>
          <w:rFonts w:ascii="Verdana" w:eastAsia="Calibri" w:hAnsi="Verdana" w:cs="Times New Roman"/>
          <w:sz w:val="20"/>
          <w:szCs w:val="20"/>
          <w:lang w:val="bg-BG"/>
        </w:rPr>
        <w:t>събирането на необходимите данни за осъществяване на финансово управление, мониторинг, верифициране на разходите, одит и оценка.</w:t>
      </w:r>
      <w:r w:rsidRPr="00A16077">
        <w:rPr>
          <w:rFonts w:ascii="Verdana" w:hAnsi="Verdana"/>
          <w:sz w:val="20"/>
          <w:szCs w:val="20"/>
          <w:lang w:val="bg-BG" w:eastAsia="bg-BG"/>
        </w:rPr>
        <w:t xml:space="preserve"> </w:t>
      </w:r>
    </w:p>
    <w:p w14:paraId="0179E0E7" w14:textId="77777777" w:rsidR="000B2B32" w:rsidRPr="00A16077" w:rsidRDefault="000B2B32" w:rsidP="000B2B32">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гарантира, че неговите </w:t>
      </w:r>
      <w:r w:rsidR="00A24929" w:rsidRPr="00A16077">
        <w:rPr>
          <w:rFonts w:ascii="Verdana" w:hAnsi="Verdana"/>
          <w:sz w:val="20"/>
          <w:szCs w:val="20"/>
          <w:lang w:val="bg-BG" w:eastAsia="bg-BG"/>
        </w:rPr>
        <w:t>Партньор</w:t>
      </w:r>
      <w:r w:rsidRPr="00A16077">
        <w:rPr>
          <w:rFonts w:ascii="Verdana" w:hAnsi="Verdana"/>
          <w:sz w:val="20"/>
          <w:szCs w:val="20"/>
          <w:lang w:val="bg-BG" w:eastAsia="bg-BG"/>
        </w:rPr>
        <w:t>и прилагат същите или аналогични на горните изисквания за водене на счетоводната отчетност по Проекта.</w:t>
      </w:r>
    </w:p>
    <w:p w14:paraId="3BB5A2B5" w14:textId="77777777" w:rsidR="008E0115" w:rsidRPr="00A16077" w:rsidRDefault="008E0115" w:rsidP="008E0115">
      <w:pPr>
        <w:spacing w:after="0" w:line="240" w:lineRule="auto"/>
        <w:ind w:firstLine="720"/>
        <w:jc w:val="both"/>
        <w:rPr>
          <w:rFonts w:ascii="Verdana" w:hAnsi="Verdana"/>
          <w:b/>
          <w:sz w:val="20"/>
          <w:szCs w:val="20"/>
          <w:lang w:val="bg-BG" w:eastAsia="bg-BG"/>
        </w:rPr>
      </w:pPr>
    </w:p>
    <w:p w14:paraId="422FDAB6" w14:textId="77777777" w:rsidR="00DA7878" w:rsidRPr="00A16077" w:rsidRDefault="00DA7878" w:rsidP="008E0115">
      <w:pPr>
        <w:tabs>
          <w:tab w:val="left" w:pos="993"/>
        </w:tabs>
        <w:spacing w:after="0" w:line="240" w:lineRule="auto"/>
        <w:ind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586866" w:rsidRPr="00A16077">
        <w:rPr>
          <w:rFonts w:ascii="Verdana" w:eastAsia="Times New Roman" w:hAnsi="Verdana" w:cs="Times New Roman"/>
          <w:b/>
          <w:sz w:val="20"/>
          <w:szCs w:val="20"/>
          <w:lang w:val="bg-BG" w:eastAsia="bg-BG"/>
        </w:rPr>
        <w:t>39</w:t>
      </w:r>
      <w:r w:rsidRPr="00A16077">
        <w:rPr>
          <w:rFonts w:ascii="Verdana" w:eastAsia="Times New Roman" w:hAnsi="Verdana" w:cs="Times New Roman"/>
          <w:b/>
          <w:sz w:val="20"/>
          <w:szCs w:val="20"/>
          <w:lang w:val="bg-BG" w:eastAsia="bg-BG"/>
        </w:rPr>
        <w:t>.</w:t>
      </w:r>
      <w:r w:rsidR="008E0115" w:rsidRPr="00A16077">
        <w:rPr>
          <w:rFonts w:ascii="Verdana" w:eastAsia="Times New Roman" w:hAnsi="Verdana" w:cs="Times New Roman"/>
          <w:b/>
          <w:sz w:val="20"/>
          <w:szCs w:val="20"/>
          <w:lang w:val="bg-BG" w:eastAsia="bg-BG"/>
        </w:rPr>
        <w:t xml:space="preserve"> (1)</w:t>
      </w:r>
      <w:r w:rsidRPr="00A16077">
        <w:rPr>
          <w:rFonts w:ascii="Verdana" w:eastAsia="Times New Roman" w:hAnsi="Verdana" w:cs="Times New Roman"/>
          <w:b/>
          <w:sz w:val="20"/>
          <w:szCs w:val="20"/>
          <w:lang w:val="bg-BG" w:eastAsia="bg-BG"/>
        </w:rPr>
        <w:t xml:space="preserve">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е длъжен да предоставя на Програмния </w:t>
      </w:r>
      <w:r w:rsidR="00970805">
        <w:rPr>
          <w:rFonts w:ascii="Verdana" w:eastAsia="Times New Roman" w:hAnsi="Verdana" w:cs="Times New Roman"/>
          <w:sz w:val="20"/>
          <w:szCs w:val="20"/>
          <w:lang w:val="bg-BG" w:eastAsia="bg-BG"/>
        </w:rPr>
        <w:t>о</w:t>
      </w:r>
      <w:r w:rsidR="00970805" w:rsidRPr="00A16077">
        <w:rPr>
          <w:rFonts w:ascii="Verdana" w:eastAsia="Times New Roman" w:hAnsi="Verdana" w:cs="Times New Roman"/>
          <w:sz w:val="20"/>
          <w:szCs w:val="20"/>
          <w:lang w:val="bg-BG" w:eastAsia="bg-BG"/>
        </w:rPr>
        <w:t xml:space="preserve">ператор </w:t>
      </w:r>
      <w:r w:rsidRPr="00A16077">
        <w:rPr>
          <w:rFonts w:ascii="Verdana" w:eastAsia="Times New Roman" w:hAnsi="Verdana" w:cs="Times New Roman"/>
          <w:sz w:val="20"/>
          <w:szCs w:val="20"/>
          <w:lang w:val="bg-BG" w:eastAsia="bg-BG"/>
        </w:rPr>
        <w:t>пълна и регулярна отчетност по изпълнението на Проекта</w:t>
      </w:r>
      <w:r w:rsidR="00A22127" w:rsidRPr="00A16077">
        <w:rPr>
          <w:rFonts w:ascii="Verdana" w:eastAsia="Times New Roman" w:hAnsi="Verdana" w:cs="Times New Roman"/>
          <w:sz w:val="20"/>
          <w:szCs w:val="20"/>
          <w:lang w:val="bg-BG" w:eastAsia="bg-BG"/>
        </w:rPr>
        <w:t xml:space="preserve"> чрез информационната система за </w:t>
      </w:r>
      <w:r w:rsidR="00B00ECE" w:rsidRPr="00A16077">
        <w:rPr>
          <w:rFonts w:ascii="Verdana" w:hAnsi="Verdana"/>
          <w:sz w:val="20"/>
          <w:szCs w:val="20"/>
          <w:lang w:val="ru-RU"/>
        </w:rPr>
        <w:t xml:space="preserve">управление и наблюдение </w:t>
      </w:r>
      <w:r w:rsidR="00A22127" w:rsidRPr="00A16077">
        <w:rPr>
          <w:rFonts w:ascii="Verdana" w:eastAsia="Times New Roman" w:hAnsi="Verdana" w:cs="Times New Roman"/>
          <w:sz w:val="20"/>
          <w:szCs w:val="20"/>
          <w:lang w:val="bg-BG" w:eastAsia="bg-BG"/>
        </w:rPr>
        <w:t>ИСУН 2020</w:t>
      </w:r>
      <w:r w:rsidR="00B00ECE" w:rsidRPr="00A16077">
        <w:rPr>
          <w:rFonts w:ascii="Verdana" w:eastAsia="Times New Roman" w:hAnsi="Verdana" w:cs="Times New Roman"/>
          <w:sz w:val="20"/>
          <w:szCs w:val="20"/>
          <w:lang w:val="bg-BG" w:eastAsia="bg-BG"/>
        </w:rPr>
        <w:t xml:space="preserve"> (ИСУН 2020)</w:t>
      </w:r>
      <w:r w:rsidRPr="00A16077">
        <w:rPr>
          <w:rFonts w:ascii="Verdana" w:eastAsia="Times New Roman" w:hAnsi="Verdana" w:cs="Times New Roman"/>
          <w:sz w:val="20"/>
          <w:szCs w:val="20"/>
          <w:lang w:val="bg-BG" w:eastAsia="bg-BG"/>
        </w:rPr>
        <w:t>, както следва:</w:t>
      </w:r>
    </w:p>
    <w:p w14:paraId="40E65F12" w14:textId="77777777" w:rsidR="00DA7878" w:rsidRPr="00A16077" w:rsidRDefault="00DA7878" w:rsidP="00DA7878">
      <w:pPr>
        <w:numPr>
          <w:ilvl w:val="0"/>
          <w:numId w:val="1"/>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Междинни </w:t>
      </w:r>
      <w:r w:rsidR="00C57F95" w:rsidRPr="00A16077">
        <w:rPr>
          <w:rFonts w:ascii="Verdana" w:eastAsia="Times New Roman" w:hAnsi="Verdana" w:cs="Times New Roman"/>
          <w:sz w:val="20"/>
          <w:szCs w:val="20"/>
          <w:lang w:val="bg-BG" w:eastAsia="bg-BG"/>
        </w:rPr>
        <w:t>отчети</w:t>
      </w:r>
      <w:r w:rsidRPr="00A16077">
        <w:rPr>
          <w:rFonts w:ascii="Verdana" w:eastAsia="Times New Roman" w:hAnsi="Verdana" w:cs="Times New Roman"/>
          <w:sz w:val="20"/>
          <w:szCs w:val="20"/>
          <w:lang w:val="bg-BG" w:eastAsia="bg-BG"/>
        </w:rPr>
        <w:t xml:space="preserve"> </w:t>
      </w:r>
      <w:r w:rsidR="006E0C7F" w:rsidRPr="00A16077">
        <w:rPr>
          <w:rFonts w:ascii="Verdana" w:eastAsia="Times New Roman" w:hAnsi="Verdana" w:cs="Times New Roman"/>
          <w:sz w:val="20"/>
          <w:szCs w:val="20"/>
          <w:lang w:val="bg-BG" w:eastAsia="bg-BG"/>
        </w:rPr>
        <w:t xml:space="preserve">по Проекта </w:t>
      </w:r>
      <w:r w:rsidRPr="00A16077">
        <w:rPr>
          <w:rFonts w:ascii="Verdana" w:eastAsia="Times New Roman" w:hAnsi="Verdana" w:cs="Times New Roman"/>
          <w:sz w:val="20"/>
          <w:szCs w:val="20"/>
          <w:lang w:val="bg-BG" w:eastAsia="bg-BG"/>
        </w:rPr>
        <w:t>в следните срокове:</w:t>
      </w:r>
    </w:p>
    <w:p w14:paraId="60D9FF0B" w14:textId="77777777" w:rsidR="00DA7878" w:rsidRPr="00A16077" w:rsidRDefault="00445D4E" w:rsidP="00C535F0">
      <w:pPr>
        <w:tabs>
          <w:tab w:val="left" w:pos="-90"/>
          <w:tab w:val="left" w:pos="0"/>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а) </w:t>
      </w:r>
      <w:r w:rsidR="00C22376" w:rsidRPr="00A16077">
        <w:rPr>
          <w:rFonts w:ascii="Verdana" w:eastAsia="Times New Roman" w:hAnsi="Verdana" w:cs="Times New Roman"/>
          <w:sz w:val="20"/>
          <w:szCs w:val="20"/>
          <w:lang w:val="bg-BG" w:eastAsia="bg-BG"/>
        </w:rPr>
        <w:t>д</w:t>
      </w:r>
      <w:r w:rsidR="00DA7878" w:rsidRPr="00A16077">
        <w:rPr>
          <w:rFonts w:ascii="Verdana" w:eastAsia="Times New Roman" w:hAnsi="Verdana" w:cs="Times New Roman"/>
          <w:sz w:val="20"/>
          <w:szCs w:val="20"/>
          <w:lang w:val="bg-BG" w:eastAsia="bg-BG"/>
        </w:rPr>
        <w:t>о 10 май за дейностите, изпълнени в периода 1 януари – 30 април;</w:t>
      </w:r>
    </w:p>
    <w:p w14:paraId="261A2A1B" w14:textId="77777777" w:rsidR="00DA7878" w:rsidRPr="00A16077" w:rsidRDefault="00445D4E" w:rsidP="00C535F0">
      <w:pPr>
        <w:tabs>
          <w:tab w:val="left" w:pos="-90"/>
          <w:tab w:val="left" w:pos="0"/>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б) </w:t>
      </w:r>
      <w:r w:rsidR="00C22376" w:rsidRPr="00A16077">
        <w:rPr>
          <w:rFonts w:ascii="Verdana" w:eastAsia="Times New Roman" w:hAnsi="Verdana" w:cs="Times New Roman"/>
          <w:sz w:val="20"/>
          <w:szCs w:val="20"/>
          <w:lang w:val="bg-BG" w:eastAsia="bg-BG"/>
        </w:rPr>
        <w:t>д</w:t>
      </w:r>
      <w:r w:rsidR="00DA7878" w:rsidRPr="00A16077">
        <w:rPr>
          <w:rFonts w:ascii="Verdana" w:eastAsia="Times New Roman" w:hAnsi="Verdana" w:cs="Times New Roman"/>
          <w:sz w:val="20"/>
          <w:szCs w:val="20"/>
          <w:lang w:val="bg-BG" w:eastAsia="bg-BG"/>
        </w:rPr>
        <w:t>о 10 септември за дейностите, изпълнени в периода 1 май – 31 август;</w:t>
      </w:r>
    </w:p>
    <w:p w14:paraId="54CE10DE" w14:textId="77777777" w:rsidR="00B00ECE" w:rsidRPr="00A16077" w:rsidRDefault="00445D4E" w:rsidP="00C535F0">
      <w:pPr>
        <w:tabs>
          <w:tab w:val="left" w:pos="-90"/>
          <w:tab w:val="left" w:pos="0"/>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в) </w:t>
      </w:r>
      <w:r w:rsidR="00C22376" w:rsidRPr="00A16077">
        <w:rPr>
          <w:rFonts w:ascii="Verdana" w:eastAsia="Times New Roman" w:hAnsi="Verdana" w:cs="Times New Roman"/>
          <w:sz w:val="20"/>
          <w:szCs w:val="20"/>
          <w:lang w:val="bg-BG" w:eastAsia="bg-BG"/>
        </w:rPr>
        <w:t>д</w:t>
      </w:r>
      <w:r w:rsidR="00DA7878" w:rsidRPr="00A16077">
        <w:rPr>
          <w:rFonts w:ascii="Verdana" w:eastAsia="Times New Roman" w:hAnsi="Verdana" w:cs="Times New Roman"/>
          <w:sz w:val="20"/>
          <w:szCs w:val="20"/>
          <w:lang w:val="bg-BG" w:eastAsia="bg-BG"/>
        </w:rPr>
        <w:t>о 10 януари за дейностите, изпълнени в периода 1 септември – 31 декември</w:t>
      </w:r>
      <w:r w:rsidR="00C22376" w:rsidRPr="00A16077">
        <w:rPr>
          <w:rFonts w:ascii="Verdana" w:eastAsia="Times New Roman" w:hAnsi="Verdana" w:cs="Times New Roman"/>
          <w:sz w:val="20"/>
          <w:szCs w:val="20"/>
          <w:lang w:val="bg-BG" w:eastAsia="bg-BG"/>
        </w:rPr>
        <w:t xml:space="preserve"> на предходната година.</w:t>
      </w:r>
    </w:p>
    <w:p w14:paraId="006A044C" w14:textId="77777777" w:rsidR="00DA7878" w:rsidRPr="00A16077" w:rsidRDefault="00DA7878" w:rsidP="006E0C7F">
      <w:pPr>
        <w:numPr>
          <w:ilvl w:val="0"/>
          <w:numId w:val="1"/>
        </w:numPr>
        <w:tabs>
          <w:tab w:val="left" w:pos="993"/>
          <w:tab w:val="left" w:pos="1170"/>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Окончателн</w:t>
      </w:r>
      <w:r w:rsidR="00CC1225" w:rsidRPr="00A16077">
        <w:rPr>
          <w:rFonts w:ascii="Verdana" w:eastAsia="Times New Roman" w:hAnsi="Verdana" w:cs="Times New Roman"/>
          <w:sz w:val="20"/>
          <w:szCs w:val="20"/>
          <w:lang w:val="bg-BG" w:eastAsia="bg-BG"/>
        </w:rPr>
        <w:t>ият</w:t>
      </w:r>
      <w:r w:rsidRPr="00A16077">
        <w:rPr>
          <w:rFonts w:ascii="Verdana" w:eastAsia="Times New Roman" w:hAnsi="Verdana" w:cs="Times New Roman"/>
          <w:sz w:val="20"/>
          <w:szCs w:val="20"/>
          <w:lang w:val="bg-BG" w:eastAsia="bg-BG"/>
        </w:rPr>
        <w:t xml:space="preserve"> </w:t>
      </w:r>
      <w:r w:rsidR="00CC1225" w:rsidRPr="00A16077">
        <w:rPr>
          <w:rFonts w:ascii="Verdana" w:eastAsia="Times New Roman" w:hAnsi="Verdana" w:cs="Times New Roman"/>
          <w:sz w:val="20"/>
          <w:szCs w:val="20"/>
          <w:lang w:val="bg-BG" w:eastAsia="bg-BG"/>
        </w:rPr>
        <w:t>отчет по</w:t>
      </w:r>
      <w:r w:rsidR="006E0C7F" w:rsidRPr="00A16077">
        <w:rPr>
          <w:rFonts w:ascii="Verdana" w:eastAsia="Times New Roman" w:hAnsi="Verdana" w:cs="Times New Roman"/>
          <w:sz w:val="20"/>
          <w:szCs w:val="20"/>
          <w:lang w:val="bg-BG" w:eastAsia="bg-BG"/>
        </w:rPr>
        <w:t xml:space="preserve"> Проекта </w:t>
      </w:r>
      <w:r w:rsidR="00CC1225" w:rsidRPr="00A16077">
        <w:rPr>
          <w:rFonts w:ascii="Verdana" w:eastAsia="Times New Roman" w:hAnsi="Verdana" w:cs="Times New Roman"/>
          <w:sz w:val="20"/>
          <w:szCs w:val="20"/>
          <w:lang w:val="bg-BG" w:eastAsia="bg-BG"/>
        </w:rPr>
        <w:t>се представя</w:t>
      </w:r>
      <w:r w:rsidR="009A3482"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 xml:space="preserve">в срок до 2 месеца след приключване изпълнението на </w:t>
      </w:r>
      <w:r w:rsidR="004336ED" w:rsidRPr="00A16077">
        <w:rPr>
          <w:rFonts w:ascii="Verdana" w:eastAsia="Times New Roman" w:hAnsi="Verdana" w:cs="Times New Roman"/>
          <w:sz w:val="20"/>
          <w:szCs w:val="20"/>
          <w:lang w:val="bg-BG" w:eastAsia="bg-BG"/>
        </w:rPr>
        <w:t>П</w:t>
      </w:r>
      <w:r w:rsidRPr="00A16077">
        <w:rPr>
          <w:rFonts w:ascii="Verdana" w:eastAsia="Times New Roman" w:hAnsi="Verdana" w:cs="Times New Roman"/>
          <w:sz w:val="20"/>
          <w:szCs w:val="20"/>
          <w:lang w:val="bg-BG" w:eastAsia="bg-BG"/>
        </w:rPr>
        <w:t xml:space="preserve">роекта съгласно </w:t>
      </w:r>
      <w:r w:rsidR="007A0F5B" w:rsidRPr="00A16077">
        <w:rPr>
          <w:rFonts w:ascii="Verdana" w:eastAsia="Times New Roman" w:hAnsi="Verdana" w:cs="Times New Roman"/>
          <w:sz w:val="20"/>
          <w:szCs w:val="20"/>
          <w:lang w:val="bg-BG" w:eastAsia="bg-BG"/>
        </w:rPr>
        <w:t xml:space="preserve">определения </w:t>
      </w:r>
      <w:r w:rsidR="00C22376" w:rsidRPr="00A16077">
        <w:rPr>
          <w:rFonts w:ascii="Verdana" w:eastAsia="Times New Roman" w:hAnsi="Verdana" w:cs="Times New Roman"/>
          <w:sz w:val="20"/>
          <w:szCs w:val="20"/>
          <w:lang w:val="bg-BG" w:eastAsia="bg-BG"/>
        </w:rPr>
        <w:t xml:space="preserve">в </w:t>
      </w:r>
      <w:r w:rsidR="005F380B"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00C22376" w:rsidRPr="00A16077">
        <w:rPr>
          <w:rFonts w:ascii="Verdana" w:eastAsia="Times New Roman" w:hAnsi="Verdana" w:cs="Times New Roman"/>
          <w:sz w:val="20"/>
          <w:szCs w:val="20"/>
          <w:lang w:val="bg-BG" w:eastAsia="bg-BG"/>
        </w:rPr>
        <w:t xml:space="preserve"> срок</w:t>
      </w:r>
      <w:r w:rsidRPr="00A16077">
        <w:rPr>
          <w:rFonts w:ascii="Verdana" w:eastAsia="Times New Roman" w:hAnsi="Verdana" w:cs="Times New Roman"/>
          <w:sz w:val="20"/>
          <w:szCs w:val="20"/>
          <w:lang w:val="bg-BG" w:eastAsia="bg-BG"/>
        </w:rPr>
        <w:t>.</w:t>
      </w:r>
    </w:p>
    <w:p w14:paraId="7E337D72" w14:textId="14563F5E" w:rsidR="00C057F7" w:rsidRPr="00A16077" w:rsidRDefault="00B4555F" w:rsidP="00252D27">
      <w:pPr>
        <w:spacing w:after="0" w:line="240" w:lineRule="auto"/>
        <w:ind w:firstLine="709"/>
        <w:jc w:val="both"/>
        <w:rPr>
          <w:rFonts w:ascii="Verdana" w:eastAsia="Times New Roman" w:hAnsi="Verdana" w:cs="Times New Roman"/>
          <w:b/>
          <w:sz w:val="20"/>
          <w:szCs w:val="20"/>
          <w:lang w:val="bg-BG" w:eastAsia="bg-BG"/>
        </w:rPr>
      </w:pPr>
      <w:r w:rsidRPr="00A16077">
        <w:rPr>
          <w:rFonts w:ascii="Verdana" w:hAnsi="Verdana"/>
          <w:b/>
          <w:sz w:val="20"/>
          <w:szCs w:val="20"/>
          <w:lang w:val="bg-BG"/>
        </w:rPr>
        <w:t>(2)</w:t>
      </w:r>
      <w:r w:rsidRPr="00A16077">
        <w:rPr>
          <w:rFonts w:ascii="Verdana" w:hAnsi="Verdana"/>
          <w:sz w:val="20"/>
          <w:szCs w:val="20"/>
          <w:lang w:val="bg-BG"/>
        </w:rPr>
        <w:t xml:space="preserve"> Междинният отчет трябва да съдържа пълна информация за изпълнението на Проекта през отчетния период.</w:t>
      </w:r>
      <w:r w:rsidR="00E10266" w:rsidRPr="00A16077">
        <w:rPr>
          <w:rFonts w:ascii="Verdana" w:hAnsi="Verdana"/>
          <w:sz w:val="20"/>
          <w:szCs w:val="20"/>
          <w:lang w:val="bg-BG"/>
        </w:rPr>
        <w:t xml:space="preserve"> </w:t>
      </w:r>
    </w:p>
    <w:p w14:paraId="18607435" w14:textId="77777777" w:rsidR="009A3482" w:rsidRPr="00A16077" w:rsidRDefault="009A3482" w:rsidP="00252D27">
      <w:pPr>
        <w:spacing w:after="0" w:line="240" w:lineRule="auto"/>
        <w:ind w:firstLine="709"/>
        <w:jc w:val="both"/>
        <w:rPr>
          <w:rFonts w:ascii="Verdana" w:hAnsi="Verdana"/>
          <w:sz w:val="20"/>
          <w:szCs w:val="20"/>
          <w:lang w:val="bg-BG"/>
        </w:rPr>
      </w:pPr>
      <w:r w:rsidRPr="00A16077">
        <w:rPr>
          <w:rFonts w:ascii="Verdana" w:eastAsia="Times New Roman" w:hAnsi="Verdana" w:cs="Times New Roman"/>
          <w:b/>
          <w:sz w:val="20"/>
          <w:szCs w:val="20"/>
          <w:lang w:val="bg-BG" w:eastAsia="bg-BG"/>
        </w:rPr>
        <w:t>(</w:t>
      </w:r>
      <w:r w:rsidR="00B4555F" w:rsidRPr="00A16077">
        <w:rPr>
          <w:rFonts w:ascii="Verdana" w:eastAsia="Times New Roman" w:hAnsi="Verdana" w:cs="Times New Roman"/>
          <w:b/>
          <w:sz w:val="20"/>
          <w:szCs w:val="20"/>
          <w:lang w:val="bg-BG" w:eastAsia="bg-BG"/>
        </w:rPr>
        <w:t>3</w:t>
      </w:r>
      <w:r w:rsidRPr="00A16077">
        <w:rPr>
          <w:rFonts w:ascii="Verdana" w:eastAsia="Times New Roman" w:hAnsi="Verdana" w:cs="Times New Roman"/>
          <w:b/>
          <w:sz w:val="20"/>
          <w:szCs w:val="20"/>
          <w:lang w:val="bg-BG" w:eastAsia="bg-BG"/>
        </w:rPr>
        <w:t>)</w:t>
      </w:r>
      <w:r w:rsidRPr="00A16077">
        <w:rPr>
          <w:rFonts w:ascii="Verdana" w:hAnsi="Verdana"/>
          <w:sz w:val="20"/>
          <w:szCs w:val="20"/>
          <w:lang w:val="bg-BG"/>
        </w:rPr>
        <w:t xml:space="preserve"> Междинният отчет включва:</w:t>
      </w:r>
    </w:p>
    <w:p w14:paraId="4756C56F" w14:textId="77777777" w:rsidR="00596F3B" w:rsidRPr="00A16077" w:rsidRDefault="00596F3B" w:rsidP="0068451A">
      <w:pPr>
        <w:numPr>
          <w:ilvl w:val="0"/>
          <w:numId w:val="7"/>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hAnsi="Verdana"/>
          <w:sz w:val="20"/>
          <w:szCs w:val="20"/>
          <w:lang w:val="bg-BG"/>
        </w:rPr>
        <w:t>Междинен финансов отчет:</w:t>
      </w:r>
    </w:p>
    <w:p w14:paraId="66E1054B" w14:textId="77777777" w:rsidR="009A3482" w:rsidRPr="00A16077" w:rsidRDefault="00445D4E" w:rsidP="00C535F0">
      <w:pPr>
        <w:tabs>
          <w:tab w:val="left" w:pos="284"/>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а) </w:t>
      </w:r>
      <w:r w:rsidR="009A3482" w:rsidRPr="00A16077">
        <w:rPr>
          <w:rFonts w:ascii="Verdana" w:eastAsia="Times New Roman" w:hAnsi="Verdana" w:cs="Times New Roman"/>
          <w:sz w:val="20"/>
          <w:szCs w:val="20"/>
          <w:lang w:val="bg-BG" w:eastAsia="bg-BG"/>
        </w:rPr>
        <w:t xml:space="preserve">Част А – отчет на реално извършените и платени от </w:t>
      </w:r>
      <w:r w:rsidR="00275ABE" w:rsidRPr="00A16077">
        <w:rPr>
          <w:rFonts w:ascii="Verdana" w:eastAsia="Times New Roman" w:hAnsi="Verdana" w:cs="Times New Roman"/>
          <w:sz w:val="20"/>
          <w:szCs w:val="20"/>
          <w:lang w:val="bg-BG" w:eastAsia="bg-BG"/>
        </w:rPr>
        <w:t>Бенефициент</w:t>
      </w:r>
      <w:r w:rsidR="009A3482" w:rsidRPr="00A16077">
        <w:rPr>
          <w:rFonts w:ascii="Verdana" w:eastAsia="Times New Roman" w:hAnsi="Verdana" w:cs="Times New Roman"/>
          <w:sz w:val="20"/>
          <w:szCs w:val="20"/>
          <w:lang w:val="bg-BG" w:eastAsia="bg-BG"/>
        </w:rPr>
        <w:t>а разходи;</w:t>
      </w:r>
    </w:p>
    <w:p w14:paraId="61950382" w14:textId="77777777" w:rsidR="00AB13C7" w:rsidRPr="00A16077" w:rsidRDefault="00445D4E" w:rsidP="00C535F0">
      <w:pPr>
        <w:tabs>
          <w:tab w:val="left" w:pos="284"/>
        </w:tabs>
        <w:suppressAutoHyphens/>
        <w:spacing w:after="0"/>
        <w:contextualSpacing/>
        <w:jc w:val="both"/>
        <w:rPr>
          <w:rFonts w:ascii="Verdana" w:eastAsia="Times New Roman" w:hAnsi="Verdana" w:cs="Times New Roman"/>
          <w:sz w:val="20"/>
          <w:szCs w:val="20"/>
          <w:lang w:val="bg-BG" w:eastAsia="bg-BG"/>
        </w:rPr>
      </w:pPr>
      <w:r>
        <w:rPr>
          <w:rFonts w:ascii="Verdana" w:eastAsia="Times New Roman" w:hAnsi="Verdana" w:cs="Times New Roman"/>
          <w:sz w:val="20"/>
          <w:szCs w:val="20"/>
          <w:lang w:val="bg-BG" w:eastAsia="bg-BG"/>
        </w:rPr>
        <w:t xml:space="preserve">б) </w:t>
      </w:r>
      <w:r w:rsidR="009A3482" w:rsidRPr="00A16077">
        <w:rPr>
          <w:rFonts w:ascii="Verdana" w:eastAsia="Times New Roman" w:hAnsi="Verdana" w:cs="Times New Roman"/>
          <w:sz w:val="20"/>
          <w:szCs w:val="20"/>
          <w:lang w:val="bg-BG" w:eastAsia="bg-BG"/>
        </w:rPr>
        <w:t xml:space="preserve">Част В – заявени </w:t>
      </w:r>
      <w:r w:rsidR="00AB13C7" w:rsidRPr="00A16077">
        <w:rPr>
          <w:rFonts w:ascii="Verdana" w:eastAsia="Times New Roman" w:hAnsi="Verdana" w:cs="Times New Roman"/>
          <w:sz w:val="20"/>
          <w:szCs w:val="20"/>
          <w:lang w:val="bg-BG" w:eastAsia="bg-BG"/>
        </w:rPr>
        <w:t xml:space="preserve">прогнозни </w:t>
      </w:r>
      <w:r w:rsidR="009A3482" w:rsidRPr="00A16077">
        <w:rPr>
          <w:rFonts w:ascii="Verdana" w:eastAsia="Times New Roman" w:hAnsi="Verdana" w:cs="Times New Roman"/>
          <w:sz w:val="20"/>
          <w:szCs w:val="20"/>
          <w:lang w:val="bg-BG" w:eastAsia="bg-BG"/>
        </w:rPr>
        <w:t>средства</w:t>
      </w:r>
      <w:r w:rsidR="00AB13C7" w:rsidRPr="00A16077">
        <w:rPr>
          <w:rFonts w:ascii="Verdana" w:eastAsia="Times New Roman" w:hAnsi="Verdana" w:cs="Times New Roman"/>
          <w:sz w:val="20"/>
          <w:szCs w:val="20"/>
          <w:lang w:val="bg-BG" w:eastAsia="bg-BG"/>
        </w:rPr>
        <w:t xml:space="preserve">, които се </w:t>
      </w:r>
      <w:r w:rsidR="009A3482" w:rsidRPr="00A16077">
        <w:rPr>
          <w:rFonts w:ascii="Verdana" w:eastAsia="Times New Roman" w:hAnsi="Verdana" w:cs="Times New Roman"/>
          <w:sz w:val="20"/>
          <w:szCs w:val="20"/>
          <w:lang w:val="bg-BG" w:eastAsia="bg-BG"/>
        </w:rPr>
        <w:t>изчисляват на база необходимите планирани средства за следващия период, намалени с неизползвания остатък от предходни периоди.</w:t>
      </w:r>
      <w:r w:rsidR="00AB13C7" w:rsidRPr="00A16077">
        <w:rPr>
          <w:rFonts w:ascii="Verdana" w:eastAsia="Times New Roman" w:hAnsi="Verdana" w:cs="Times New Roman"/>
          <w:sz w:val="20"/>
          <w:szCs w:val="20"/>
          <w:lang w:val="bg-BG" w:eastAsia="bg-BG"/>
        </w:rPr>
        <w:t xml:space="preserve"> </w:t>
      </w:r>
    </w:p>
    <w:p w14:paraId="2CB47655" w14:textId="77777777" w:rsidR="009A3482" w:rsidRPr="00A16077" w:rsidRDefault="00596F3B" w:rsidP="0068451A">
      <w:pPr>
        <w:numPr>
          <w:ilvl w:val="0"/>
          <w:numId w:val="7"/>
        </w:numPr>
        <w:tabs>
          <w:tab w:val="left" w:pos="993"/>
        </w:tabs>
        <w:suppressAutoHyphens/>
        <w:spacing w:after="0"/>
        <w:ind w:left="0" w:firstLine="709"/>
        <w:contextualSpacing/>
        <w:jc w:val="both"/>
        <w:rPr>
          <w:rFonts w:ascii="Verdana" w:hAnsi="Verdana"/>
          <w:sz w:val="20"/>
          <w:szCs w:val="20"/>
          <w:lang w:val="bg-BG"/>
        </w:rPr>
      </w:pPr>
      <w:r w:rsidRPr="00A16077">
        <w:rPr>
          <w:rFonts w:ascii="Verdana" w:hAnsi="Verdana"/>
          <w:sz w:val="20"/>
          <w:szCs w:val="20"/>
          <w:lang w:val="bg-BG"/>
        </w:rPr>
        <w:t xml:space="preserve">Междинен технически доклад - </w:t>
      </w:r>
      <w:r w:rsidR="00AB13C7" w:rsidRPr="00A16077">
        <w:rPr>
          <w:rFonts w:ascii="Verdana" w:hAnsi="Verdana"/>
          <w:sz w:val="20"/>
          <w:szCs w:val="20"/>
          <w:lang w:val="bg-BG"/>
        </w:rPr>
        <w:t xml:space="preserve">Част С - информация за </w:t>
      </w:r>
      <w:r w:rsidR="00E75313" w:rsidRPr="00A16077">
        <w:rPr>
          <w:rFonts w:ascii="Verdana" w:hAnsi="Verdana"/>
          <w:sz w:val="20"/>
          <w:szCs w:val="20"/>
          <w:lang w:val="bg-BG"/>
        </w:rPr>
        <w:t xml:space="preserve">изпълнените през отчетния период дейности и </w:t>
      </w:r>
      <w:r w:rsidR="00AB13C7" w:rsidRPr="00A16077">
        <w:rPr>
          <w:rFonts w:ascii="Verdana" w:hAnsi="Verdana"/>
          <w:sz w:val="20"/>
          <w:szCs w:val="20"/>
          <w:lang w:val="bg-BG"/>
        </w:rPr>
        <w:t>напредъка в постигането на резултати и индикатори</w:t>
      </w:r>
      <w:r w:rsidR="00E75313" w:rsidRPr="00A16077">
        <w:rPr>
          <w:rFonts w:ascii="Verdana" w:hAnsi="Verdana"/>
          <w:sz w:val="20"/>
          <w:szCs w:val="20"/>
          <w:lang w:val="bg-BG"/>
        </w:rPr>
        <w:t xml:space="preserve"> по Проекта</w:t>
      </w:r>
      <w:r w:rsidR="00AB13C7" w:rsidRPr="00A16077">
        <w:rPr>
          <w:rFonts w:ascii="Verdana" w:hAnsi="Verdana"/>
          <w:sz w:val="20"/>
          <w:szCs w:val="20"/>
          <w:lang w:val="bg-BG"/>
        </w:rPr>
        <w:t>.</w:t>
      </w:r>
    </w:p>
    <w:p w14:paraId="222C6822" w14:textId="77777777" w:rsidR="00B4555F" w:rsidRPr="00A16077" w:rsidRDefault="00B4555F" w:rsidP="00B4555F">
      <w:pPr>
        <w:spacing w:after="0" w:line="240" w:lineRule="auto"/>
        <w:ind w:firstLine="709"/>
        <w:jc w:val="both"/>
        <w:rPr>
          <w:rFonts w:ascii="Verdana" w:hAnsi="Verdana"/>
          <w:sz w:val="20"/>
          <w:szCs w:val="20"/>
          <w:lang w:val="bg-BG"/>
        </w:rPr>
      </w:pPr>
      <w:r w:rsidRPr="00A16077">
        <w:rPr>
          <w:rFonts w:ascii="Verdana" w:hAnsi="Verdana"/>
          <w:b/>
          <w:sz w:val="20"/>
          <w:szCs w:val="20"/>
          <w:lang w:val="bg-BG"/>
        </w:rPr>
        <w:lastRenderedPageBreak/>
        <w:t>(4)</w:t>
      </w:r>
      <w:r w:rsidRPr="00A16077">
        <w:rPr>
          <w:rFonts w:ascii="Verdana" w:hAnsi="Verdana"/>
          <w:sz w:val="20"/>
          <w:szCs w:val="20"/>
          <w:lang w:val="bg-BG"/>
        </w:rPr>
        <w:t xml:space="preserve"> </w:t>
      </w:r>
      <w:r w:rsidR="007D2080" w:rsidRPr="00A16077">
        <w:rPr>
          <w:rFonts w:ascii="Verdana" w:hAnsi="Verdana"/>
          <w:sz w:val="20"/>
          <w:szCs w:val="20"/>
          <w:lang w:val="bg-BG"/>
        </w:rPr>
        <w:t>Окончателният отчет (о</w:t>
      </w:r>
      <w:r w:rsidR="00C25DAF" w:rsidRPr="00A16077">
        <w:rPr>
          <w:rFonts w:ascii="Verdana" w:hAnsi="Verdana"/>
          <w:sz w:val="20"/>
          <w:szCs w:val="20"/>
          <w:lang w:val="bg-BG"/>
        </w:rPr>
        <w:t>кончател</w:t>
      </w:r>
      <w:r w:rsidR="007D2080" w:rsidRPr="00A16077">
        <w:rPr>
          <w:rFonts w:ascii="Verdana" w:hAnsi="Verdana"/>
          <w:sz w:val="20"/>
          <w:szCs w:val="20"/>
          <w:lang w:val="bg-BG"/>
        </w:rPr>
        <w:t>е</w:t>
      </w:r>
      <w:r w:rsidR="00C25DAF" w:rsidRPr="00A16077">
        <w:rPr>
          <w:rFonts w:ascii="Verdana" w:hAnsi="Verdana"/>
          <w:sz w:val="20"/>
          <w:szCs w:val="20"/>
          <w:lang w:val="bg-BG"/>
        </w:rPr>
        <w:t xml:space="preserve">н технически </w:t>
      </w:r>
      <w:r w:rsidR="000155AE" w:rsidRPr="00A16077">
        <w:rPr>
          <w:rFonts w:ascii="Verdana" w:hAnsi="Verdana"/>
          <w:sz w:val="20"/>
          <w:szCs w:val="20"/>
          <w:lang w:val="bg-BG"/>
        </w:rPr>
        <w:t xml:space="preserve">доклад </w:t>
      </w:r>
      <w:r w:rsidRPr="00A16077">
        <w:rPr>
          <w:rFonts w:ascii="Verdana" w:hAnsi="Verdana"/>
          <w:sz w:val="20"/>
          <w:szCs w:val="20"/>
          <w:lang w:val="bg-BG"/>
        </w:rPr>
        <w:t xml:space="preserve">и </w:t>
      </w:r>
      <w:r w:rsidR="00560155" w:rsidRPr="00A16077">
        <w:rPr>
          <w:rFonts w:ascii="Verdana" w:hAnsi="Verdana"/>
          <w:sz w:val="20"/>
          <w:szCs w:val="20"/>
          <w:lang w:val="bg-BG"/>
        </w:rPr>
        <w:t>окончател</w:t>
      </w:r>
      <w:r w:rsidR="00913B15" w:rsidRPr="00A16077">
        <w:rPr>
          <w:rFonts w:ascii="Verdana" w:hAnsi="Verdana"/>
          <w:sz w:val="20"/>
          <w:szCs w:val="20"/>
          <w:lang w:val="bg-BG"/>
        </w:rPr>
        <w:t>е</w:t>
      </w:r>
      <w:r w:rsidR="00560155" w:rsidRPr="00A16077">
        <w:rPr>
          <w:rFonts w:ascii="Verdana" w:hAnsi="Verdana"/>
          <w:sz w:val="20"/>
          <w:szCs w:val="20"/>
          <w:lang w:val="bg-BG"/>
        </w:rPr>
        <w:t xml:space="preserve">н </w:t>
      </w:r>
      <w:r w:rsidR="00C25DAF" w:rsidRPr="00A16077">
        <w:rPr>
          <w:rFonts w:ascii="Verdana" w:hAnsi="Verdana"/>
          <w:sz w:val="20"/>
          <w:szCs w:val="20"/>
          <w:lang w:val="bg-BG"/>
        </w:rPr>
        <w:t>финансов отчет</w:t>
      </w:r>
      <w:r w:rsidR="00913B15" w:rsidRPr="00A16077">
        <w:rPr>
          <w:rFonts w:ascii="Verdana" w:hAnsi="Verdana"/>
          <w:sz w:val="20"/>
          <w:szCs w:val="20"/>
          <w:lang w:val="bg-BG"/>
        </w:rPr>
        <w:t>)</w:t>
      </w:r>
      <w:r w:rsidR="00C25DAF" w:rsidRPr="00A16077">
        <w:rPr>
          <w:rFonts w:ascii="Verdana" w:hAnsi="Verdana"/>
          <w:sz w:val="20"/>
          <w:szCs w:val="20"/>
          <w:lang w:val="bg-BG"/>
        </w:rPr>
        <w:t xml:space="preserve"> </w:t>
      </w:r>
      <w:r w:rsidRPr="00A16077">
        <w:rPr>
          <w:rFonts w:ascii="Verdana" w:hAnsi="Verdana"/>
          <w:sz w:val="20"/>
          <w:szCs w:val="20"/>
          <w:lang w:val="bg-BG"/>
        </w:rPr>
        <w:t>трябва да съдържат пълна информация за всички аспекти на изпълнението на Проекта.</w:t>
      </w:r>
    </w:p>
    <w:p w14:paraId="1CA39E3F" w14:textId="77777777" w:rsidR="00B4555F" w:rsidRPr="00A16077" w:rsidRDefault="00B4555F" w:rsidP="00B4555F">
      <w:pPr>
        <w:spacing w:after="0" w:line="240" w:lineRule="auto"/>
        <w:ind w:firstLine="709"/>
        <w:jc w:val="both"/>
        <w:rPr>
          <w:rFonts w:ascii="Verdana" w:eastAsia="Calibri" w:hAnsi="Verdana" w:cs="Times New Roman"/>
          <w:bCs/>
          <w:sz w:val="20"/>
          <w:szCs w:val="20"/>
          <w:lang w:val="bg-BG" w:eastAsia="ar-SA"/>
        </w:rPr>
      </w:pPr>
      <w:r w:rsidRPr="00A16077">
        <w:rPr>
          <w:rFonts w:ascii="Verdana" w:eastAsia="Times New Roman" w:hAnsi="Verdana" w:cs="Times New Roman"/>
          <w:b/>
          <w:sz w:val="20"/>
          <w:szCs w:val="20"/>
          <w:lang w:val="bg-BG" w:eastAsia="bg-BG"/>
        </w:rPr>
        <w:t xml:space="preserve">(5) </w:t>
      </w:r>
      <w:r w:rsidRPr="00A16077">
        <w:rPr>
          <w:rFonts w:ascii="Verdana" w:eastAsia="Calibri" w:hAnsi="Verdana" w:cs="Times New Roman"/>
          <w:bCs/>
          <w:sz w:val="20"/>
          <w:szCs w:val="20"/>
          <w:lang w:val="bg-BG" w:eastAsia="ar-SA"/>
        </w:rPr>
        <w:t>Окончателният технически доклад трябва да съдържа:</w:t>
      </w:r>
    </w:p>
    <w:p w14:paraId="4BFA8BB6" w14:textId="77777777" w:rsidR="00B4555F" w:rsidRPr="00A16077" w:rsidRDefault="00B4555F" w:rsidP="0068451A">
      <w:pPr>
        <w:numPr>
          <w:ilvl w:val="0"/>
          <w:numId w:val="9"/>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Доказателства и анализ на постигнатите цели и индикатори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 спрямо заложените;</w:t>
      </w:r>
    </w:p>
    <w:p w14:paraId="65CEA121" w14:textId="77777777" w:rsidR="00B4555F" w:rsidRPr="00A16077" w:rsidRDefault="00B4555F" w:rsidP="0068451A">
      <w:pPr>
        <w:numPr>
          <w:ilvl w:val="0"/>
          <w:numId w:val="9"/>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Доказателства за осигуряване на устойчивост.</w:t>
      </w:r>
    </w:p>
    <w:p w14:paraId="43084AED" w14:textId="77777777" w:rsidR="009A3482" w:rsidRPr="00A16077" w:rsidRDefault="009A3482" w:rsidP="00B4555F">
      <w:pPr>
        <w:spacing w:after="0" w:line="240" w:lineRule="auto"/>
        <w:ind w:firstLine="709"/>
        <w:jc w:val="both"/>
        <w:rPr>
          <w:rFonts w:ascii="Verdana" w:eastAsia="Calibri" w:hAnsi="Verdana" w:cs="Times New Roman"/>
          <w:bCs/>
          <w:sz w:val="20"/>
          <w:szCs w:val="20"/>
          <w:lang w:val="bg-BG" w:eastAsia="ar-SA"/>
        </w:rPr>
      </w:pPr>
      <w:r w:rsidRPr="00A16077">
        <w:rPr>
          <w:rFonts w:ascii="Verdana" w:eastAsia="Times New Roman" w:hAnsi="Verdana" w:cs="Times New Roman"/>
          <w:b/>
          <w:sz w:val="20"/>
          <w:szCs w:val="20"/>
          <w:lang w:val="bg-BG" w:eastAsia="bg-BG"/>
        </w:rPr>
        <w:t>(</w:t>
      </w:r>
      <w:r w:rsidR="00B4555F" w:rsidRPr="00A16077">
        <w:rPr>
          <w:rFonts w:ascii="Verdana" w:eastAsia="Times New Roman" w:hAnsi="Verdana" w:cs="Times New Roman"/>
          <w:b/>
          <w:sz w:val="20"/>
          <w:szCs w:val="20"/>
          <w:lang w:val="bg-BG" w:eastAsia="bg-BG"/>
        </w:rPr>
        <w:t>6</w:t>
      </w:r>
      <w:r w:rsidRPr="00A16077">
        <w:rPr>
          <w:rFonts w:ascii="Verdana" w:eastAsia="Times New Roman" w:hAnsi="Verdana" w:cs="Times New Roman"/>
          <w:b/>
          <w:sz w:val="20"/>
          <w:szCs w:val="20"/>
          <w:lang w:val="bg-BG" w:eastAsia="bg-BG"/>
        </w:rPr>
        <w:t xml:space="preserve">) </w:t>
      </w:r>
      <w:r w:rsidRPr="00A16077">
        <w:rPr>
          <w:rFonts w:ascii="Verdana" w:eastAsia="Calibri" w:hAnsi="Verdana" w:cs="Times New Roman"/>
          <w:bCs/>
          <w:sz w:val="20"/>
          <w:szCs w:val="20"/>
          <w:lang w:val="bg-BG" w:eastAsia="ar-SA"/>
        </w:rPr>
        <w:t>Окончателният финансов отчет</w:t>
      </w:r>
      <w:r w:rsidR="001952B3" w:rsidRPr="00A16077">
        <w:rPr>
          <w:rFonts w:ascii="Verdana" w:eastAsia="Calibri" w:hAnsi="Verdana" w:cs="Times New Roman"/>
          <w:bCs/>
          <w:sz w:val="20"/>
          <w:szCs w:val="20"/>
          <w:lang w:val="bg-BG" w:eastAsia="ar-SA"/>
        </w:rPr>
        <w:t xml:space="preserve"> </w:t>
      </w:r>
      <w:r w:rsidRPr="00A16077">
        <w:rPr>
          <w:rFonts w:ascii="Verdana" w:eastAsia="Calibri" w:hAnsi="Verdana" w:cs="Times New Roman"/>
          <w:bCs/>
          <w:sz w:val="20"/>
          <w:szCs w:val="20"/>
          <w:lang w:val="bg-BG" w:eastAsia="ar-SA"/>
        </w:rPr>
        <w:t>трябва да съдържа:</w:t>
      </w:r>
    </w:p>
    <w:p w14:paraId="302F3B11" w14:textId="77777777" w:rsidR="009A3482" w:rsidRPr="00A16077" w:rsidRDefault="009A3482" w:rsidP="0068451A">
      <w:pPr>
        <w:numPr>
          <w:ilvl w:val="0"/>
          <w:numId w:val="8"/>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разходите, извършени в последния отчетен период;</w:t>
      </w:r>
    </w:p>
    <w:p w14:paraId="1EF9D445" w14:textId="77777777" w:rsidR="009A3482" w:rsidRPr="00A16077" w:rsidRDefault="009A3482" w:rsidP="0068451A">
      <w:pPr>
        <w:numPr>
          <w:ilvl w:val="0"/>
          <w:numId w:val="8"/>
        </w:numPr>
        <w:tabs>
          <w:tab w:val="left" w:pos="993"/>
        </w:tabs>
        <w:suppressAutoHyphens/>
        <w:spacing w:after="0"/>
        <w:ind w:left="0"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окончателен баланс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анализ на общите реализирани разходи по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ведно с обобщени счетоводни записи (оборотни ведомости, главна книга, извлечение от счетоводната система за </w:t>
      </w:r>
      <w:proofErr w:type="spellStart"/>
      <w:r w:rsidRPr="00A16077">
        <w:rPr>
          <w:rFonts w:ascii="Verdana" w:eastAsia="Times New Roman" w:hAnsi="Verdana" w:cs="Times New Roman"/>
          <w:sz w:val="20"/>
          <w:szCs w:val="20"/>
          <w:lang w:val="bg-BG" w:eastAsia="bg-BG"/>
        </w:rPr>
        <w:t>заприходени</w:t>
      </w:r>
      <w:proofErr w:type="spellEnd"/>
      <w:r w:rsidRPr="00A16077">
        <w:rPr>
          <w:rFonts w:ascii="Verdana" w:eastAsia="Times New Roman" w:hAnsi="Verdana" w:cs="Times New Roman"/>
          <w:sz w:val="20"/>
          <w:szCs w:val="20"/>
          <w:lang w:val="bg-BG" w:eastAsia="bg-BG"/>
        </w:rPr>
        <w:t xml:space="preserve"> активи и др.).</w:t>
      </w:r>
    </w:p>
    <w:p w14:paraId="71510D6A" w14:textId="77777777" w:rsidR="008E0115" w:rsidRPr="00A16077" w:rsidRDefault="009A3482" w:rsidP="009A3482">
      <w:pPr>
        <w:spacing w:after="0" w:line="240" w:lineRule="auto"/>
        <w:ind w:firstLine="709"/>
        <w:jc w:val="both"/>
        <w:rPr>
          <w:rFonts w:ascii="Verdana" w:hAnsi="Verdana"/>
          <w:sz w:val="20"/>
          <w:szCs w:val="20"/>
          <w:lang w:val="bg-BG"/>
        </w:rPr>
      </w:pPr>
      <w:r w:rsidRPr="00A16077">
        <w:rPr>
          <w:rFonts w:ascii="Verdana" w:hAnsi="Verdana"/>
          <w:b/>
          <w:sz w:val="20"/>
          <w:szCs w:val="20"/>
          <w:lang w:val="bg-BG"/>
        </w:rPr>
        <w:t>(</w:t>
      </w:r>
      <w:r w:rsidR="00B4555F" w:rsidRPr="00A16077">
        <w:rPr>
          <w:rFonts w:ascii="Verdana" w:hAnsi="Verdana"/>
          <w:b/>
          <w:sz w:val="20"/>
          <w:szCs w:val="20"/>
          <w:lang w:val="bg-BG"/>
        </w:rPr>
        <w:t>7</w:t>
      </w:r>
      <w:r w:rsidRPr="00A16077">
        <w:rPr>
          <w:rFonts w:ascii="Verdana" w:hAnsi="Verdana"/>
          <w:b/>
          <w:sz w:val="20"/>
          <w:szCs w:val="20"/>
          <w:lang w:val="bg-BG"/>
        </w:rPr>
        <w:t>)</w:t>
      </w:r>
      <w:r w:rsidRPr="00A16077">
        <w:rPr>
          <w:rFonts w:ascii="Verdana" w:hAnsi="Verdana"/>
          <w:sz w:val="20"/>
          <w:szCs w:val="20"/>
          <w:lang w:val="bg-BG"/>
        </w:rPr>
        <w:t xml:space="preserve"> </w:t>
      </w:r>
      <w:r w:rsidR="001952B3" w:rsidRPr="00A16077">
        <w:rPr>
          <w:rFonts w:ascii="Verdana" w:hAnsi="Verdana"/>
          <w:sz w:val="20"/>
          <w:szCs w:val="20"/>
          <w:lang w:val="bg-BG"/>
        </w:rPr>
        <w:t>Отчетите</w:t>
      </w:r>
      <w:r w:rsidR="008E0115" w:rsidRPr="00A16077">
        <w:rPr>
          <w:rFonts w:ascii="Verdana" w:hAnsi="Verdana"/>
          <w:sz w:val="20"/>
          <w:szCs w:val="20"/>
          <w:lang w:val="bg-BG"/>
        </w:rPr>
        <w:t xml:space="preserve"> се изготвят по образци, предоставени от Програ</w:t>
      </w:r>
      <w:r w:rsidR="007C1F16" w:rsidRPr="00A16077">
        <w:rPr>
          <w:rFonts w:ascii="Verdana" w:hAnsi="Verdana"/>
          <w:sz w:val="20"/>
          <w:szCs w:val="20"/>
          <w:lang w:val="bg-BG"/>
        </w:rPr>
        <w:t>м</w:t>
      </w:r>
      <w:r w:rsidR="008E0115" w:rsidRPr="00A16077">
        <w:rPr>
          <w:rFonts w:ascii="Verdana" w:hAnsi="Verdana"/>
          <w:sz w:val="20"/>
          <w:szCs w:val="20"/>
          <w:lang w:val="bg-BG"/>
        </w:rPr>
        <w:t>ния оператор.</w:t>
      </w:r>
    </w:p>
    <w:p w14:paraId="4D7C9E1B" w14:textId="77777777" w:rsidR="00DB49C5" w:rsidRPr="00A16077" w:rsidRDefault="00DB49C5" w:rsidP="000B2B32">
      <w:pPr>
        <w:spacing w:after="0" w:line="240" w:lineRule="auto"/>
        <w:ind w:firstLine="709"/>
        <w:jc w:val="both"/>
        <w:rPr>
          <w:rFonts w:ascii="Verdana" w:hAnsi="Verdana"/>
          <w:sz w:val="20"/>
          <w:szCs w:val="20"/>
          <w:lang w:val="bg-BG"/>
        </w:rPr>
      </w:pPr>
    </w:p>
    <w:p w14:paraId="40CA62BA" w14:textId="77777777" w:rsidR="00DB49C5" w:rsidRPr="00A16077" w:rsidRDefault="00DB49C5" w:rsidP="00DB49C5">
      <w:pPr>
        <w:spacing w:after="0" w:line="240" w:lineRule="auto"/>
        <w:ind w:firstLine="720"/>
        <w:jc w:val="both"/>
        <w:rPr>
          <w:rFonts w:ascii="Verdana" w:eastAsia="Calibri" w:hAnsi="Verdana" w:cs="Times New Roman"/>
          <w:sz w:val="20"/>
          <w:szCs w:val="20"/>
          <w:lang w:val="bg-BG"/>
        </w:rPr>
      </w:pPr>
      <w:r w:rsidRPr="00A16077">
        <w:rPr>
          <w:rFonts w:ascii="Verdana" w:hAnsi="Verdana"/>
          <w:b/>
          <w:sz w:val="20"/>
          <w:szCs w:val="20"/>
          <w:lang w:val="bg-BG" w:eastAsia="bg-BG"/>
        </w:rPr>
        <w:t xml:space="preserve">Чл. </w:t>
      </w:r>
      <w:r w:rsidR="00CA0916" w:rsidRPr="00A16077">
        <w:rPr>
          <w:rFonts w:ascii="Verdana" w:hAnsi="Verdana"/>
          <w:b/>
          <w:sz w:val="20"/>
          <w:szCs w:val="20"/>
          <w:lang w:val="bg-BG" w:eastAsia="bg-BG"/>
        </w:rPr>
        <w:t>4</w:t>
      </w:r>
      <w:r w:rsidR="00586866" w:rsidRPr="00A16077">
        <w:rPr>
          <w:rFonts w:ascii="Verdana" w:hAnsi="Verdana"/>
          <w:b/>
          <w:sz w:val="20"/>
          <w:szCs w:val="20"/>
          <w:lang w:val="bg-BG" w:eastAsia="bg-BG"/>
        </w:rPr>
        <w:t>0</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Pr="00A16077">
        <w:rPr>
          <w:rFonts w:ascii="Verdana" w:eastAsia="Calibri" w:hAnsi="Verdana" w:cs="Times New Roman"/>
          <w:sz w:val="20"/>
          <w:szCs w:val="20"/>
          <w:lang w:val="bg-BG"/>
        </w:rPr>
        <w:t>Отчитането на разходите по Проекта се извършва в ИСУН 2020.</w:t>
      </w:r>
    </w:p>
    <w:p w14:paraId="2F3A4925" w14:textId="77777777" w:rsidR="00DB49C5" w:rsidRPr="00A16077" w:rsidRDefault="00DB49C5" w:rsidP="00DB49C5">
      <w:pPr>
        <w:spacing w:after="0" w:line="240" w:lineRule="auto"/>
        <w:ind w:firstLine="720"/>
        <w:jc w:val="both"/>
        <w:rPr>
          <w:rFonts w:ascii="Verdana" w:eastAsia="Calibri" w:hAnsi="Verdana" w:cs="Times New Roman"/>
          <w:sz w:val="20"/>
          <w:szCs w:val="20"/>
          <w:lang w:val="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Отчитането се извършва от ръководителя на </w:t>
      </w:r>
      <w:r w:rsidR="004336ED" w:rsidRPr="00A16077">
        <w:rPr>
          <w:rFonts w:ascii="Verdana" w:eastAsia="Calibri" w:hAnsi="Verdana" w:cs="Times New Roman"/>
          <w:sz w:val="20"/>
          <w:szCs w:val="20"/>
          <w:lang w:val="bg-BG"/>
        </w:rPr>
        <w:t>Проект</w:t>
      </w:r>
      <w:r w:rsidRPr="00A16077">
        <w:rPr>
          <w:rFonts w:ascii="Verdana" w:eastAsia="Calibri" w:hAnsi="Verdana" w:cs="Times New Roman"/>
          <w:sz w:val="20"/>
          <w:szCs w:val="20"/>
          <w:lang w:val="bg-BG"/>
        </w:rPr>
        <w:t xml:space="preserve">а или упълномощено от него лице. </w:t>
      </w:r>
    </w:p>
    <w:p w14:paraId="6A14E688" w14:textId="77777777" w:rsidR="00140755" w:rsidRPr="00A16077" w:rsidRDefault="00140755" w:rsidP="000B2B32">
      <w:pPr>
        <w:spacing w:after="0" w:line="240" w:lineRule="auto"/>
        <w:ind w:firstLine="709"/>
        <w:jc w:val="both"/>
        <w:rPr>
          <w:rFonts w:ascii="Verdana" w:eastAsia="Times New Roman" w:hAnsi="Verdana" w:cs="Times New Roman"/>
          <w:b/>
          <w:sz w:val="20"/>
          <w:szCs w:val="20"/>
          <w:lang w:val="bg-BG" w:eastAsia="bg-BG"/>
        </w:rPr>
      </w:pPr>
    </w:p>
    <w:p w14:paraId="3EDCE44B" w14:textId="77777777" w:rsidR="003711E0" w:rsidRPr="00A16077" w:rsidRDefault="00DB49C5" w:rsidP="003711E0">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CA0916" w:rsidRPr="00A16077">
        <w:rPr>
          <w:rFonts w:ascii="Verdana" w:eastAsia="Times New Roman" w:hAnsi="Verdana" w:cs="Times New Roman"/>
          <w:b/>
          <w:sz w:val="20"/>
          <w:szCs w:val="20"/>
          <w:lang w:val="bg-BG" w:eastAsia="bg-BG"/>
        </w:rPr>
        <w:t>4</w:t>
      </w:r>
      <w:r w:rsidR="00586866" w:rsidRPr="00A16077">
        <w:rPr>
          <w:rFonts w:ascii="Verdana" w:eastAsia="Times New Roman" w:hAnsi="Verdana" w:cs="Times New Roman"/>
          <w:b/>
          <w:sz w:val="20"/>
          <w:szCs w:val="20"/>
          <w:lang w:val="bg-BG" w:eastAsia="bg-BG"/>
        </w:rPr>
        <w:t>1</w:t>
      </w:r>
      <w:r w:rsidRPr="00A16077">
        <w:rPr>
          <w:rFonts w:ascii="Verdana" w:eastAsia="Times New Roman" w:hAnsi="Verdana" w:cs="Times New Roman"/>
          <w:b/>
          <w:sz w:val="20"/>
          <w:szCs w:val="20"/>
          <w:lang w:val="bg-BG" w:eastAsia="bg-BG"/>
        </w:rPr>
        <w:t xml:space="preserve">. </w:t>
      </w:r>
      <w:r w:rsidR="003711E0" w:rsidRPr="00A16077">
        <w:rPr>
          <w:rFonts w:ascii="Verdana" w:hAnsi="Verdana"/>
          <w:b/>
          <w:sz w:val="20"/>
          <w:szCs w:val="20"/>
          <w:lang w:val="bg-BG" w:eastAsia="bg-BG"/>
        </w:rPr>
        <w:t>(1)</w:t>
      </w:r>
      <w:r w:rsidR="003711E0" w:rsidRPr="00A16077">
        <w:rPr>
          <w:rFonts w:ascii="Verdana" w:hAnsi="Verdana"/>
          <w:sz w:val="20"/>
          <w:szCs w:val="20"/>
          <w:lang w:val="bg-BG" w:eastAsia="bg-BG"/>
        </w:rPr>
        <w:t xml:space="preserve"> </w:t>
      </w:r>
      <w:r w:rsidR="00C25DAF" w:rsidRPr="00A16077">
        <w:rPr>
          <w:rFonts w:ascii="Verdana" w:hAnsi="Verdana"/>
          <w:sz w:val="20"/>
          <w:szCs w:val="20"/>
          <w:lang w:val="bg-BG" w:eastAsia="bg-BG"/>
        </w:rPr>
        <w:t>Междинните и окончателния</w:t>
      </w:r>
      <w:r w:rsidR="00A96460" w:rsidRPr="00A16077">
        <w:rPr>
          <w:rFonts w:ascii="Verdana" w:hAnsi="Verdana"/>
          <w:sz w:val="20"/>
          <w:szCs w:val="20"/>
          <w:lang w:val="bg-BG" w:eastAsia="bg-BG"/>
        </w:rPr>
        <w:t>т</w:t>
      </w:r>
      <w:r w:rsidR="00C25DAF" w:rsidRPr="00A16077">
        <w:rPr>
          <w:rFonts w:ascii="Verdana" w:hAnsi="Verdana"/>
          <w:sz w:val="20"/>
          <w:szCs w:val="20"/>
          <w:lang w:val="bg-BG" w:eastAsia="bg-BG"/>
        </w:rPr>
        <w:t xml:space="preserve"> </w:t>
      </w:r>
      <w:r w:rsidR="00A96460" w:rsidRPr="00A16077">
        <w:rPr>
          <w:rFonts w:ascii="Verdana" w:eastAsia="Times New Roman" w:hAnsi="Verdana" w:cs="Times New Roman"/>
          <w:sz w:val="20"/>
          <w:szCs w:val="20"/>
          <w:lang w:val="bg-BG" w:eastAsia="bg-BG"/>
        </w:rPr>
        <w:t>отчети във всичките им части</w:t>
      </w:r>
      <w:r w:rsidRPr="00A16077">
        <w:rPr>
          <w:rFonts w:ascii="Verdana" w:eastAsia="Times New Roman" w:hAnsi="Verdana" w:cs="Times New Roman"/>
          <w:sz w:val="20"/>
          <w:szCs w:val="20"/>
          <w:lang w:val="bg-BG" w:eastAsia="bg-BG"/>
        </w:rPr>
        <w:t xml:space="preserve"> се изготвят на български и английски език</w:t>
      </w:r>
      <w:r w:rsidR="00C25DAF" w:rsidRPr="00A16077">
        <w:rPr>
          <w:rFonts w:ascii="Verdana" w:eastAsia="Times New Roman" w:hAnsi="Verdana" w:cs="Times New Roman"/>
          <w:sz w:val="20"/>
          <w:szCs w:val="20"/>
          <w:lang w:val="bg-BG" w:eastAsia="bg-BG"/>
        </w:rPr>
        <w:t>.</w:t>
      </w:r>
      <w:r w:rsidRPr="00A16077">
        <w:rPr>
          <w:rFonts w:ascii="Verdana" w:eastAsia="Times New Roman" w:hAnsi="Verdana" w:cs="Times New Roman"/>
          <w:sz w:val="20"/>
          <w:szCs w:val="20"/>
          <w:lang w:val="bg-BG" w:eastAsia="bg-BG"/>
        </w:rPr>
        <w:t xml:space="preserve"> </w:t>
      </w:r>
    </w:p>
    <w:p w14:paraId="3B2EF8DF" w14:textId="71FC21B3" w:rsidR="003711E0" w:rsidRPr="00A16077" w:rsidRDefault="003711E0" w:rsidP="003711E0">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Calibri" w:hAnsi="Verdana" w:cs="Times New Roman"/>
          <w:b/>
          <w:sz w:val="20"/>
          <w:szCs w:val="20"/>
          <w:lang w:val="bg-BG"/>
        </w:rPr>
        <w:t>(2)</w:t>
      </w:r>
      <w:r w:rsidRPr="00A16077">
        <w:rPr>
          <w:rFonts w:ascii="Verdana" w:eastAsia="Calibri" w:hAnsi="Verdana" w:cs="Times New Roman"/>
          <w:sz w:val="20"/>
          <w:szCs w:val="20"/>
          <w:lang w:val="bg-BG"/>
        </w:rPr>
        <w:t xml:space="preserve"> </w:t>
      </w:r>
      <w:proofErr w:type="spellStart"/>
      <w:r w:rsidR="00A3252F" w:rsidRPr="00A16077">
        <w:rPr>
          <w:rFonts w:ascii="Verdana" w:eastAsia="Times New Roman" w:hAnsi="Verdana" w:cs="Times New Roman"/>
          <w:sz w:val="20"/>
          <w:szCs w:val="20"/>
          <w:lang w:val="bg-BG" w:eastAsia="bg-BG"/>
        </w:rPr>
        <w:t>Р</w:t>
      </w:r>
      <w:r w:rsidR="00DB49C5" w:rsidRPr="00A16077">
        <w:rPr>
          <w:rFonts w:ascii="Verdana" w:eastAsia="Times New Roman" w:hAnsi="Verdana" w:cs="Times New Roman"/>
          <w:sz w:val="20"/>
          <w:szCs w:val="20"/>
          <w:lang w:val="bg-BG" w:eastAsia="bg-BG"/>
        </w:rPr>
        <w:t>азходооправдателните</w:t>
      </w:r>
      <w:proofErr w:type="spellEnd"/>
      <w:r w:rsidR="00DB49C5" w:rsidRPr="00A16077">
        <w:rPr>
          <w:rFonts w:ascii="Verdana" w:eastAsia="Times New Roman" w:hAnsi="Verdana" w:cs="Times New Roman"/>
          <w:sz w:val="20"/>
          <w:szCs w:val="20"/>
          <w:lang w:val="bg-BG" w:eastAsia="bg-BG"/>
        </w:rPr>
        <w:t xml:space="preserve"> документи на чуждестранни </w:t>
      </w:r>
      <w:r w:rsidR="00A24929" w:rsidRPr="00A16077">
        <w:rPr>
          <w:rFonts w:ascii="Verdana" w:eastAsia="Times New Roman" w:hAnsi="Verdana" w:cs="Times New Roman"/>
          <w:sz w:val="20"/>
          <w:szCs w:val="20"/>
          <w:lang w:val="bg-BG" w:eastAsia="bg-BG"/>
        </w:rPr>
        <w:t>Партньор</w:t>
      </w:r>
      <w:r w:rsidR="00DB49C5" w:rsidRPr="00A16077">
        <w:rPr>
          <w:rFonts w:ascii="Verdana" w:eastAsia="Times New Roman" w:hAnsi="Verdana" w:cs="Times New Roman"/>
          <w:sz w:val="20"/>
          <w:szCs w:val="20"/>
          <w:lang w:val="bg-BG" w:eastAsia="bg-BG"/>
        </w:rPr>
        <w:t xml:space="preserve">и се допуска да </w:t>
      </w:r>
      <w:r w:rsidR="00DB49C5" w:rsidRPr="0068451A">
        <w:rPr>
          <w:rFonts w:ascii="Verdana" w:eastAsia="Times New Roman" w:hAnsi="Verdana" w:cs="Times New Roman"/>
          <w:sz w:val="20"/>
          <w:szCs w:val="20"/>
          <w:lang w:val="bg-BG" w:eastAsia="bg-BG"/>
        </w:rPr>
        <w:t>бъдат на английски</w:t>
      </w:r>
      <w:r w:rsidR="00855E94" w:rsidRPr="0068451A">
        <w:rPr>
          <w:rFonts w:ascii="Verdana" w:eastAsia="Times New Roman" w:hAnsi="Verdana" w:cs="Times New Roman"/>
          <w:sz w:val="20"/>
          <w:szCs w:val="20"/>
          <w:lang w:val="bg-BG" w:eastAsia="bg-BG"/>
        </w:rPr>
        <w:t xml:space="preserve"> или друг</w:t>
      </w:r>
      <w:r w:rsidR="00DB49C5" w:rsidRPr="0068451A">
        <w:rPr>
          <w:rFonts w:ascii="Verdana" w:eastAsia="Times New Roman" w:hAnsi="Verdana" w:cs="Times New Roman"/>
          <w:sz w:val="20"/>
          <w:szCs w:val="20"/>
          <w:lang w:val="bg-BG" w:eastAsia="bg-BG"/>
        </w:rPr>
        <w:t xml:space="preserve"> език, като са</w:t>
      </w:r>
      <w:r w:rsidR="00DB49C5" w:rsidRPr="00A16077">
        <w:rPr>
          <w:rFonts w:ascii="Verdana" w:eastAsia="Times New Roman" w:hAnsi="Verdana" w:cs="Times New Roman"/>
          <w:sz w:val="20"/>
          <w:szCs w:val="20"/>
          <w:lang w:val="bg-BG" w:eastAsia="bg-BG"/>
        </w:rPr>
        <w:t xml:space="preserve"> придружени от превод на български език. </w:t>
      </w:r>
    </w:p>
    <w:p w14:paraId="140E64DF" w14:textId="77777777" w:rsidR="00DB49C5" w:rsidRPr="00A16077" w:rsidRDefault="00DB49C5" w:rsidP="000B2B32">
      <w:pPr>
        <w:spacing w:after="0" w:line="240" w:lineRule="auto"/>
        <w:ind w:firstLine="709"/>
        <w:jc w:val="both"/>
        <w:rPr>
          <w:rFonts w:ascii="Verdana" w:eastAsia="Times New Roman" w:hAnsi="Verdana" w:cs="Times New Roman"/>
          <w:b/>
          <w:sz w:val="20"/>
          <w:szCs w:val="20"/>
          <w:lang w:val="bg-BG" w:eastAsia="bg-BG"/>
        </w:rPr>
      </w:pPr>
    </w:p>
    <w:p w14:paraId="07407B08" w14:textId="77777777" w:rsidR="008E0115" w:rsidRPr="00A16077" w:rsidRDefault="00140755" w:rsidP="000B2B32">
      <w:pPr>
        <w:spacing w:after="0" w:line="240" w:lineRule="auto"/>
        <w:ind w:firstLine="709"/>
        <w:jc w:val="both"/>
        <w:rPr>
          <w:rFonts w:ascii="Verdana" w:hAnsi="Verdana"/>
          <w:sz w:val="20"/>
          <w:szCs w:val="20"/>
          <w:lang w:val="bg-BG"/>
        </w:rPr>
      </w:pPr>
      <w:r w:rsidRPr="00A16077">
        <w:rPr>
          <w:rFonts w:ascii="Verdana" w:eastAsia="Times New Roman" w:hAnsi="Verdana" w:cs="Times New Roman"/>
          <w:b/>
          <w:sz w:val="20"/>
          <w:szCs w:val="20"/>
          <w:lang w:val="bg-BG" w:eastAsia="bg-BG"/>
        </w:rPr>
        <w:t xml:space="preserve">Чл. </w:t>
      </w:r>
      <w:r w:rsidR="00CA0916" w:rsidRPr="00A16077">
        <w:rPr>
          <w:rFonts w:ascii="Verdana" w:eastAsia="Times New Roman" w:hAnsi="Verdana" w:cs="Times New Roman"/>
          <w:b/>
          <w:sz w:val="20"/>
          <w:szCs w:val="20"/>
          <w:lang w:val="bg-BG" w:eastAsia="bg-BG"/>
        </w:rPr>
        <w:t>4</w:t>
      </w:r>
      <w:r w:rsidR="00586866" w:rsidRPr="00A16077">
        <w:rPr>
          <w:rFonts w:ascii="Verdana" w:eastAsia="Times New Roman" w:hAnsi="Verdana" w:cs="Times New Roman"/>
          <w:b/>
          <w:sz w:val="20"/>
          <w:szCs w:val="20"/>
          <w:lang w:val="bg-BG" w:eastAsia="bg-BG"/>
        </w:rPr>
        <w:t>2</w:t>
      </w:r>
      <w:r w:rsidRPr="00A16077">
        <w:rPr>
          <w:rFonts w:ascii="Verdana" w:eastAsia="Times New Roman" w:hAnsi="Verdana" w:cs="Times New Roman"/>
          <w:b/>
          <w:sz w:val="20"/>
          <w:szCs w:val="20"/>
          <w:lang w:val="bg-BG" w:eastAsia="bg-BG"/>
        </w:rPr>
        <w:t xml:space="preserve">. (1) </w:t>
      </w:r>
      <w:r w:rsidR="008E0115" w:rsidRPr="00A16077">
        <w:rPr>
          <w:rFonts w:ascii="Verdana" w:hAnsi="Verdana"/>
          <w:sz w:val="20"/>
          <w:szCs w:val="20"/>
          <w:lang w:val="bg-BG"/>
        </w:rPr>
        <w:t>Когато пре</w:t>
      </w:r>
      <w:r w:rsidR="00ED56D0" w:rsidRPr="00A16077">
        <w:rPr>
          <w:rFonts w:ascii="Verdana" w:hAnsi="Verdana"/>
          <w:sz w:val="20"/>
          <w:szCs w:val="20"/>
          <w:lang w:val="bg-BG"/>
        </w:rPr>
        <w:t>з</w:t>
      </w:r>
      <w:r w:rsidR="008E0115" w:rsidRPr="00A16077">
        <w:rPr>
          <w:rFonts w:ascii="Verdana" w:hAnsi="Verdana"/>
          <w:sz w:val="20"/>
          <w:szCs w:val="20"/>
          <w:lang w:val="bg-BG"/>
        </w:rPr>
        <w:t xml:space="preserve"> съответния отчетен период </w:t>
      </w:r>
      <w:r w:rsidR="00275ABE" w:rsidRPr="00A16077">
        <w:rPr>
          <w:rFonts w:ascii="Verdana" w:hAnsi="Verdana"/>
          <w:sz w:val="20"/>
          <w:szCs w:val="20"/>
          <w:lang w:val="bg-BG"/>
        </w:rPr>
        <w:t>Бенефициент</w:t>
      </w:r>
      <w:r w:rsidR="008E0115" w:rsidRPr="00A16077">
        <w:rPr>
          <w:rFonts w:ascii="Verdana" w:hAnsi="Verdana"/>
          <w:sz w:val="20"/>
          <w:szCs w:val="20"/>
          <w:lang w:val="bg-BG"/>
        </w:rPr>
        <w:t xml:space="preserve">ът </w:t>
      </w:r>
      <w:r w:rsidR="00FD4AE3" w:rsidRPr="00A16077">
        <w:rPr>
          <w:rFonts w:ascii="Verdana" w:hAnsi="Verdana"/>
          <w:sz w:val="20"/>
          <w:szCs w:val="20"/>
          <w:lang w:val="bg-BG"/>
        </w:rPr>
        <w:t>и/</w:t>
      </w:r>
      <w:r w:rsidR="008E0115" w:rsidRPr="00A16077">
        <w:rPr>
          <w:rFonts w:ascii="Verdana" w:hAnsi="Verdana"/>
          <w:sz w:val="20"/>
          <w:szCs w:val="20"/>
          <w:lang w:val="bg-BG"/>
        </w:rPr>
        <w:t xml:space="preserve">или Партньорът са извършили разходи по </w:t>
      </w:r>
      <w:r w:rsidR="004336ED" w:rsidRPr="00A16077">
        <w:rPr>
          <w:rFonts w:ascii="Verdana" w:hAnsi="Verdana"/>
          <w:sz w:val="20"/>
          <w:szCs w:val="20"/>
          <w:lang w:val="bg-BG"/>
        </w:rPr>
        <w:t>Проект</w:t>
      </w:r>
      <w:r w:rsidR="008E0115" w:rsidRPr="00A16077">
        <w:rPr>
          <w:rFonts w:ascii="Verdana" w:hAnsi="Verdana"/>
          <w:sz w:val="20"/>
          <w:szCs w:val="20"/>
          <w:lang w:val="bg-BG"/>
        </w:rPr>
        <w:t xml:space="preserve">а, </w:t>
      </w:r>
      <w:r w:rsidR="00275ABE" w:rsidRPr="00A16077">
        <w:rPr>
          <w:rFonts w:ascii="Verdana" w:hAnsi="Verdana"/>
          <w:sz w:val="20"/>
          <w:szCs w:val="20"/>
          <w:lang w:val="bg-BG"/>
        </w:rPr>
        <w:t>Бенефициент</w:t>
      </w:r>
      <w:r w:rsidR="008E0115" w:rsidRPr="00A16077">
        <w:rPr>
          <w:rFonts w:ascii="Verdana" w:hAnsi="Verdana"/>
          <w:sz w:val="20"/>
          <w:szCs w:val="20"/>
          <w:lang w:val="bg-BG"/>
        </w:rPr>
        <w:t xml:space="preserve">ът може да подаде искане за плащане, </w:t>
      </w:r>
      <w:r w:rsidR="00094E75" w:rsidRPr="00A16077">
        <w:rPr>
          <w:rFonts w:ascii="Verdana" w:hAnsi="Verdana"/>
          <w:sz w:val="20"/>
          <w:szCs w:val="20"/>
          <w:lang w:val="bg-BG"/>
        </w:rPr>
        <w:t xml:space="preserve">като </w:t>
      </w:r>
      <w:r w:rsidR="008E0115" w:rsidRPr="00A16077">
        <w:rPr>
          <w:rFonts w:ascii="Verdana" w:hAnsi="Verdana"/>
          <w:sz w:val="20"/>
          <w:szCs w:val="20"/>
          <w:lang w:val="bg-BG"/>
        </w:rPr>
        <w:t xml:space="preserve">е длъжен да направи </w:t>
      </w:r>
      <w:r w:rsidR="001B5E8F" w:rsidRPr="00A16077">
        <w:rPr>
          <w:rFonts w:ascii="Verdana" w:hAnsi="Verdana"/>
          <w:sz w:val="20"/>
          <w:szCs w:val="20"/>
          <w:lang w:val="bg-BG"/>
        </w:rPr>
        <w:t xml:space="preserve">това </w:t>
      </w:r>
      <w:r w:rsidR="008E0115" w:rsidRPr="00A16077">
        <w:rPr>
          <w:rFonts w:ascii="Verdana" w:hAnsi="Verdana"/>
          <w:sz w:val="20"/>
          <w:szCs w:val="20"/>
          <w:lang w:val="bg-BG"/>
        </w:rPr>
        <w:t xml:space="preserve">заедно с представянето на </w:t>
      </w:r>
      <w:r w:rsidRPr="00A16077">
        <w:rPr>
          <w:rFonts w:ascii="Verdana" w:hAnsi="Verdana"/>
          <w:sz w:val="20"/>
          <w:szCs w:val="20"/>
          <w:lang w:val="bg-BG"/>
        </w:rPr>
        <w:t>технически</w:t>
      </w:r>
      <w:r w:rsidR="00CA0916" w:rsidRPr="00A16077">
        <w:rPr>
          <w:rFonts w:ascii="Verdana" w:hAnsi="Verdana"/>
          <w:sz w:val="20"/>
          <w:szCs w:val="20"/>
          <w:lang w:val="bg-BG"/>
        </w:rPr>
        <w:t xml:space="preserve"> </w:t>
      </w:r>
      <w:r w:rsidRPr="00A16077">
        <w:rPr>
          <w:rFonts w:ascii="Verdana" w:hAnsi="Verdana"/>
          <w:sz w:val="20"/>
          <w:szCs w:val="20"/>
          <w:lang w:val="bg-BG"/>
        </w:rPr>
        <w:t>доклад и финансов отчет.</w:t>
      </w:r>
    </w:p>
    <w:p w14:paraId="4FBCA857" w14:textId="77777777" w:rsidR="006B2353" w:rsidRPr="00A16077" w:rsidRDefault="00140755" w:rsidP="00DB49C5">
      <w:pPr>
        <w:spacing w:after="0" w:line="240" w:lineRule="auto"/>
        <w:ind w:firstLine="709"/>
        <w:jc w:val="both"/>
        <w:rPr>
          <w:rFonts w:ascii="Verdana" w:hAnsi="Verdana"/>
          <w:sz w:val="20"/>
          <w:szCs w:val="20"/>
          <w:lang w:val="bg-BG"/>
        </w:rPr>
      </w:pPr>
      <w:r w:rsidRPr="00A16077">
        <w:rPr>
          <w:rFonts w:ascii="Verdana" w:eastAsia="Times New Roman" w:hAnsi="Verdana" w:cs="Times New Roman"/>
          <w:b/>
          <w:sz w:val="20"/>
          <w:szCs w:val="20"/>
          <w:lang w:val="bg-BG" w:eastAsia="bg-BG"/>
        </w:rPr>
        <w:t xml:space="preserve">(2) </w:t>
      </w:r>
      <w:r w:rsidR="00325F69" w:rsidRPr="00A16077">
        <w:rPr>
          <w:rFonts w:ascii="Verdana" w:eastAsia="Times New Roman" w:hAnsi="Verdana" w:cs="Times New Roman"/>
          <w:sz w:val="20"/>
          <w:szCs w:val="20"/>
          <w:lang w:val="bg-BG" w:eastAsia="bg-BG"/>
        </w:rPr>
        <w:t>В случаите по ал. 1</w:t>
      </w:r>
      <w:r w:rsidR="00DC10FA" w:rsidRPr="00A16077">
        <w:rPr>
          <w:rFonts w:ascii="Verdana" w:eastAsia="Times New Roman" w:hAnsi="Verdana" w:cs="Times New Roman"/>
          <w:sz w:val="20"/>
          <w:szCs w:val="20"/>
          <w:lang w:val="bg-BG" w:eastAsia="bg-BG"/>
        </w:rPr>
        <w:t xml:space="preserve"> Бенефициентът представя и </w:t>
      </w:r>
      <w:r w:rsidR="00611C5E" w:rsidRPr="00A16077">
        <w:rPr>
          <w:rFonts w:ascii="Verdana" w:hAnsi="Verdana"/>
          <w:sz w:val="20"/>
          <w:szCs w:val="20"/>
          <w:lang w:val="bg-BG"/>
        </w:rPr>
        <w:t>заверени</w:t>
      </w:r>
      <w:r w:rsidR="00A5048F" w:rsidRPr="00A16077">
        <w:rPr>
          <w:rFonts w:ascii="Verdana" w:hAnsi="Verdana"/>
          <w:sz w:val="20"/>
          <w:szCs w:val="20"/>
          <w:lang w:val="bg-BG"/>
        </w:rPr>
        <w:t xml:space="preserve"> и сканирани</w:t>
      </w:r>
      <w:r w:rsidR="00306475" w:rsidRPr="00A16077">
        <w:rPr>
          <w:rFonts w:ascii="Verdana" w:hAnsi="Verdana"/>
          <w:sz w:val="20"/>
          <w:szCs w:val="20"/>
          <w:lang w:val="bg-BG"/>
        </w:rPr>
        <w:t xml:space="preserve"> копия</w:t>
      </w:r>
      <w:r w:rsidR="00A5048F" w:rsidRPr="00A16077">
        <w:rPr>
          <w:rFonts w:ascii="Verdana" w:hAnsi="Verdana"/>
          <w:sz w:val="20"/>
          <w:szCs w:val="20"/>
          <w:lang w:val="bg-BG"/>
        </w:rPr>
        <w:t xml:space="preserve"> от</w:t>
      </w:r>
      <w:r w:rsidR="006B2353" w:rsidRPr="00A16077">
        <w:rPr>
          <w:rFonts w:ascii="Verdana" w:hAnsi="Verdana"/>
          <w:sz w:val="20"/>
          <w:szCs w:val="20"/>
          <w:lang w:val="bg-BG"/>
        </w:rPr>
        <w:t>:</w:t>
      </w:r>
    </w:p>
    <w:p w14:paraId="1392E18F" w14:textId="77777777" w:rsidR="00140755" w:rsidRPr="00A16077" w:rsidRDefault="009A3482"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т</w:t>
      </w:r>
      <w:r w:rsidR="00140755" w:rsidRPr="00A16077">
        <w:rPr>
          <w:rFonts w:ascii="Verdana" w:eastAsia="Times New Roman" w:hAnsi="Verdana" w:cs="Times New Roman"/>
          <w:iCs/>
          <w:sz w:val="20"/>
          <w:szCs w:val="20"/>
          <w:lang w:val="bg-BG" w:eastAsia="bg-BG"/>
        </w:rPr>
        <w:t>ехническата документация, доказваща извършените дейности;</w:t>
      </w:r>
    </w:p>
    <w:p w14:paraId="04E3D729" w14:textId="77777777" w:rsidR="007C1F16" w:rsidRPr="00A16077" w:rsidRDefault="009A3482"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д</w:t>
      </w:r>
      <w:r w:rsidR="007C1F16" w:rsidRPr="00A16077">
        <w:rPr>
          <w:rFonts w:ascii="Verdana" w:eastAsia="Times New Roman" w:hAnsi="Verdana" w:cs="Times New Roman"/>
          <w:iCs/>
          <w:sz w:val="20"/>
          <w:szCs w:val="20"/>
          <w:lang w:val="bg-BG" w:eastAsia="bg-BG"/>
        </w:rPr>
        <w:t>оказателства за постигнати резултати и индикатори;</w:t>
      </w:r>
    </w:p>
    <w:p w14:paraId="33C1F9D1" w14:textId="77777777" w:rsidR="007C1F16" w:rsidRPr="00A16077" w:rsidRDefault="007C1F16"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hAnsi="Verdana"/>
          <w:sz w:val="20"/>
          <w:szCs w:val="20"/>
          <w:lang w:val="bg-BG"/>
        </w:rPr>
        <w:t>оригиналните финансово-счетоводни документи</w:t>
      </w:r>
      <w:r w:rsidR="004336ED" w:rsidRPr="00A16077">
        <w:rPr>
          <w:rFonts w:ascii="Verdana" w:eastAsia="Times New Roman" w:hAnsi="Verdana" w:cs="Times New Roman"/>
          <w:iCs/>
          <w:sz w:val="20"/>
          <w:szCs w:val="20"/>
          <w:lang w:val="bg-BG" w:eastAsia="bg-BG"/>
        </w:rPr>
        <w:t>;</w:t>
      </w:r>
    </w:p>
    <w:p w14:paraId="33998A10" w14:textId="77777777" w:rsidR="006B2353" w:rsidRPr="00A16077" w:rsidRDefault="009A3482"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в</w:t>
      </w:r>
      <w:r w:rsidR="006B2353" w:rsidRPr="00A16077">
        <w:rPr>
          <w:rFonts w:ascii="Verdana" w:eastAsia="Times New Roman" w:hAnsi="Verdana" w:cs="Times New Roman"/>
          <w:iCs/>
          <w:sz w:val="20"/>
          <w:szCs w:val="20"/>
          <w:lang w:val="bg-BG" w:eastAsia="bg-BG"/>
        </w:rPr>
        <w:t xml:space="preserve">сички </w:t>
      </w:r>
      <w:proofErr w:type="spellStart"/>
      <w:r w:rsidR="006B2353" w:rsidRPr="00A16077">
        <w:rPr>
          <w:rFonts w:ascii="Verdana" w:eastAsia="Times New Roman" w:hAnsi="Verdana" w:cs="Times New Roman"/>
          <w:iCs/>
          <w:sz w:val="20"/>
          <w:szCs w:val="20"/>
          <w:lang w:val="bg-BG" w:eastAsia="bg-BG"/>
        </w:rPr>
        <w:t>разходооправдателни</w:t>
      </w:r>
      <w:proofErr w:type="spellEnd"/>
      <w:r w:rsidR="006B2353" w:rsidRPr="00A16077">
        <w:rPr>
          <w:rFonts w:ascii="Verdana" w:eastAsia="Times New Roman" w:hAnsi="Verdana" w:cs="Times New Roman"/>
          <w:iCs/>
          <w:sz w:val="20"/>
          <w:szCs w:val="20"/>
          <w:lang w:val="bg-BG" w:eastAsia="bg-BG"/>
        </w:rPr>
        <w:t xml:space="preserve"> документи, </w:t>
      </w:r>
      <w:proofErr w:type="spellStart"/>
      <w:r w:rsidR="006B2353" w:rsidRPr="00A16077">
        <w:rPr>
          <w:rFonts w:ascii="Verdana" w:eastAsia="Times New Roman" w:hAnsi="Verdana" w:cs="Times New Roman"/>
          <w:iCs/>
          <w:sz w:val="20"/>
          <w:szCs w:val="20"/>
          <w:lang w:val="bg-BG" w:eastAsia="bg-BG"/>
        </w:rPr>
        <w:t>относими</w:t>
      </w:r>
      <w:proofErr w:type="spellEnd"/>
      <w:r w:rsidR="006B2353" w:rsidRPr="00A16077">
        <w:rPr>
          <w:rFonts w:ascii="Verdana" w:eastAsia="Times New Roman" w:hAnsi="Verdana" w:cs="Times New Roman"/>
          <w:iCs/>
          <w:sz w:val="20"/>
          <w:szCs w:val="20"/>
          <w:lang w:val="bg-BG" w:eastAsia="bg-BG"/>
        </w:rPr>
        <w:t xml:space="preserve"> към съответния отчетен период;</w:t>
      </w:r>
    </w:p>
    <w:p w14:paraId="24525810" w14:textId="77777777" w:rsidR="006B2353" w:rsidRPr="00A16077" w:rsidRDefault="009A3482"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а</w:t>
      </w:r>
      <w:r w:rsidR="006B2353" w:rsidRPr="00A16077">
        <w:rPr>
          <w:rFonts w:ascii="Verdana" w:eastAsia="Times New Roman" w:hAnsi="Verdana" w:cs="Times New Roman"/>
          <w:iCs/>
          <w:sz w:val="20"/>
          <w:szCs w:val="20"/>
          <w:lang w:val="bg-BG" w:eastAsia="bg-BG"/>
        </w:rPr>
        <w:t xml:space="preserve">налитичното осчетоводяване на разходите по </w:t>
      </w:r>
      <w:r w:rsidR="004336ED" w:rsidRPr="00A16077">
        <w:rPr>
          <w:rFonts w:ascii="Verdana" w:eastAsia="Times New Roman" w:hAnsi="Verdana" w:cs="Times New Roman"/>
          <w:iCs/>
          <w:sz w:val="20"/>
          <w:szCs w:val="20"/>
          <w:lang w:val="bg-BG" w:eastAsia="bg-BG"/>
        </w:rPr>
        <w:t>Проект</w:t>
      </w:r>
      <w:r w:rsidR="006B2353" w:rsidRPr="00A16077">
        <w:rPr>
          <w:rFonts w:ascii="Verdana" w:eastAsia="Times New Roman" w:hAnsi="Verdana" w:cs="Times New Roman"/>
          <w:iCs/>
          <w:sz w:val="20"/>
          <w:szCs w:val="20"/>
          <w:lang w:val="bg-BG" w:eastAsia="bg-BG"/>
        </w:rPr>
        <w:t>а (оборотна ведомост, аналитични и хронологични извлечения), справка-декларация за ДДС, дневник за покупките за всеки един от месеците, попадащ в отчетния период</w:t>
      </w:r>
      <w:r w:rsidR="00140755" w:rsidRPr="00A16077">
        <w:rPr>
          <w:rFonts w:ascii="Verdana" w:eastAsia="Times New Roman" w:hAnsi="Verdana" w:cs="Times New Roman"/>
          <w:iCs/>
          <w:sz w:val="20"/>
          <w:szCs w:val="20"/>
          <w:lang w:val="bg-BG" w:eastAsia="bg-BG"/>
        </w:rPr>
        <w:t>;</w:t>
      </w:r>
    </w:p>
    <w:p w14:paraId="060925E6" w14:textId="77777777" w:rsidR="006B2353" w:rsidRPr="00A16077" w:rsidRDefault="00ED56D0"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финансова </w:t>
      </w:r>
      <w:r w:rsidR="006B2353" w:rsidRPr="00A16077">
        <w:rPr>
          <w:rFonts w:ascii="Verdana" w:eastAsia="Times New Roman" w:hAnsi="Verdana" w:cs="Times New Roman"/>
          <w:iCs/>
          <w:sz w:val="20"/>
          <w:szCs w:val="20"/>
          <w:lang w:val="bg-BG" w:eastAsia="bg-BG"/>
        </w:rPr>
        <w:t xml:space="preserve">идентификация на </w:t>
      </w:r>
      <w:r w:rsidR="00275ABE" w:rsidRPr="00A16077">
        <w:rPr>
          <w:rFonts w:ascii="Verdana" w:eastAsia="Times New Roman" w:hAnsi="Verdana" w:cs="Times New Roman"/>
          <w:iCs/>
          <w:sz w:val="20"/>
          <w:szCs w:val="20"/>
          <w:lang w:val="bg-BG" w:eastAsia="bg-BG"/>
        </w:rPr>
        <w:t>Бенефициент</w:t>
      </w:r>
      <w:r w:rsidR="006B2353" w:rsidRPr="00A16077">
        <w:rPr>
          <w:rFonts w:ascii="Verdana" w:eastAsia="Times New Roman" w:hAnsi="Verdana" w:cs="Times New Roman"/>
          <w:iCs/>
          <w:sz w:val="20"/>
          <w:szCs w:val="20"/>
          <w:lang w:val="bg-BG" w:eastAsia="bg-BG"/>
        </w:rPr>
        <w:t>а</w:t>
      </w:r>
      <w:r w:rsidR="000953CE" w:rsidRPr="00A16077">
        <w:rPr>
          <w:rFonts w:ascii="Verdana" w:eastAsia="Times New Roman" w:hAnsi="Verdana" w:cs="Times New Roman"/>
          <w:iCs/>
          <w:sz w:val="20"/>
          <w:szCs w:val="20"/>
          <w:lang w:val="bg-BG" w:eastAsia="bg-BG"/>
        </w:rPr>
        <w:t>;</w:t>
      </w:r>
    </w:p>
    <w:p w14:paraId="27FF91FE" w14:textId="77777777" w:rsidR="006C64D5" w:rsidRPr="00A16077" w:rsidRDefault="006C64D5" w:rsidP="0068451A">
      <w:pPr>
        <w:numPr>
          <w:ilvl w:val="0"/>
          <w:numId w:val="6"/>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Calibri" w:hAnsi="Verdana" w:cs="Times New Roman"/>
          <w:sz w:val="20"/>
          <w:szCs w:val="20"/>
          <w:lang w:val="bg-BG"/>
        </w:rPr>
        <w:t>други документи, посочени в Ръководството на Бенефициента.</w:t>
      </w:r>
    </w:p>
    <w:p w14:paraId="129081E9" w14:textId="77777777" w:rsidR="006B2353" w:rsidRPr="00A16077" w:rsidRDefault="00DB49C5" w:rsidP="00067A9E">
      <w:pPr>
        <w:spacing w:after="0" w:line="240" w:lineRule="auto"/>
        <w:ind w:firstLine="709"/>
        <w:jc w:val="both"/>
        <w:rPr>
          <w:rFonts w:ascii="Verdana" w:hAnsi="Verdana"/>
          <w:sz w:val="20"/>
          <w:szCs w:val="20"/>
          <w:lang w:val="bg-BG"/>
        </w:rPr>
      </w:pPr>
      <w:r w:rsidRPr="00A16077">
        <w:rPr>
          <w:rFonts w:ascii="Verdana" w:hAnsi="Verdana"/>
          <w:b/>
          <w:sz w:val="20"/>
          <w:szCs w:val="20"/>
          <w:lang w:val="bg-BG"/>
        </w:rPr>
        <w:t>(3)</w:t>
      </w:r>
      <w:r w:rsidRPr="00A16077">
        <w:rPr>
          <w:rFonts w:ascii="Verdana" w:hAnsi="Verdana"/>
          <w:sz w:val="20"/>
          <w:szCs w:val="20"/>
          <w:lang w:val="bg-BG"/>
        </w:rPr>
        <w:t xml:space="preserve"> Счетоводните документи следва да съдържат текст „Разходът е по Проект ……………”, като е допустимо да бъде изписан само </w:t>
      </w:r>
      <w:r w:rsidR="00445D4E">
        <w:rPr>
          <w:rFonts w:ascii="Verdana" w:hAnsi="Verdana"/>
          <w:sz w:val="20"/>
          <w:szCs w:val="20"/>
          <w:lang w:val="bg-BG"/>
        </w:rPr>
        <w:t>регистрационният номер на</w:t>
      </w:r>
      <w:r w:rsidR="00445D4E" w:rsidRPr="00A16077">
        <w:rPr>
          <w:rFonts w:ascii="Verdana" w:hAnsi="Verdana"/>
          <w:sz w:val="20"/>
          <w:szCs w:val="20"/>
          <w:lang w:val="bg-BG"/>
        </w:rPr>
        <w:t xml:space="preserve"> </w:t>
      </w:r>
      <w:r w:rsidR="00445D4E">
        <w:rPr>
          <w:rFonts w:ascii="Verdana" w:hAnsi="Verdana"/>
          <w:sz w:val="20"/>
          <w:szCs w:val="20"/>
          <w:lang w:val="bg-BG"/>
        </w:rPr>
        <w:t>Договора за БФП</w:t>
      </w:r>
      <w:r w:rsidRPr="00A16077">
        <w:rPr>
          <w:rFonts w:ascii="Verdana" w:hAnsi="Verdana"/>
          <w:sz w:val="20"/>
          <w:szCs w:val="20"/>
          <w:lang w:val="bg-BG"/>
        </w:rPr>
        <w:t xml:space="preserve">, при спазване изискванията на Закона за счетоводството. При невъзможност за изписване на текста на лицевата страна на документа, ръководителят на </w:t>
      </w:r>
      <w:r w:rsidR="004336ED" w:rsidRPr="00A16077">
        <w:rPr>
          <w:rFonts w:ascii="Verdana" w:hAnsi="Verdana"/>
          <w:sz w:val="20"/>
          <w:szCs w:val="20"/>
          <w:lang w:val="bg-BG"/>
        </w:rPr>
        <w:t xml:space="preserve">Проекта </w:t>
      </w:r>
      <w:r w:rsidRPr="00A16077">
        <w:rPr>
          <w:rFonts w:ascii="Verdana" w:hAnsi="Verdana"/>
          <w:sz w:val="20"/>
          <w:szCs w:val="20"/>
          <w:lang w:val="bg-BG"/>
        </w:rPr>
        <w:t>следва да съгласува разхода и да постави съответния текст при спазване изискванията на Закона за счетоводството за ненарушаване целостта на документа.</w:t>
      </w:r>
    </w:p>
    <w:p w14:paraId="4CD489CE" w14:textId="77777777" w:rsidR="000F39B3" w:rsidRPr="00A16077" w:rsidRDefault="000F39B3" w:rsidP="00067A9E">
      <w:pPr>
        <w:spacing w:after="0" w:line="240" w:lineRule="auto"/>
        <w:ind w:firstLine="709"/>
        <w:jc w:val="both"/>
        <w:rPr>
          <w:rFonts w:ascii="Verdana" w:hAnsi="Verdana"/>
          <w:sz w:val="20"/>
          <w:szCs w:val="20"/>
          <w:lang w:val="bg-BG"/>
        </w:rPr>
      </w:pPr>
      <w:r w:rsidRPr="00A16077">
        <w:rPr>
          <w:rFonts w:ascii="Verdana" w:hAnsi="Verdana"/>
          <w:b/>
          <w:sz w:val="20"/>
          <w:szCs w:val="20"/>
          <w:lang w:val="bg-BG"/>
        </w:rPr>
        <w:t>(4)</w:t>
      </w:r>
      <w:r w:rsidR="003B646A" w:rsidRPr="00A16077">
        <w:rPr>
          <w:rFonts w:ascii="Verdana" w:eastAsia="Times New Roman" w:hAnsi="Verdana"/>
          <w:sz w:val="20"/>
          <w:szCs w:val="20"/>
          <w:lang w:val="bg-BG" w:eastAsia="bg-BG"/>
        </w:rPr>
        <w:t xml:space="preserve"> Към </w:t>
      </w:r>
      <w:r w:rsidR="00642C69" w:rsidRPr="00A16077">
        <w:rPr>
          <w:rFonts w:ascii="Verdana" w:eastAsia="Times New Roman" w:hAnsi="Verdana"/>
          <w:sz w:val="20"/>
          <w:szCs w:val="20"/>
          <w:lang w:val="bg-BG" w:eastAsia="bg-BG"/>
        </w:rPr>
        <w:t>окончателния отчет</w:t>
      </w:r>
      <w:r w:rsidR="003B646A" w:rsidRPr="00A16077">
        <w:rPr>
          <w:rFonts w:ascii="Verdana" w:eastAsia="Times New Roman" w:hAnsi="Verdana"/>
          <w:sz w:val="20"/>
          <w:szCs w:val="20"/>
          <w:lang w:val="bg-BG" w:eastAsia="bg-BG"/>
        </w:rPr>
        <w:t xml:space="preserve"> се прилага доклад за одит, изготвен от външен одитор.</w:t>
      </w:r>
    </w:p>
    <w:p w14:paraId="10B78C97" w14:textId="77777777" w:rsidR="006B2353" w:rsidRPr="00A16077" w:rsidRDefault="006B2353" w:rsidP="00067A9E">
      <w:pPr>
        <w:spacing w:after="0" w:line="240" w:lineRule="auto"/>
        <w:ind w:firstLine="709"/>
        <w:jc w:val="both"/>
        <w:rPr>
          <w:rFonts w:ascii="Verdana" w:hAnsi="Verdana"/>
          <w:sz w:val="20"/>
          <w:szCs w:val="20"/>
          <w:lang w:val="bg-BG"/>
        </w:rPr>
      </w:pPr>
    </w:p>
    <w:p w14:paraId="6C992DC8" w14:textId="77777777" w:rsidR="005B79EF" w:rsidRPr="006D6301" w:rsidRDefault="005B79EF"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ВЕРИФИЦИРАНЕ</w:t>
      </w:r>
      <w:r w:rsidR="004D1B7C" w:rsidRPr="006D6301">
        <w:rPr>
          <w:rFonts w:ascii="Verdana" w:hAnsi="Verdana"/>
          <w:b/>
          <w:color w:val="000000"/>
          <w:sz w:val="20"/>
          <w:szCs w:val="20"/>
          <w:lang w:val="bg-BG" w:eastAsia="bg-BG"/>
        </w:rPr>
        <w:t xml:space="preserve">, </w:t>
      </w:r>
      <w:r w:rsidRPr="006D6301">
        <w:rPr>
          <w:rFonts w:ascii="Verdana" w:hAnsi="Verdana"/>
          <w:b/>
          <w:color w:val="000000"/>
          <w:sz w:val="20"/>
          <w:szCs w:val="20"/>
          <w:lang w:val="bg-BG" w:eastAsia="bg-BG"/>
        </w:rPr>
        <w:t>МОНИТОРИНГ</w:t>
      </w:r>
      <w:r w:rsidR="004D1B7C" w:rsidRPr="006D6301">
        <w:rPr>
          <w:rFonts w:ascii="Verdana" w:hAnsi="Verdana"/>
          <w:b/>
          <w:color w:val="000000"/>
          <w:sz w:val="20"/>
          <w:szCs w:val="20"/>
          <w:lang w:val="bg-BG" w:eastAsia="bg-BG"/>
        </w:rPr>
        <w:t xml:space="preserve"> И ОДИТ</w:t>
      </w:r>
    </w:p>
    <w:p w14:paraId="4B7E42F3" w14:textId="77777777" w:rsidR="006B2353" w:rsidRPr="007634D1" w:rsidRDefault="006B2353" w:rsidP="00067A9E">
      <w:pPr>
        <w:spacing w:after="0" w:line="240" w:lineRule="auto"/>
        <w:rPr>
          <w:b/>
          <w:lang w:val="bg-BG" w:eastAsia="bg-BG"/>
        </w:rPr>
      </w:pPr>
    </w:p>
    <w:p w14:paraId="45DB3054" w14:textId="77777777" w:rsidR="00B4555F" w:rsidRPr="00DC14EA" w:rsidRDefault="00045523" w:rsidP="00067A9E">
      <w:pPr>
        <w:spacing w:after="0" w:line="240" w:lineRule="auto"/>
        <w:ind w:firstLine="709"/>
        <w:jc w:val="both"/>
        <w:rPr>
          <w:rFonts w:ascii="Verdana" w:eastAsia="Times New Roman" w:hAnsi="Verdana"/>
          <w:sz w:val="20"/>
          <w:szCs w:val="20"/>
          <w:lang w:val="bg-BG" w:eastAsia="bg-BG"/>
        </w:rPr>
      </w:pPr>
      <w:r w:rsidRPr="0058352C">
        <w:rPr>
          <w:rFonts w:ascii="Verdana" w:eastAsia="Times New Roman" w:hAnsi="Verdana"/>
          <w:b/>
          <w:sz w:val="20"/>
          <w:szCs w:val="20"/>
          <w:lang w:val="bg-BG" w:eastAsia="bg-BG"/>
        </w:rPr>
        <w:t xml:space="preserve">Чл. </w:t>
      </w:r>
      <w:r w:rsidR="00BD29E3" w:rsidRPr="0058352C">
        <w:rPr>
          <w:rFonts w:ascii="Verdana" w:eastAsia="Times New Roman" w:hAnsi="Verdana"/>
          <w:b/>
          <w:sz w:val="20"/>
          <w:szCs w:val="20"/>
          <w:lang w:val="bg-BG" w:eastAsia="bg-BG"/>
        </w:rPr>
        <w:t>4</w:t>
      </w:r>
      <w:r w:rsidR="00586866" w:rsidRPr="0058352C">
        <w:rPr>
          <w:rFonts w:ascii="Verdana" w:eastAsia="Times New Roman" w:hAnsi="Verdana"/>
          <w:b/>
          <w:sz w:val="20"/>
          <w:szCs w:val="20"/>
          <w:lang w:val="bg-BG" w:eastAsia="bg-BG"/>
        </w:rPr>
        <w:t>3</w:t>
      </w:r>
      <w:r w:rsidRPr="0058352C">
        <w:rPr>
          <w:rFonts w:ascii="Verdana" w:eastAsia="Times New Roman" w:hAnsi="Verdana"/>
          <w:b/>
          <w:sz w:val="20"/>
          <w:szCs w:val="20"/>
          <w:lang w:val="bg-BG" w:eastAsia="bg-BG"/>
        </w:rPr>
        <w:t xml:space="preserve">. </w:t>
      </w:r>
      <w:r w:rsidRPr="0058352C">
        <w:rPr>
          <w:rFonts w:ascii="Verdana" w:eastAsia="Times New Roman" w:hAnsi="Verdana"/>
          <w:sz w:val="20"/>
          <w:szCs w:val="20"/>
          <w:lang w:val="bg-BG" w:eastAsia="bg-BG"/>
        </w:rPr>
        <w:t>Програмният оператор прилага процедур</w:t>
      </w:r>
      <w:r w:rsidR="00B4555F" w:rsidRPr="0058352C">
        <w:rPr>
          <w:rFonts w:ascii="Verdana" w:eastAsia="Times New Roman" w:hAnsi="Verdana"/>
          <w:sz w:val="20"/>
          <w:szCs w:val="20"/>
          <w:lang w:val="bg-BG" w:eastAsia="bg-BG"/>
        </w:rPr>
        <w:t>и</w:t>
      </w:r>
      <w:r w:rsidRPr="0058352C">
        <w:rPr>
          <w:rFonts w:ascii="Verdana" w:eastAsia="Times New Roman" w:hAnsi="Verdana"/>
          <w:sz w:val="20"/>
          <w:szCs w:val="20"/>
          <w:lang w:val="bg-BG" w:eastAsia="bg-BG"/>
        </w:rPr>
        <w:t xml:space="preserve"> за </w:t>
      </w:r>
      <w:r w:rsidR="00B4555F" w:rsidRPr="0058352C">
        <w:rPr>
          <w:rFonts w:ascii="Verdana" w:eastAsia="Times New Roman" w:hAnsi="Verdana"/>
          <w:sz w:val="20"/>
          <w:szCs w:val="20"/>
          <w:lang w:val="bg-BG" w:eastAsia="bg-BG"/>
        </w:rPr>
        <w:t xml:space="preserve">проверка на </w:t>
      </w:r>
      <w:r w:rsidR="00067A9E" w:rsidRPr="0058352C">
        <w:rPr>
          <w:rFonts w:ascii="Verdana" w:eastAsia="Times New Roman" w:hAnsi="Verdana"/>
          <w:sz w:val="20"/>
          <w:szCs w:val="20"/>
          <w:lang w:val="bg-BG" w:eastAsia="bg-BG"/>
        </w:rPr>
        <w:t xml:space="preserve">изпълнението на </w:t>
      </w:r>
      <w:r w:rsidR="004336ED" w:rsidRPr="0058352C">
        <w:rPr>
          <w:rFonts w:ascii="Verdana" w:eastAsia="Times New Roman" w:hAnsi="Verdana"/>
          <w:sz w:val="20"/>
          <w:szCs w:val="20"/>
          <w:lang w:val="bg-BG" w:eastAsia="bg-BG"/>
        </w:rPr>
        <w:t>Проект</w:t>
      </w:r>
      <w:r w:rsidR="00067A9E" w:rsidRPr="0058352C">
        <w:rPr>
          <w:rFonts w:ascii="Verdana" w:eastAsia="Times New Roman" w:hAnsi="Verdana"/>
          <w:sz w:val="20"/>
          <w:szCs w:val="20"/>
          <w:lang w:val="bg-BG" w:eastAsia="bg-BG"/>
        </w:rPr>
        <w:t xml:space="preserve">а и </w:t>
      </w:r>
      <w:r w:rsidR="00B4555F" w:rsidRPr="00DC14EA">
        <w:rPr>
          <w:rFonts w:ascii="Verdana" w:eastAsia="Times New Roman" w:hAnsi="Verdana"/>
          <w:sz w:val="20"/>
          <w:szCs w:val="20"/>
          <w:lang w:val="bg-BG" w:eastAsia="bg-BG"/>
        </w:rPr>
        <w:t xml:space="preserve">разходите, извършени от </w:t>
      </w:r>
      <w:r w:rsidR="00275ABE" w:rsidRPr="00DC14EA">
        <w:rPr>
          <w:rFonts w:ascii="Verdana" w:eastAsia="Times New Roman" w:hAnsi="Verdana"/>
          <w:sz w:val="20"/>
          <w:szCs w:val="20"/>
          <w:lang w:val="bg-BG" w:eastAsia="bg-BG"/>
        </w:rPr>
        <w:t>Бенефициент</w:t>
      </w:r>
      <w:r w:rsidR="00B4555F" w:rsidRPr="00DC14EA">
        <w:rPr>
          <w:rFonts w:ascii="Verdana" w:eastAsia="Times New Roman" w:hAnsi="Verdana"/>
          <w:sz w:val="20"/>
          <w:szCs w:val="20"/>
          <w:lang w:val="bg-BG" w:eastAsia="bg-BG"/>
        </w:rPr>
        <w:t>а, които са:</w:t>
      </w:r>
    </w:p>
    <w:p w14:paraId="04D9EE5F" w14:textId="77777777" w:rsidR="00B4555F" w:rsidRPr="00C274FA" w:rsidRDefault="00B4555F" w:rsidP="0068451A">
      <w:pPr>
        <w:pStyle w:val="ListParagraph"/>
        <w:numPr>
          <w:ilvl w:val="1"/>
          <w:numId w:val="17"/>
        </w:numPr>
        <w:tabs>
          <w:tab w:val="left" w:pos="993"/>
        </w:tabs>
        <w:spacing w:after="0" w:line="240" w:lineRule="auto"/>
        <w:ind w:left="0" w:firstLine="709"/>
        <w:jc w:val="both"/>
        <w:rPr>
          <w:rFonts w:ascii="Verdana" w:hAnsi="Verdana"/>
          <w:sz w:val="20"/>
          <w:szCs w:val="20"/>
          <w:lang w:val="bg-BG" w:eastAsia="bg-BG"/>
        </w:rPr>
      </w:pPr>
      <w:r w:rsidRPr="00DC14EA">
        <w:rPr>
          <w:rFonts w:ascii="Verdana" w:hAnsi="Verdana"/>
          <w:sz w:val="20"/>
          <w:szCs w:val="20"/>
          <w:lang w:val="bg-BG" w:eastAsia="bg-BG"/>
        </w:rPr>
        <w:t>административни проверки - на техническите доклади и на финансовите отчети;</w:t>
      </w:r>
    </w:p>
    <w:p w14:paraId="379A5C8C" w14:textId="77777777" w:rsidR="00B4555F" w:rsidRPr="008C7131" w:rsidRDefault="00B4555F" w:rsidP="0068451A">
      <w:pPr>
        <w:pStyle w:val="ListParagraph"/>
        <w:numPr>
          <w:ilvl w:val="1"/>
          <w:numId w:val="17"/>
        </w:numPr>
        <w:tabs>
          <w:tab w:val="left" w:pos="993"/>
        </w:tabs>
        <w:spacing w:after="0" w:line="240" w:lineRule="auto"/>
        <w:ind w:left="0" w:firstLine="709"/>
        <w:jc w:val="both"/>
        <w:rPr>
          <w:rFonts w:ascii="Verdana" w:hAnsi="Verdana"/>
          <w:sz w:val="20"/>
          <w:szCs w:val="20"/>
          <w:lang w:val="bg-BG" w:eastAsia="bg-BG"/>
        </w:rPr>
      </w:pPr>
      <w:r w:rsidRPr="000D0EA9">
        <w:rPr>
          <w:rFonts w:ascii="Verdana" w:hAnsi="Verdana"/>
          <w:sz w:val="20"/>
          <w:szCs w:val="20"/>
          <w:lang w:val="bg-BG" w:eastAsia="bg-BG"/>
        </w:rPr>
        <w:lastRenderedPageBreak/>
        <w:t>проверка на място.</w:t>
      </w:r>
    </w:p>
    <w:p w14:paraId="37DD3CE1" w14:textId="77777777" w:rsidR="00B4555F" w:rsidRPr="00C55BC9" w:rsidRDefault="00B4555F" w:rsidP="00B4555F">
      <w:pPr>
        <w:pStyle w:val="ListParagraph"/>
        <w:spacing w:after="0" w:line="240" w:lineRule="auto"/>
        <w:ind w:left="1069"/>
        <w:jc w:val="both"/>
        <w:rPr>
          <w:rFonts w:ascii="Verdana" w:eastAsia="Times New Roman" w:hAnsi="Verdana"/>
          <w:sz w:val="20"/>
          <w:szCs w:val="20"/>
          <w:lang w:val="bg-BG" w:eastAsia="bg-BG"/>
        </w:rPr>
      </w:pPr>
    </w:p>
    <w:p w14:paraId="3D754B4C" w14:textId="77777777" w:rsidR="00045523" w:rsidRPr="00A16077" w:rsidRDefault="00045523" w:rsidP="00045523">
      <w:pPr>
        <w:spacing w:after="0" w:line="240" w:lineRule="auto"/>
        <w:ind w:firstLine="709"/>
        <w:jc w:val="both"/>
        <w:rPr>
          <w:rFonts w:ascii="Verdana" w:eastAsia="Times New Roman" w:hAnsi="Verdana"/>
          <w:sz w:val="20"/>
          <w:szCs w:val="20"/>
          <w:lang w:val="bg-BG" w:eastAsia="bg-BG"/>
        </w:rPr>
      </w:pPr>
      <w:r w:rsidRPr="00E9531D">
        <w:rPr>
          <w:rFonts w:ascii="Verdana" w:eastAsia="Times New Roman" w:hAnsi="Verdana"/>
          <w:b/>
          <w:sz w:val="20"/>
          <w:szCs w:val="20"/>
          <w:lang w:val="bg-BG" w:eastAsia="bg-BG"/>
        </w:rPr>
        <w:t>Чл.</w:t>
      </w:r>
      <w:r w:rsidR="00D4689C" w:rsidRPr="008A2729">
        <w:rPr>
          <w:rFonts w:ascii="Verdana" w:eastAsia="Times New Roman" w:hAnsi="Verdana"/>
          <w:b/>
          <w:sz w:val="20"/>
          <w:szCs w:val="20"/>
          <w:lang w:val="bg-BG" w:eastAsia="bg-BG"/>
        </w:rPr>
        <w:t xml:space="preserve"> </w:t>
      </w:r>
      <w:r w:rsidR="00BD29E3" w:rsidRPr="008A2729">
        <w:rPr>
          <w:rFonts w:ascii="Verdana" w:eastAsia="Times New Roman" w:hAnsi="Verdana"/>
          <w:b/>
          <w:sz w:val="20"/>
          <w:szCs w:val="20"/>
          <w:lang w:val="bg-BG" w:eastAsia="bg-BG"/>
        </w:rPr>
        <w:t>4</w:t>
      </w:r>
      <w:r w:rsidR="00586866" w:rsidRPr="008A2729">
        <w:rPr>
          <w:rFonts w:ascii="Verdana" w:eastAsia="Times New Roman" w:hAnsi="Verdana"/>
          <w:b/>
          <w:sz w:val="20"/>
          <w:szCs w:val="20"/>
          <w:lang w:val="bg-BG" w:eastAsia="bg-BG"/>
        </w:rPr>
        <w:t>4</w:t>
      </w:r>
      <w:r w:rsidRPr="008A2729">
        <w:rPr>
          <w:rFonts w:ascii="Verdana" w:eastAsia="Times New Roman" w:hAnsi="Verdana"/>
          <w:b/>
          <w:sz w:val="20"/>
          <w:szCs w:val="20"/>
          <w:lang w:val="bg-BG" w:eastAsia="bg-BG"/>
        </w:rPr>
        <w:t>.</w:t>
      </w:r>
      <w:r w:rsidRPr="008A2729">
        <w:rPr>
          <w:rFonts w:ascii="Verdana" w:eastAsia="Times New Roman" w:hAnsi="Verdana"/>
          <w:sz w:val="20"/>
          <w:szCs w:val="20"/>
          <w:lang w:val="bg-BG" w:eastAsia="bg-BG"/>
        </w:rPr>
        <w:t xml:space="preserve"> </w:t>
      </w:r>
      <w:r w:rsidR="002D7F04" w:rsidRPr="008A2729">
        <w:rPr>
          <w:rFonts w:ascii="Verdana" w:eastAsia="Times New Roman" w:hAnsi="Verdana"/>
          <w:b/>
          <w:sz w:val="20"/>
          <w:szCs w:val="20"/>
          <w:lang w:val="bg-BG" w:eastAsia="bg-BG"/>
        </w:rPr>
        <w:t>(1)</w:t>
      </w:r>
      <w:r w:rsidR="002D7F04" w:rsidRPr="008A2729">
        <w:rPr>
          <w:rFonts w:ascii="Verdana" w:eastAsia="Times New Roman" w:hAnsi="Verdana"/>
          <w:sz w:val="20"/>
          <w:szCs w:val="20"/>
          <w:lang w:val="bg-BG" w:eastAsia="bg-BG"/>
        </w:rPr>
        <w:t xml:space="preserve"> </w:t>
      </w:r>
      <w:r w:rsidRPr="008A2729">
        <w:rPr>
          <w:rFonts w:ascii="Verdana" w:eastAsia="Times New Roman" w:hAnsi="Verdana"/>
          <w:sz w:val="20"/>
          <w:szCs w:val="20"/>
          <w:lang w:val="bg-BG" w:eastAsia="bg-BG"/>
        </w:rPr>
        <w:t xml:space="preserve">Верифициране на разходи се </w:t>
      </w:r>
      <w:r w:rsidR="00226DCF" w:rsidRPr="008A2729">
        <w:rPr>
          <w:rFonts w:ascii="Verdana" w:eastAsia="Times New Roman" w:hAnsi="Verdana"/>
          <w:sz w:val="20"/>
          <w:szCs w:val="20"/>
          <w:lang w:val="bg-BG" w:eastAsia="bg-BG"/>
        </w:rPr>
        <w:t xml:space="preserve">осъществява </w:t>
      </w:r>
      <w:r w:rsidRPr="008A2729">
        <w:rPr>
          <w:rFonts w:ascii="Verdana" w:eastAsia="Times New Roman" w:hAnsi="Verdana"/>
          <w:sz w:val="20"/>
          <w:szCs w:val="20"/>
          <w:lang w:val="bg-BG" w:eastAsia="bg-BG"/>
        </w:rPr>
        <w:t xml:space="preserve">при наличие на извършени разходи по Проекта и след </w:t>
      </w:r>
      <w:r w:rsidR="00D4689C" w:rsidRPr="007634D1">
        <w:rPr>
          <w:rFonts w:ascii="Verdana" w:eastAsia="Times New Roman" w:hAnsi="Verdana"/>
          <w:sz w:val="20"/>
          <w:szCs w:val="20"/>
          <w:lang w:val="bg-BG" w:eastAsia="bg-BG"/>
        </w:rPr>
        <w:t xml:space="preserve">представяне </w:t>
      </w:r>
      <w:r w:rsidRPr="007634D1">
        <w:rPr>
          <w:rFonts w:ascii="Verdana" w:eastAsia="Times New Roman" w:hAnsi="Verdana"/>
          <w:sz w:val="20"/>
          <w:szCs w:val="20"/>
          <w:lang w:val="bg-BG" w:eastAsia="bg-BG"/>
        </w:rPr>
        <w:t xml:space="preserve">на </w:t>
      </w:r>
      <w:r w:rsidR="00D4689C" w:rsidRPr="007634D1">
        <w:rPr>
          <w:rFonts w:ascii="Verdana" w:eastAsia="Times New Roman" w:hAnsi="Verdana"/>
          <w:sz w:val="20"/>
          <w:szCs w:val="20"/>
          <w:lang w:val="bg-BG" w:eastAsia="bg-BG"/>
        </w:rPr>
        <w:t>м</w:t>
      </w:r>
      <w:r w:rsidRPr="007634D1">
        <w:rPr>
          <w:rFonts w:ascii="Verdana" w:eastAsia="Times New Roman" w:hAnsi="Verdana"/>
          <w:sz w:val="20"/>
          <w:szCs w:val="20"/>
          <w:lang w:val="bg-BG" w:eastAsia="bg-BG"/>
        </w:rPr>
        <w:t xml:space="preserve">еждинен технически доклад </w:t>
      </w:r>
      <w:r w:rsidR="00D4689C" w:rsidRPr="007634D1">
        <w:rPr>
          <w:rFonts w:ascii="Verdana" w:eastAsia="Times New Roman" w:hAnsi="Verdana"/>
          <w:sz w:val="20"/>
          <w:szCs w:val="20"/>
          <w:lang w:val="bg-BG" w:eastAsia="bg-BG"/>
        </w:rPr>
        <w:t>и</w:t>
      </w:r>
      <w:r w:rsidRPr="007634D1">
        <w:rPr>
          <w:rFonts w:ascii="Verdana" w:eastAsia="Times New Roman" w:hAnsi="Verdana"/>
          <w:sz w:val="20"/>
          <w:szCs w:val="20"/>
          <w:lang w:val="bg-BG" w:eastAsia="bg-BG"/>
        </w:rPr>
        <w:t xml:space="preserve"> </w:t>
      </w:r>
      <w:r w:rsidR="00D4689C" w:rsidRPr="00A16077">
        <w:rPr>
          <w:rFonts w:ascii="Verdana" w:eastAsia="Times New Roman" w:hAnsi="Verdana"/>
          <w:sz w:val="20"/>
          <w:szCs w:val="20"/>
          <w:lang w:val="bg-BG" w:eastAsia="bg-BG"/>
        </w:rPr>
        <w:t>м</w:t>
      </w:r>
      <w:r w:rsidRPr="00A16077">
        <w:rPr>
          <w:rFonts w:ascii="Verdana" w:eastAsia="Times New Roman" w:hAnsi="Verdana"/>
          <w:sz w:val="20"/>
          <w:szCs w:val="20"/>
          <w:lang w:val="bg-BG" w:eastAsia="bg-BG"/>
        </w:rPr>
        <w:t>еждинен финансов отчет</w:t>
      </w:r>
      <w:r w:rsidR="00D4689C" w:rsidRPr="00A16077">
        <w:rPr>
          <w:rFonts w:ascii="Verdana" w:eastAsia="Times New Roman" w:hAnsi="Verdana"/>
          <w:sz w:val="20"/>
          <w:szCs w:val="20"/>
          <w:lang w:val="bg-BG" w:eastAsia="bg-BG"/>
        </w:rPr>
        <w:t>, съгласно посочените по-горе правила</w:t>
      </w:r>
      <w:r w:rsidRPr="00A16077">
        <w:rPr>
          <w:rFonts w:ascii="Verdana" w:eastAsia="Times New Roman" w:hAnsi="Verdana"/>
          <w:sz w:val="20"/>
          <w:szCs w:val="20"/>
          <w:lang w:val="bg-BG" w:eastAsia="bg-BG"/>
        </w:rPr>
        <w:t xml:space="preserve">. </w:t>
      </w:r>
    </w:p>
    <w:p w14:paraId="57D667FE" w14:textId="77777777" w:rsidR="00045523" w:rsidRPr="00A16077" w:rsidRDefault="002D7F04"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00045523" w:rsidRPr="00A16077">
        <w:rPr>
          <w:rFonts w:ascii="Verdana" w:eastAsia="Times New Roman" w:hAnsi="Verdana"/>
          <w:sz w:val="20"/>
          <w:szCs w:val="20"/>
          <w:lang w:val="bg-BG" w:eastAsia="bg-BG"/>
        </w:rPr>
        <w:t xml:space="preserve"> Верифициране на разходи за окончателн</w:t>
      </w:r>
      <w:r w:rsidR="00DB18C4" w:rsidRPr="00A16077">
        <w:rPr>
          <w:rFonts w:ascii="Verdana" w:eastAsia="Times New Roman" w:hAnsi="Verdana"/>
          <w:sz w:val="20"/>
          <w:szCs w:val="20"/>
          <w:lang w:val="bg-BG" w:eastAsia="bg-BG"/>
        </w:rPr>
        <w:t>о</w:t>
      </w:r>
      <w:r w:rsidR="00045523" w:rsidRPr="00A16077">
        <w:rPr>
          <w:rFonts w:ascii="Verdana" w:eastAsia="Times New Roman" w:hAnsi="Verdana"/>
          <w:sz w:val="20"/>
          <w:szCs w:val="20"/>
          <w:lang w:val="bg-BG" w:eastAsia="bg-BG"/>
        </w:rPr>
        <w:t xml:space="preserve"> </w:t>
      </w:r>
      <w:r w:rsidR="00DB18C4" w:rsidRPr="00A16077">
        <w:rPr>
          <w:rFonts w:ascii="Verdana" w:eastAsia="Times New Roman" w:hAnsi="Verdana"/>
          <w:sz w:val="20"/>
          <w:szCs w:val="20"/>
          <w:lang w:val="bg-BG" w:eastAsia="bg-BG"/>
        </w:rPr>
        <w:t xml:space="preserve">плащане </w:t>
      </w:r>
      <w:r w:rsidR="00045523" w:rsidRPr="00A16077">
        <w:rPr>
          <w:rFonts w:ascii="Verdana" w:eastAsia="Times New Roman" w:hAnsi="Verdana"/>
          <w:sz w:val="20"/>
          <w:szCs w:val="20"/>
          <w:lang w:val="bg-BG" w:eastAsia="bg-BG"/>
        </w:rPr>
        <w:t xml:space="preserve">се </w:t>
      </w:r>
      <w:r w:rsidR="00790FB5" w:rsidRPr="00A16077">
        <w:rPr>
          <w:rFonts w:ascii="Verdana" w:eastAsia="Times New Roman" w:hAnsi="Verdana"/>
          <w:sz w:val="20"/>
          <w:szCs w:val="20"/>
          <w:lang w:val="bg-BG" w:eastAsia="bg-BG"/>
        </w:rPr>
        <w:t xml:space="preserve">осъществява </w:t>
      </w:r>
      <w:r w:rsidR="00045523" w:rsidRPr="00A16077">
        <w:rPr>
          <w:rFonts w:ascii="Verdana" w:eastAsia="Times New Roman" w:hAnsi="Verdana"/>
          <w:sz w:val="20"/>
          <w:szCs w:val="20"/>
          <w:lang w:val="bg-BG" w:eastAsia="bg-BG"/>
        </w:rPr>
        <w:t xml:space="preserve">след </w:t>
      </w:r>
      <w:r w:rsidR="00D4689C" w:rsidRPr="00A16077">
        <w:rPr>
          <w:rFonts w:ascii="Verdana" w:eastAsia="Times New Roman" w:hAnsi="Verdana"/>
          <w:sz w:val="20"/>
          <w:szCs w:val="20"/>
          <w:lang w:val="bg-BG" w:eastAsia="bg-BG"/>
        </w:rPr>
        <w:t xml:space="preserve">представяне </w:t>
      </w:r>
      <w:r w:rsidR="00045523" w:rsidRPr="00A16077">
        <w:rPr>
          <w:rFonts w:ascii="Verdana" w:eastAsia="Times New Roman" w:hAnsi="Verdana"/>
          <w:sz w:val="20"/>
          <w:szCs w:val="20"/>
          <w:lang w:val="bg-BG" w:eastAsia="bg-BG"/>
        </w:rPr>
        <w:t>на искане за плащане</w:t>
      </w:r>
      <w:r w:rsidR="00584FD0" w:rsidRPr="00A16077">
        <w:rPr>
          <w:rFonts w:ascii="Verdana" w:eastAsia="Times New Roman" w:hAnsi="Verdana"/>
          <w:sz w:val="20"/>
          <w:szCs w:val="20"/>
          <w:lang w:val="bg-BG" w:eastAsia="bg-BG"/>
        </w:rPr>
        <w:t>,</w:t>
      </w:r>
      <w:r w:rsidR="00045523" w:rsidRPr="00A16077">
        <w:rPr>
          <w:rFonts w:ascii="Verdana" w:eastAsia="Times New Roman" w:hAnsi="Verdana"/>
          <w:sz w:val="20"/>
          <w:szCs w:val="20"/>
          <w:lang w:val="bg-BG" w:eastAsia="bg-BG"/>
        </w:rPr>
        <w:t xml:space="preserve"> </w:t>
      </w:r>
      <w:r w:rsidR="00D4689C" w:rsidRPr="00A16077">
        <w:rPr>
          <w:rFonts w:ascii="Verdana" w:eastAsia="Times New Roman" w:hAnsi="Verdana"/>
          <w:sz w:val="20"/>
          <w:szCs w:val="20"/>
          <w:lang w:val="bg-BG" w:eastAsia="bg-BG"/>
        </w:rPr>
        <w:t>о</w:t>
      </w:r>
      <w:r w:rsidR="00045523" w:rsidRPr="00A16077">
        <w:rPr>
          <w:rFonts w:ascii="Verdana" w:eastAsia="Times New Roman" w:hAnsi="Verdana"/>
          <w:sz w:val="20"/>
          <w:szCs w:val="20"/>
          <w:lang w:val="bg-BG" w:eastAsia="bg-BG"/>
        </w:rPr>
        <w:t xml:space="preserve">кончателен технически доклад </w:t>
      </w:r>
      <w:r w:rsidR="00D4689C" w:rsidRPr="00A16077">
        <w:rPr>
          <w:rFonts w:ascii="Verdana" w:eastAsia="Times New Roman" w:hAnsi="Verdana"/>
          <w:sz w:val="20"/>
          <w:szCs w:val="20"/>
          <w:lang w:val="bg-BG" w:eastAsia="bg-BG"/>
        </w:rPr>
        <w:t>и о</w:t>
      </w:r>
      <w:r w:rsidR="00045523" w:rsidRPr="00A16077">
        <w:rPr>
          <w:rFonts w:ascii="Verdana" w:eastAsia="Times New Roman" w:hAnsi="Verdana"/>
          <w:sz w:val="20"/>
          <w:szCs w:val="20"/>
          <w:lang w:val="bg-BG" w:eastAsia="bg-BG"/>
        </w:rPr>
        <w:t>кончателен финансов отчет.</w:t>
      </w:r>
    </w:p>
    <w:p w14:paraId="57605CC1" w14:textId="4BC9BDDB" w:rsidR="00045523" w:rsidRPr="00A16077" w:rsidRDefault="002D7F04"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(3)</w:t>
      </w:r>
      <w:r w:rsidR="00045523" w:rsidRPr="00A16077">
        <w:rPr>
          <w:rFonts w:ascii="Verdana" w:eastAsia="Times New Roman" w:hAnsi="Verdana"/>
          <w:sz w:val="20"/>
          <w:szCs w:val="20"/>
          <w:lang w:val="bg-BG" w:eastAsia="bg-BG"/>
        </w:rPr>
        <w:t xml:space="preserve"> Програмният оператор верифицира разходи за </w:t>
      </w:r>
      <w:r w:rsidR="002F7FFD">
        <w:rPr>
          <w:rFonts w:ascii="Verdana" w:eastAsia="Times New Roman" w:hAnsi="Verdana"/>
          <w:sz w:val="20"/>
          <w:szCs w:val="20"/>
          <w:lang w:val="bg-BG" w:eastAsia="bg-BG"/>
        </w:rPr>
        <w:t>персонал</w:t>
      </w:r>
      <w:r w:rsidR="002F7FFD" w:rsidRPr="00A16077">
        <w:rPr>
          <w:rFonts w:ascii="Verdana" w:eastAsia="Times New Roman" w:hAnsi="Verdana"/>
          <w:sz w:val="20"/>
          <w:szCs w:val="20"/>
          <w:lang w:val="bg-BG" w:eastAsia="bg-BG"/>
        </w:rPr>
        <w:t xml:space="preserve"> </w:t>
      </w:r>
      <w:r w:rsidR="00DC14EA">
        <w:rPr>
          <w:rFonts w:ascii="Verdana" w:eastAsia="Times New Roman" w:hAnsi="Verdana"/>
          <w:sz w:val="20"/>
          <w:szCs w:val="20"/>
          <w:lang w:val="bg-BG" w:eastAsia="bg-BG"/>
        </w:rPr>
        <w:t>по</w:t>
      </w:r>
      <w:r w:rsidR="00DC14EA" w:rsidRPr="00A16077">
        <w:rPr>
          <w:rFonts w:ascii="Verdana" w:eastAsia="Times New Roman" w:hAnsi="Verdana"/>
          <w:sz w:val="20"/>
          <w:szCs w:val="20"/>
          <w:lang w:val="bg-BG" w:eastAsia="bg-BG"/>
        </w:rPr>
        <w:t xml:space="preserve"> </w:t>
      </w:r>
      <w:r w:rsidR="004336ED" w:rsidRPr="00A16077">
        <w:rPr>
          <w:rFonts w:ascii="Verdana" w:eastAsia="Times New Roman" w:hAnsi="Verdana"/>
          <w:sz w:val="20"/>
          <w:szCs w:val="20"/>
          <w:lang w:val="bg-BG" w:eastAsia="bg-BG"/>
        </w:rPr>
        <w:t>Проект</w:t>
      </w:r>
      <w:r w:rsidRPr="00A16077">
        <w:rPr>
          <w:rFonts w:ascii="Verdana" w:eastAsia="Times New Roman" w:hAnsi="Verdana"/>
          <w:sz w:val="20"/>
          <w:szCs w:val="20"/>
          <w:lang w:val="bg-BG" w:eastAsia="bg-BG"/>
        </w:rPr>
        <w:t>а</w:t>
      </w:r>
      <w:r w:rsidR="00045523" w:rsidRPr="00A16077">
        <w:rPr>
          <w:rFonts w:ascii="Verdana" w:eastAsia="Times New Roman" w:hAnsi="Verdana"/>
          <w:sz w:val="20"/>
          <w:szCs w:val="20"/>
          <w:lang w:val="bg-BG" w:eastAsia="bg-BG"/>
        </w:rPr>
        <w:t xml:space="preserve">, само когато в </w:t>
      </w:r>
      <w:r w:rsidR="007253D9" w:rsidRPr="00A16077">
        <w:rPr>
          <w:rFonts w:ascii="Verdana" w:eastAsia="Times New Roman" w:hAnsi="Verdana"/>
          <w:sz w:val="20"/>
          <w:szCs w:val="20"/>
          <w:lang w:val="bg-BG" w:eastAsia="bg-BG"/>
        </w:rPr>
        <w:t>междинния отчет</w:t>
      </w:r>
      <w:r w:rsidR="005758FB" w:rsidRPr="00A16077">
        <w:rPr>
          <w:rFonts w:ascii="Verdana" w:eastAsia="Times New Roman" w:hAnsi="Verdana"/>
          <w:sz w:val="20"/>
          <w:szCs w:val="20"/>
          <w:lang w:val="bg-BG" w:eastAsia="bg-BG"/>
        </w:rPr>
        <w:t>, в който са включени разходите</w:t>
      </w:r>
      <w:r w:rsidR="00B304CA" w:rsidRPr="00A16077">
        <w:rPr>
          <w:rFonts w:ascii="Verdana" w:eastAsia="Times New Roman" w:hAnsi="Verdana"/>
          <w:sz w:val="20"/>
          <w:szCs w:val="20"/>
          <w:lang w:val="bg-BG" w:eastAsia="bg-BG"/>
        </w:rPr>
        <w:t>, или в предходен междинен отчет</w:t>
      </w:r>
      <w:r w:rsidR="005758FB" w:rsidRPr="00A16077">
        <w:rPr>
          <w:rFonts w:ascii="Verdana" w:eastAsia="Times New Roman" w:hAnsi="Verdana"/>
          <w:sz w:val="20"/>
          <w:szCs w:val="20"/>
          <w:lang w:val="bg-BG" w:eastAsia="bg-BG"/>
        </w:rPr>
        <w:t>,</w:t>
      </w:r>
      <w:r w:rsidR="009C637F" w:rsidRPr="00A16077">
        <w:rPr>
          <w:rFonts w:ascii="Verdana" w:eastAsia="Times New Roman" w:hAnsi="Verdana"/>
          <w:sz w:val="20"/>
          <w:szCs w:val="20"/>
          <w:lang w:val="bg-BG" w:eastAsia="bg-BG"/>
        </w:rPr>
        <w:t xml:space="preserve"> </w:t>
      </w:r>
      <w:r w:rsidR="00045523" w:rsidRPr="00A16077">
        <w:rPr>
          <w:rFonts w:ascii="Verdana" w:eastAsia="Times New Roman" w:hAnsi="Verdana"/>
          <w:sz w:val="20"/>
          <w:szCs w:val="20"/>
          <w:lang w:val="bg-BG" w:eastAsia="bg-BG"/>
        </w:rPr>
        <w:t>са отчетени разходи за други дейности, доказващи напредъка по изпълнение</w:t>
      </w:r>
      <w:r w:rsidR="00AE367E" w:rsidRPr="00A16077">
        <w:rPr>
          <w:rFonts w:ascii="Verdana" w:eastAsia="Times New Roman" w:hAnsi="Verdana"/>
          <w:sz w:val="20"/>
          <w:szCs w:val="20"/>
          <w:lang w:val="bg-BG" w:eastAsia="bg-BG"/>
        </w:rPr>
        <w:t>то</w:t>
      </w:r>
      <w:r w:rsidR="00045523" w:rsidRPr="00A16077">
        <w:rPr>
          <w:rFonts w:ascii="Verdana" w:eastAsia="Times New Roman" w:hAnsi="Verdana"/>
          <w:sz w:val="20"/>
          <w:szCs w:val="20"/>
          <w:lang w:val="bg-BG" w:eastAsia="bg-BG"/>
        </w:rPr>
        <w:t xml:space="preserve"> на </w:t>
      </w:r>
      <w:r w:rsidR="004336ED" w:rsidRPr="00A16077">
        <w:rPr>
          <w:rFonts w:ascii="Verdana" w:eastAsia="Times New Roman" w:hAnsi="Verdana"/>
          <w:sz w:val="20"/>
          <w:szCs w:val="20"/>
          <w:lang w:val="bg-BG" w:eastAsia="bg-BG"/>
        </w:rPr>
        <w:t>Проект</w:t>
      </w:r>
      <w:r w:rsidR="00045523" w:rsidRPr="00A16077">
        <w:rPr>
          <w:rFonts w:ascii="Verdana" w:eastAsia="Times New Roman" w:hAnsi="Verdana"/>
          <w:sz w:val="20"/>
          <w:szCs w:val="20"/>
          <w:lang w:val="bg-BG" w:eastAsia="bg-BG"/>
        </w:rPr>
        <w:t xml:space="preserve">а.  </w:t>
      </w:r>
    </w:p>
    <w:p w14:paraId="26D33E05" w14:textId="77777777" w:rsidR="002D7F04" w:rsidRPr="00A16077" w:rsidRDefault="002D7F04"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Когато в процеса на </w:t>
      </w:r>
      <w:r w:rsidR="00CF0149" w:rsidRPr="00A16077">
        <w:rPr>
          <w:rFonts w:ascii="Verdana" w:eastAsia="Times New Roman" w:hAnsi="Verdana"/>
          <w:sz w:val="20"/>
          <w:szCs w:val="20"/>
          <w:lang w:val="bg-BG" w:eastAsia="bg-BG"/>
        </w:rPr>
        <w:t>верифи</w:t>
      </w:r>
      <w:r w:rsidR="00CF0149">
        <w:rPr>
          <w:rFonts w:ascii="Verdana" w:eastAsia="Times New Roman" w:hAnsi="Verdana"/>
          <w:sz w:val="20"/>
          <w:szCs w:val="20"/>
          <w:lang w:val="bg-BG" w:eastAsia="bg-BG"/>
        </w:rPr>
        <w:t>циране</w:t>
      </w:r>
      <w:r w:rsidR="00CF0149" w:rsidRPr="00A16077">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 xml:space="preserve">Програмният оператор поиска разяснения, корекции и/или допълнителна информация по представените документи, </w:t>
      </w:r>
      <w:proofErr w:type="spellStart"/>
      <w:r w:rsidRPr="00A16077">
        <w:rPr>
          <w:rFonts w:ascii="Verdana" w:eastAsia="Times New Roman" w:hAnsi="Verdana"/>
          <w:sz w:val="20"/>
          <w:szCs w:val="20"/>
          <w:lang w:val="bg-BG" w:eastAsia="bg-BG"/>
        </w:rPr>
        <w:t>Бенефицентът</w:t>
      </w:r>
      <w:proofErr w:type="spellEnd"/>
      <w:r w:rsidRPr="00A16077">
        <w:rPr>
          <w:rFonts w:ascii="Verdana" w:eastAsia="Times New Roman" w:hAnsi="Verdana"/>
          <w:sz w:val="20"/>
          <w:szCs w:val="20"/>
          <w:lang w:val="bg-BG" w:eastAsia="bg-BG"/>
        </w:rPr>
        <w:t xml:space="preserve"> е длъжен да представи необходимите разяснения, корекции и/или допълнителна информация в указания срок, който не може да бъде по-кратък от </w:t>
      </w:r>
      <w:r w:rsidR="00D1116D" w:rsidRPr="00A16077">
        <w:rPr>
          <w:rFonts w:ascii="Verdana" w:eastAsia="Times New Roman" w:hAnsi="Verdana"/>
          <w:sz w:val="20"/>
          <w:szCs w:val="20"/>
          <w:lang w:val="bg-BG" w:eastAsia="bg-BG"/>
        </w:rPr>
        <w:t>5</w:t>
      </w:r>
      <w:r w:rsidRPr="00A16077">
        <w:rPr>
          <w:rFonts w:ascii="Verdana" w:eastAsia="Times New Roman" w:hAnsi="Verdana"/>
          <w:sz w:val="20"/>
          <w:szCs w:val="20"/>
          <w:lang w:val="bg-BG" w:eastAsia="bg-BG"/>
        </w:rPr>
        <w:t xml:space="preserve"> дни.</w:t>
      </w:r>
    </w:p>
    <w:p w14:paraId="10FEFA7F" w14:textId="77777777" w:rsidR="002D7F04" w:rsidRPr="00A16077" w:rsidRDefault="000F39B3" w:rsidP="00045523">
      <w:pPr>
        <w:spacing w:after="0" w:line="240" w:lineRule="auto"/>
        <w:ind w:firstLine="709"/>
        <w:jc w:val="both"/>
        <w:rPr>
          <w:rFonts w:ascii="Verdana" w:eastAsia="Times New Roman" w:hAnsi="Verdana"/>
          <w:b/>
          <w:sz w:val="20"/>
          <w:szCs w:val="20"/>
          <w:lang w:val="bg-BG" w:eastAsia="bg-BG"/>
        </w:rPr>
      </w:pPr>
      <w:r w:rsidRPr="00A16077">
        <w:rPr>
          <w:rFonts w:ascii="Verdana" w:eastAsia="Times New Roman" w:hAnsi="Verdana"/>
          <w:b/>
          <w:sz w:val="20"/>
          <w:szCs w:val="20"/>
          <w:lang w:val="bg-BG" w:eastAsia="bg-BG"/>
        </w:rPr>
        <w:t xml:space="preserve">(5) </w:t>
      </w:r>
      <w:r w:rsidRPr="00A16077">
        <w:rPr>
          <w:rFonts w:ascii="Verdana" w:eastAsia="Times New Roman" w:hAnsi="Verdana"/>
          <w:sz w:val="20"/>
          <w:szCs w:val="20"/>
          <w:lang w:val="bg-BG" w:eastAsia="bg-BG"/>
        </w:rPr>
        <w:t xml:space="preserve">Програмният оператор уведомява писмено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за </w:t>
      </w:r>
      <w:r w:rsidR="005758FB" w:rsidRPr="00A16077">
        <w:rPr>
          <w:rFonts w:ascii="Verdana" w:hAnsi="Verdana"/>
          <w:sz w:val="20"/>
          <w:szCs w:val="20"/>
          <w:lang w:val="ru-RU"/>
        </w:rPr>
        <w:t xml:space="preserve">размера на </w:t>
      </w:r>
      <w:proofErr w:type="spellStart"/>
      <w:r w:rsidR="005758FB" w:rsidRPr="00A16077">
        <w:rPr>
          <w:rFonts w:ascii="Verdana" w:hAnsi="Verdana"/>
          <w:sz w:val="20"/>
          <w:szCs w:val="20"/>
          <w:lang w:val="ru-RU"/>
        </w:rPr>
        <w:t>верифицираните</w:t>
      </w:r>
      <w:proofErr w:type="spellEnd"/>
      <w:r w:rsidR="005758FB" w:rsidRPr="00A16077">
        <w:rPr>
          <w:rFonts w:ascii="Verdana" w:hAnsi="Verdana"/>
          <w:sz w:val="20"/>
          <w:szCs w:val="20"/>
          <w:lang w:val="ru-RU"/>
        </w:rPr>
        <w:t xml:space="preserve"> </w:t>
      </w:r>
      <w:proofErr w:type="spellStart"/>
      <w:r w:rsidR="005758FB" w:rsidRPr="00A16077">
        <w:rPr>
          <w:rFonts w:ascii="Verdana" w:hAnsi="Verdana"/>
          <w:sz w:val="20"/>
          <w:szCs w:val="20"/>
          <w:lang w:val="ru-RU"/>
        </w:rPr>
        <w:t>разходи</w:t>
      </w:r>
      <w:proofErr w:type="spellEnd"/>
      <w:r w:rsidR="00386020" w:rsidRPr="00A16077">
        <w:rPr>
          <w:rFonts w:ascii="Verdana" w:hAnsi="Verdana"/>
          <w:sz w:val="20"/>
          <w:szCs w:val="20"/>
          <w:lang w:val="ru-RU"/>
        </w:rPr>
        <w:t xml:space="preserve"> и/или</w:t>
      </w:r>
      <w:r w:rsidR="005758FB" w:rsidRPr="00A16077">
        <w:rPr>
          <w:rFonts w:ascii="Verdana" w:hAnsi="Verdana"/>
          <w:sz w:val="20"/>
          <w:szCs w:val="20"/>
          <w:lang w:val="ru-RU"/>
        </w:rPr>
        <w:t xml:space="preserve"> размера на </w:t>
      </w:r>
      <w:proofErr w:type="spellStart"/>
      <w:r w:rsidR="005758FB" w:rsidRPr="00A16077">
        <w:rPr>
          <w:rFonts w:ascii="Verdana" w:hAnsi="Verdana"/>
          <w:sz w:val="20"/>
          <w:szCs w:val="20"/>
          <w:lang w:val="ru-RU"/>
        </w:rPr>
        <w:t>неверифицираните</w:t>
      </w:r>
      <w:proofErr w:type="spellEnd"/>
      <w:r w:rsidR="005758FB" w:rsidRPr="00A16077">
        <w:rPr>
          <w:rFonts w:ascii="Verdana" w:hAnsi="Verdana"/>
          <w:sz w:val="20"/>
          <w:szCs w:val="20"/>
          <w:lang w:val="ru-RU"/>
        </w:rPr>
        <w:t xml:space="preserve"> </w:t>
      </w:r>
      <w:proofErr w:type="spellStart"/>
      <w:r w:rsidR="005758FB" w:rsidRPr="00A16077">
        <w:rPr>
          <w:rFonts w:ascii="Verdana" w:hAnsi="Verdana"/>
          <w:sz w:val="20"/>
          <w:szCs w:val="20"/>
          <w:lang w:val="ru-RU"/>
        </w:rPr>
        <w:t>разходи</w:t>
      </w:r>
      <w:proofErr w:type="spellEnd"/>
      <w:r w:rsidR="00224DD4" w:rsidRPr="00A16077">
        <w:rPr>
          <w:rFonts w:ascii="Verdana" w:hAnsi="Verdana"/>
          <w:sz w:val="20"/>
          <w:szCs w:val="20"/>
          <w:lang w:val="ru-RU"/>
        </w:rPr>
        <w:t xml:space="preserve">. </w:t>
      </w:r>
      <w:proofErr w:type="spellStart"/>
      <w:r w:rsidR="00224DD4" w:rsidRPr="00A16077">
        <w:rPr>
          <w:rFonts w:ascii="Verdana" w:hAnsi="Verdana"/>
          <w:sz w:val="20"/>
          <w:szCs w:val="20"/>
          <w:lang w:val="ru-RU"/>
        </w:rPr>
        <w:t>Неверифицирането</w:t>
      </w:r>
      <w:proofErr w:type="spellEnd"/>
      <w:r w:rsidR="00224DD4" w:rsidRPr="00A16077">
        <w:rPr>
          <w:rFonts w:ascii="Verdana" w:hAnsi="Verdana"/>
          <w:sz w:val="20"/>
          <w:szCs w:val="20"/>
          <w:lang w:val="ru-RU"/>
        </w:rPr>
        <w:t xml:space="preserve"> на </w:t>
      </w:r>
      <w:proofErr w:type="spellStart"/>
      <w:r w:rsidR="00224DD4" w:rsidRPr="00A16077">
        <w:rPr>
          <w:rFonts w:ascii="Verdana" w:hAnsi="Verdana"/>
          <w:sz w:val="20"/>
          <w:szCs w:val="20"/>
          <w:lang w:val="ru-RU"/>
        </w:rPr>
        <w:t>разходи</w:t>
      </w:r>
      <w:proofErr w:type="spellEnd"/>
      <w:r w:rsidR="00224DD4" w:rsidRPr="00A16077">
        <w:rPr>
          <w:rFonts w:ascii="Verdana" w:hAnsi="Verdana"/>
          <w:sz w:val="20"/>
          <w:szCs w:val="20"/>
          <w:lang w:val="ru-RU"/>
        </w:rPr>
        <w:t xml:space="preserve"> се </w:t>
      </w:r>
      <w:proofErr w:type="spellStart"/>
      <w:r w:rsidR="00224DD4" w:rsidRPr="00A16077">
        <w:rPr>
          <w:rFonts w:ascii="Verdana" w:hAnsi="Verdana"/>
          <w:sz w:val="20"/>
          <w:szCs w:val="20"/>
          <w:lang w:val="ru-RU"/>
        </w:rPr>
        <w:t>мотивира</w:t>
      </w:r>
      <w:proofErr w:type="spellEnd"/>
      <w:r w:rsidR="005758FB" w:rsidRPr="00A16077">
        <w:rPr>
          <w:rFonts w:ascii="Verdana" w:hAnsi="Verdana"/>
          <w:sz w:val="20"/>
          <w:szCs w:val="20"/>
          <w:lang w:val="ru-RU"/>
        </w:rPr>
        <w:t xml:space="preserve">. </w:t>
      </w:r>
    </w:p>
    <w:p w14:paraId="20DC81DA" w14:textId="77777777" w:rsidR="000F39B3" w:rsidRPr="00A16077" w:rsidRDefault="000F39B3" w:rsidP="00045523">
      <w:pPr>
        <w:spacing w:after="0" w:line="240" w:lineRule="auto"/>
        <w:ind w:firstLine="709"/>
        <w:jc w:val="both"/>
        <w:rPr>
          <w:rFonts w:ascii="Verdana" w:eastAsia="Times New Roman" w:hAnsi="Verdana"/>
          <w:b/>
          <w:sz w:val="20"/>
          <w:szCs w:val="20"/>
          <w:lang w:val="bg-BG" w:eastAsia="bg-BG"/>
        </w:rPr>
      </w:pPr>
    </w:p>
    <w:p w14:paraId="466E4603" w14:textId="77777777" w:rsidR="00045523" w:rsidRPr="00A16077" w:rsidRDefault="00045523" w:rsidP="0004552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BD29E3"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567FF8" w:rsidRPr="00A16077">
        <w:rPr>
          <w:rFonts w:ascii="Verdana" w:eastAsia="Times New Roman" w:hAnsi="Verdana"/>
          <w:b/>
          <w:sz w:val="20"/>
          <w:szCs w:val="20"/>
          <w:lang w:val="bg-BG" w:eastAsia="bg-BG"/>
        </w:rPr>
        <w:t>(1)</w:t>
      </w:r>
      <w:r w:rsidR="00567FF8" w:rsidRPr="00A16077">
        <w:rPr>
          <w:rFonts w:ascii="Verdana" w:eastAsia="Times New Roman" w:hAnsi="Verdana"/>
          <w:sz w:val="20"/>
          <w:szCs w:val="20"/>
          <w:lang w:val="bg-BG" w:eastAsia="bg-BG"/>
        </w:rPr>
        <w:t xml:space="preserve"> Програмният оператор осъществява мониторинг на изпълнението на </w:t>
      </w:r>
      <w:r w:rsidR="004336ED" w:rsidRPr="00A16077">
        <w:rPr>
          <w:rFonts w:ascii="Verdana" w:eastAsia="Times New Roman" w:hAnsi="Verdana"/>
          <w:sz w:val="20"/>
          <w:szCs w:val="20"/>
          <w:lang w:val="bg-BG" w:eastAsia="bg-BG"/>
        </w:rPr>
        <w:t>Проект</w:t>
      </w:r>
      <w:r w:rsidR="00567FF8" w:rsidRPr="00A16077">
        <w:rPr>
          <w:rFonts w:ascii="Verdana" w:eastAsia="Times New Roman" w:hAnsi="Verdana"/>
          <w:sz w:val="20"/>
          <w:szCs w:val="20"/>
          <w:lang w:val="bg-BG" w:eastAsia="bg-BG"/>
        </w:rPr>
        <w:t xml:space="preserve">а от страна </w:t>
      </w:r>
      <w:r w:rsidR="00275ABE" w:rsidRPr="00A16077">
        <w:rPr>
          <w:rFonts w:ascii="Verdana" w:eastAsia="Times New Roman" w:hAnsi="Verdana"/>
          <w:sz w:val="20"/>
          <w:szCs w:val="20"/>
          <w:lang w:val="bg-BG" w:eastAsia="bg-BG"/>
        </w:rPr>
        <w:t>Бенефициент</w:t>
      </w:r>
      <w:r w:rsidR="00567FF8" w:rsidRPr="00A16077">
        <w:rPr>
          <w:rFonts w:ascii="Verdana" w:eastAsia="Times New Roman" w:hAnsi="Verdana"/>
          <w:sz w:val="20"/>
          <w:szCs w:val="20"/>
          <w:lang w:val="bg-BG" w:eastAsia="bg-BG"/>
        </w:rPr>
        <w:t>а</w:t>
      </w:r>
      <w:r w:rsidR="00D737FD" w:rsidRPr="00A16077">
        <w:rPr>
          <w:rFonts w:ascii="Verdana" w:eastAsia="Times New Roman" w:hAnsi="Verdana"/>
          <w:sz w:val="20"/>
          <w:szCs w:val="20"/>
          <w:lang w:val="bg-BG" w:eastAsia="bg-BG"/>
        </w:rPr>
        <w:t xml:space="preserve">, </w:t>
      </w:r>
      <w:r w:rsidR="00D737FD" w:rsidRPr="00A16077">
        <w:rPr>
          <w:rFonts w:ascii="Verdana" w:eastAsia="Times New Roman" w:hAnsi="Verdana" w:cs="Times New Roman"/>
          <w:sz w:val="20"/>
          <w:szCs w:val="20"/>
          <w:lang w:val="bg-BG" w:eastAsia="bg-BG"/>
        </w:rPr>
        <w:t>включително проверка на пълнотата и коректността на документите, гарантиране спазването на процедурите</w:t>
      </w:r>
      <w:r w:rsidR="00AD3DF1">
        <w:rPr>
          <w:rFonts w:ascii="Verdana" w:eastAsia="Times New Roman" w:hAnsi="Verdana" w:cs="Times New Roman"/>
          <w:sz w:val="20"/>
          <w:szCs w:val="20"/>
          <w:lang w:val="bg-BG" w:eastAsia="bg-BG"/>
        </w:rPr>
        <w:t xml:space="preserve"> и приложимите режими на държавна</w:t>
      </w:r>
      <w:r w:rsidR="00513051">
        <w:rPr>
          <w:rFonts w:ascii="Verdana" w:eastAsia="Times New Roman" w:hAnsi="Verdana" w:cs="Times New Roman"/>
          <w:sz w:val="20"/>
          <w:szCs w:val="20"/>
          <w:lang w:val="bg-BG" w:eastAsia="bg-BG"/>
        </w:rPr>
        <w:t xml:space="preserve"> и минимална</w:t>
      </w:r>
      <w:r w:rsidR="00AD3DF1">
        <w:rPr>
          <w:rFonts w:ascii="Verdana" w:eastAsia="Times New Roman" w:hAnsi="Verdana" w:cs="Times New Roman"/>
          <w:sz w:val="20"/>
          <w:szCs w:val="20"/>
          <w:lang w:val="bg-BG" w:eastAsia="bg-BG"/>
        </w:rPr>
        <w:t xml:space="preserve"> помощ</w:t>
      </w:r>
      <w:r w:rsidR="00D737FD" w:rsidRPr="00A16077">
        <w:rPr>
          <w:rFonts w:ascii="Verdana" w:eastAsia="Times New Roman" w:hAnsi="Verdana" w:cs="Times New Roman"/>
          <w:sz w:val="20"/>
          <w:szCs w:val="20"/>
          <w:lang w:val="bg-BG" w:eastAsia="bg-BG"/>
        </w:rPr>
        <w:t>, както и ефективното изпълнение на дейностите съгласно подписаните договори, проверка на доставени услуги/оборудване/строителни дейности, както и на използването по предназначение на предоставените услуги/оборудване и изградените/реконструирани сгради и/или помещения</w:t>
      </w:r>
      <w:r w:rsidR="00567FF8" w:rsidRPr="00A16077">
        <w:rPr>
          <w:rFonts w:ascii="Verdana" w:eastAsia="Times New Roman" w:hAnsi="Verdana"/>
          <w:sz w:val="20"/>
          <w:szCs w:val="20"/>
          <w:lang w:val="bg-BG" w:eastAsia="bg-BG"/>
        </w:rPr>
        <w:t>.</w:t>
      </w:r>
    </w:p>
    <w:p w14:paraId="0F80B550" w14:textId="77777777" w:rsidR="000742A6" w:rsidRPr="00A16077" w:rsidRDefault="000742A6" w:rsidP="000742A6">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color w:val="943634" w:themeColor="accent2" w:themeShade="BF"/>
          <w:sz w:val="20"/>
          <w:szCs w:val="20"/>
          <w:lang w:val="bg-BG" w:eastAsia="bg-BG"/>
        </w:rPr>
        <w:t xml:space="preserve"> </w:t>
      </w:r>
      <w:r w:rsidRPr="00A16077">
        <w:rPr>
          <w:rFonts w:ascii="Verdana" w:eastAsia="Times New Roman" w:hAnsi="Verdana"/>
          <w:sz w:val="20"/>
          <w:szCs w:val="20"/>
          <w:lang w:val="bg-BG" w:eastAsia="bg-BG"/>
        </w:rPr>
        <w:t>Мониторингът може да бъде осъществяван на място при Бенефициента и/или Партньора и на мястото/местата на изпълнение на дейностите по Проекта.</w:t>
      </w:r>
    </w:p>
    <w:p w14:paraId="57B877D5" w14:textId="77777777" w:rsidR="00D737FD" w:rsidRPr="00A16077" w:rsidRDefault="00D737FD" w:rsidP="00D737FD">
      <w:pPr>
        <w:autoSpaceDE w:val="0"/>
        <w:autoSpaceDN w:val="0"/>
        <w:adjustRightInd w:val="0"/>
        <w:spacing w:after="0" w:line="240" w:lineRule="auto"/>
        <w:ind w:firstLine="708"/>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0E2B17"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color w:val="943634" w:themeColor="accent2" w:themeShade="BF"/>
          <w:sz w:val="20"/>
          <w:szCs w:val="20"/>
          <w:lang w:val="bg-BG" w:eastAsia="bg-BG"/>
        </w:rPr>
        <w:t xml:space="preserve"> </w:t>
      </w:r>
      <w:r w:rsidRPr="00A16077">
        <w:rPr>
          <w:rFonts w:ascii="Verdana" w:eastAsia="Times New Roman" w:hAnsi="Verdana" w:cs="Times New Roman"/>
          <w:sz w:val="20"/>
          <w:szCs w:val="20"/>
          <w:lang w:val="bg-BG" w:eastAsia="bg-BG"/>
        </w:rPr>
        <w:t xml:space="preserve">Мониторингът от страна на </w:t>
      </w:r>
      <w:r w:rsidRPr="00A16077">
        <w:rPr>
          <w:rFonts w:ascii="Verdana" w:eastAsia="Times New Roman" w:hAnsi="Verdana"/>
          <w:sz w:val="20"/>
          <w:szCs w:val="20"/>
          <w:lang w:val="bg-BG" w:eastAsia="bg-BG"/>
        </w:rPr>
        <w:t xml:space="preserve">Програмния оператор </w:t>
      </w:r>
      <w:r w:rsidRPr="00A16077">
        <w:rPr>
          <w:rFonts w:ascii="Verdana" w:eastAsia="Times New Roman" w:hAnsi="Verdana" w:cs="Times New Roman"/>
          <w:sz w:val="20"/>
          <w:szCs w:val="20"/>
          <w:lang w:val="bg-BG" w:eastAsia="bg-BG"/>
        </w:rPr>
        <w:t>се извършва и чрез:</w:t>
      </w:r>
    </w:p>
    <w:p w14:paraId="5ADA01F1" w14:textId="77777777" w:rsidR="00D737FD" w:rsidRPr="00A16077" w:rsidRDefault="00D737FD" w:rsidP="0068451A">
      <w:pPr>
        <w:numPr>
          <w:ilvl w:val="0"/>
          <w:numId w:val="10"/>
        </w:numPr>
        <w:tabs>
          <w:tab w:val="left" w:pos="284"/>
          <w:tab w:val="left" w:pos="990"/>
        </w:tabs>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оценка на резултатите, постигнати в рамките на определените индикатори;</w:t>
      </w:r>
    </w:p>
    <w:p w14:paraId="7889530A" w14:textId="77777777" w:rsidR="00D737FD" w:rsidRPr="00A16077" w:rsidRDefault="00D737FD" w:rsidP="0068451A">
      <w:pPr>
        <w:numPr>
          <w:ilvl w:val="0"/>
          <w:numId w:val="10"/>
        </w:numPr>
        <w:tabs>
          <w:tab w:val="left" w:pos="284"/>
          <w:tab w:val="left" w:pos="990"/>
        </w:tabs>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оценка на административния капацитет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 и указване на коригиращи мерки при необходимост;</w:t>
      </w:r>
    </w:p>
    <w:p w14:paraId="47439454" w14:textId="77777777" w:rsidR="00D737FD" w:rsidRPr="00A16077" w:rsidRDefault="00D737FD" w:rsidP="0068451A">
      <w:pPr>
        <w:numPr>
          <w:ilvl w:val="0"/>
          <w:numId w:val="10"/>
        </w:numPr>
        <w:tabs>
          <w:tab w:val="left" w:pos="284"/>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анализ и оценка на риска от забавяне или затруднения в изпълнението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 или в негови ключови компоненти;</w:t>
      </w:r>
    </w:p>
    <w:p w14:paraId="069E315D" w14:textId="77777777" w:rsidR="00D737FD" w:rsidRPr="00A16077" w:rsidRDefault="00D737FD" w:rsidP="0068451A">
      <w:pPr>
        <w:numPr>
          <w:ilvl w:val="0"/>
          <w:numId w:val="10"/>
        </w:numPr>
        <w:tabs>
          <w:tab w:val="left" w:pos="284"/>
          <w:tab w:val="left" w:pos="990"/>
        </w:tabs>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координационни срещи.</w:t>
      </w:r>
    </w:p>
    <w:p w14:paraId="7DD85DE6" w14:textId="77777777" w:rsidR="000E2B17" w:rsidRPr="00A16077" w:rsidRDefault="000E2B17" w:rsidP="006A37C8">
      <w:pPr>
        <w:pStyle w:val="ListParagraph"/>
        <w:spacing w:after="0" w:line="240" w:lineRule="auto"/>
        <w:ind w:left="0" w:firstLine="709"/>
        <w:jc w:val="both"/>
        <w:rPr>
          <w:rFonts w:ascii="Verdana" w:eastAsia="Times New Roman" w:hAnsi="Verdana"/>
          <w:b/>
          <w:sz w:val="20"/>
          <w:szCs w:val="20"/>
          <w:lang w:val="bg-BG" w:eastAsia="bg-BG"/>
        </w:rPr>
      </w:pPr>
    </w:p>
    <w:p w14:paraId="70974BB2" w14:textId="77777777" w:rsidR="006A37C8" w:rsidRDefault="000E2B17" w:rsidP="006A37C8">
      <w:pPr>
        <w:pStyle w:val="ListParagraph"/>
        <w:spacing w:after="0" w:line="240" w:lineRule="auto"/>
        <w:ind w:left="0"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Чл. 4</w:t>
      </w:r>
      <w:r w:rsidR="00586866" w:rsidRPr="00A16077">
        <w:rPr>
          <w:rFonts w:ascii="Verdana" w:eastAsia="Times New Roman" w:hAnsi="Verdana"/>
          <w:b/>
          <w:sz w:val="20"/>
          <w:szCs w:val="20"/>
          <w:lang w:val="bg-BG" w:eastAsia="bg-BG"/>
        </w:rPr>
        <w:t>6</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000F39B3" w:rsidRPr="00A16077">
        <w:rPr>
          <w:rFonts w:ascii="Verdana" w:eastAsia="Times New Roman" w:hAnsi="Verdana"/>
          <w:sz w:val="20"/>
          <w:szCs w:val="20"/>
          <w:lang w:val="bg-BG" w:eastAsia="bg-BG"/>
        </w:rPr>
        <w:t xml:space="preserve">Програмният оператор уведомява </w:t>
      </w:r>
      <w:r w:rsidR="00275ABE" w:rsidRPr="00A16077">
        <w:rPr>
          <w:rFonts w:ascii="Verdana" w:eastAsia="Times New Roman" w:hAnsi="Verdana"/>
          <w:sz w:val="20"/>
          <w:szCs w:val="20"/>
          <w:lang w:val="bg-BG" w:eastAsia="bg-BG"/>
        </w:rPr>
        <w:t>Бенефициент</w:t>
      </w:r>
      <w:r w:rsidR="000F39B3" w:rsidRPr="00A16077">
        <w:rPr>
          <w:rFonts w:ascii="Verdana" w:eastAsia="Times New Roman" w:hAnsi="Verdana"/>
          <w:sz w:val="20"/>
          <w:szCs w:val="20"/>
          <w:lang w:val="bg-BG" w:eastAsia="bg-BG"/>
        </w:rPr>
        <w:t xml:space="preserve">а </w:t>
      </w:r>
      <w:r w:rsidR="006A37C8" w:rsidRPr="00A16077">
        <w:rPr>
          <w:rFonts w:ascii="Verdana" w:eastAsia="Times New Roman" w:hAnsi="Verdana" w:cs="Times New Roman"/>
          <w:sz w:val="20"/>
          <w:szCs w:val="20"/>
          <w:lang w:val="bg-BG" w:eastAsia="bg-BG"/>
        </w:rPr>
        <w:t xml:space="preserve">най-малко 14 дни </w:t>
      </w:r>
      <w:r w:rsidR="000F39B3" w:rsidRPr="00A16077">
        <w:rPr>
          <w:rFonts w:ascii="Verdana" w:eastAsia="Times New Roman" w:hAnsi="Verdana"/>
          <w:sz w:val="20"/>
          <w:szCs w:val="20"/>
          <w:lang w:val="bg-BG" w:eastAsia="bg-BG"/>
        </w:rPr>
        <w:t>пр</w:t>
      </w:r>
      <w:r w:rsidR="006A37C8" w:rsidRPr="00A16077">
        <w:rPr>
          <w:rFonts w:ascii="Verdana" w:eastAsia="Times New Roman" w:hAnsi="Verdana"/>
          <w:sz w:val="20"/>
          <w:szCs w:val="20"/>
          <w:lang w:val="bg-BG" w:eastAsia="bg-BG"/>
        </w:rPr>
        <w:t xml:space="preserve">еди началото на </w:t>
      </w:r>
      <w:r w:rsidR="000F39B3" w:rsidRPr="00A16077">
        <w:rPr>
          <w:rFonts w:ascii="Verdana" w:eastAsia="Times New Roman" w:hAnsi="Verdana"/>
          <w:sz w:val="20"/>
          <w:szCs w:val="20"/>
          <w:lang w:val="bg-BG" w:eastAsia="bg-BG"/>
        </w:rPr>
        <w:t>планиран</w:t>
      </w:r>
      <w:r w:rsidR="006A37C8" w:rsidRPr="00A16077">
        <w:rPr>
          <w:rFonts w:ascii="Verdana" w:eastAsia="Times New Roman" w:hAnsi="Verdana"/>
          <w:sz w:val="20"/>
          <w:szCs w:val="20"/>
          <w:lang w:val="bg-BG" w:eastAsia="bg-BG"/>
        </w:rPr>
        <w:t>о</w:t>
      </w:r>
      <w:r w:rsidR="000F39B3" w:rsidRPr="00A16077">
        <w:rPr>
          <w:rFonts w:ascii="Verdana" w:eastAsia="Times New Roman" w:hAnsi="Verdana"/>
          <w:sz w:val="20"/>
          <w:szCs w:val="20"/>
          <w:lang w:val="bg-BG" w:eastAsia="bg-BG"/>
        </w:rPr>
        <w:t xml:space="preserve"> </w:t>
      </w:r>
      <w:proofErr w:type="spellStart"/>
      <w:r w:rsidR="006A37C8" w:rsidRPr="00A16077">
        <w:rPr>
          <w:rFonts w:ascii="Verdana" w:eastAsia="Times New Roman" w:hAnsi="Verdana" w:cs="Times New Roman"/>
          <w:sz w:val="20"/>
          <w:szCs w:val="20"/>
          <w:lang w:val="bg-BG" w:eastAsia="bg-BG"/>
        </w:rPr>
        <w:t>мониторингово</w:t>
      </w:r>
      <w:proofErr w:type="spellEnd"/>
      <w:r w:rsidR="006A37C8" w:rsidRPr="00A16077">
        <w:rPr>
          <w:rFonts w:ascii="Verdana" w:eastAsia="Times New Roman" w:hAnsi="Verdana" w:cs="Times New Roman"/>
          <w:sz w:val="20"/>
          <w:szCs w:val="20"/>
          <w:lang w:val="bg-BG" w:eastAsia="bg-BG"/>
        </w:rPr>
        <w:t xml:space="preserve"> посещение, за да се даде възможност на </w:t>
      </w:r>
      <w:r w:rsidR="00275ABE" w:rsidRPr="00A16077">
        <w:rPr>
          <w:rFonts w:ascii="Verdana" w:eastAsia="Times New Roman" w:hAnsi="Verdana" w:cs="Times New Roman"/>
          <w:sz w:val="20"/>
          <w:szCs w:val="20"/>
          <w:lang w:val="bg-BG" w:eastAsia="bg-BG"/>
        </w:rPr>
        <w:t>Бенефициент</w:t>
      </w:r>
      <w:r w:rsidR="006A37C8" w:rsidRPr="00A16077">
        <w:rPr>
          <w:rFonts w:ascii="Verdana" w:eastAsia="Times New Roman" w:hAnsi="Verdana" w:cs="Times New Roman"/>
          <w:sz w:val="20"/>
          <w:szCs w:val="20"/>
          <w:lang w:val="bg-BG" w:eastAsia="bg-BG"/>
        </w:rPr>
        <w:t xml:space="preserve">а да бъде подготвен и да осигури целия необходим персонал и документация, в съответствие с обхвата на мониторинга. Партньорите, целевите групи или други заинтересовани лица могат да вземат участие, ако е необходимо, за да се обхванат всички свързани аспекти според ситуацията. </w:t>
      </w:r>
    </w:p>
    <w:p w14:paraId="773FD157" w14:textId="77777777" w:rsidR="00641B8E" w:rsidRPr="00641B8E" w:rsidRDefault="00641B8E" w:rsidP="006A37C8">
      <w:pPr>
        <w:pStyle w:val="ListParagraph"/>
        <w:spacing w:after="0" w:line="240" w:lineRule="auto"/>
        <w:ind w:left="0" w:firstLine="709"/>
        <w:jc w:val="both"/>
        <w:rPr>
          <w:rFonts w:ascii="Verdana" w:eastAsia="Times New Roman" w:hAnsi="Verdana" w:cs="Times New Roman"/>
          <w:sz w:val="20"/>
          <w:szCs w:val="20"/>
          <w:lang w:val="bg-BG" w:eastAsia="bg-BG"/>
        </w:rPr>
      </w:pPr>
      <w:r w:rsidRPr="00641B8E">
        <w:rPr>
          <w:rFonts w:ascii="Verdana" w:eastAsia="Times New Roman" w:hAnsi="Verdana"/>
          <w:b/>
          <w:sz w:val="20"/>
          <w:szCs w:val="20"/>
          <w:lang w:val="bg-BG" w:eastAsia="bg-BG"/>
        </w:rPr>
        <w:t>(2)</w:t>
      </w:r>
      <w:r>
        <w:rPr>
          <w:rFonts w:ascii="Verdana" w:eastAsia="Times New Roman" w:hAnsi="Verdana"/>
          <w:sz w:val="20"/>
          <w:szCs w:val="20"/>
          <w:lang w:val="bg-BG" w:eastAsia="bg-BG"/>
        </w:rPr>
        <w:t xml:space="preserve"> </w:t>
      </w:r>
      <w:r w:rsidRPr="00A16077">
        <w:rPr>
          <w:rFonts w:ascii="Verdana" w:eastAsia="Times New Roman" w:hAnsi="Verdana"/>
          <w:sz w:val="20"/>
          <w:szCs w:val="20"/>
          <w:lang w:val="bg-BG" w:eastAsia="bg-BG"/>
        </w:rPr>
        <w:t>Програмният оператор</w:t>
      </w:r>
      <w:r>
        <w:rPr>
          <w:rFonts w:ascii="Verdana" w:eastAsia="Times New Roman" w:hAnsi="Verdana"/>
          <w:sz w:val="20"/>
          <w:szCs w:val="20"/>
          <w:lang w:val="bg-BG" w:eastAsia="bg-BG"/>
        </w:rPr>
        <w:t xml:space="preserve"> може да</w:t>
      </w:r>
      <w:r w:rsidRPr="00A16077">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извършва и</w:t>
      </w:r>
      <w:proofErr w:type="spellStart"/>
      <w:r w:rsidRPr="005367EF">
        <w:rPr>
          <w:rFonts w:ascii="Verdana" w:hAnsi="Verdana"/>
          <w:sz w:val="20"/>
          <w:szCs w:val="20"/>
        </w:rPr>
        <w:t>звънредни</w:t>
      </w:r>
      <w:proofErr w:type="spellEnd"/>
      <w:r w:rsidRPr="005367EF">
        <w:rPr>
          <w:rFonts w:ascii="Verdana" w:hAnsi="Verdana"/>
          <w:sz w:val="20"/>
          <w:szCs w:val="20"/>
        </w:rPr>
        <w:t xml:space="preserve"> </w:t>
      </w:r>
      <w:proofErr w:type="spellStart"/>
      <w:r w:rsidRPr="005367EF">
        <w:rPr>
          <w:rFonts w:ascii="Verdana" w:hAnsi="Verdana"/>
          <w:sz w:val="20"/>
          <w:szCs w:val="20"/>
        </w:rPr>
        <w:t>проверки</w:t>
      </w:r>
      <w:proofErr w:type="spellEnd"/>
      <w:r w:rsidRPr="005367EF">
        <w:rPr>
          <w:rFonts w:ascii="Verdana" w:hAnsi="Verdana"/>
          <w:sz w:val="20"/>
          <w:szCs w:val="20"/>
        </w:rPr>
        <w:t xml:space="preserve"> </w:t>
      </w:r>
      <w:proofErr w:type="spellStart"/>
      <w:r w:rsidRPr="005367EF">
        <w:rPr>
          <w:rFonts w:ascii="Verdana" w:hAnsi="Verdana"/>
          <w:sz w:val="20"/>
          <w:szCs w:val="20"/>
        </w:rPr>
        <w:t>на</w:t>
      </w:r>
      <w:proofErr w:type="spellEnd"/>
      <w:r w:rsidRPr="005367EF">
        <w:rPr>
          <w:rFonts w:ascii="Verdana" w:hAnsi="Verdana"/>
          <w:sz w:val="20"/>
          <w:szCs w:val="20"/>
        </w:rPr>
        <w:t xml:space="preserve"> </w:t>
      </w:r>
      <w:proofErr w:type="spellStart"/>
      <w:r w:rsidRPr="005367EF">
        <w:rPr>
          <w:rFonts w:ascii="Verdana" w:hAnsi="Verdana"/>
          <w:sz w:val="20"/>
          <w:szCs w:val="20"/>
        </w:rPr>
        <w:t>място</w:t>
      </w:r>
      <w:proofErr w:type="spellEnd"/>
      <w:r>
        <w:rPr>
          <w:rFonts w:ascii="Verdana" w:hAnsi="Verdana"/>
          <w:sz w:val="20"/>
          <w:szCs w:val="20"/>
          <w:lang w:val="bg-BG"/>
        </w:rPr>
        <w:t>.</w:t>
      </w:r>
    </w:p>
    <w:p w14:paraId="664EE32D" w14:textId="77777777" w:rsidR="006A37C8" w:rsidRPr="00A16077" w:rsidRDefault="006A37C8" w:rsidP="006A37C8">
      <w:pPr>
        <w:autoSpaceDE w:val="0"/>
        <w:autoSpaceDN w:val="0"/>
        <w:adjustRightInd w:val="0"/>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641B8E">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cs="Times New Roman"/>
          <w:sz w:val="20"/>
          <w:szCs w:val="20"/>
          <w:lang w:val="bg-BG" w:eastAsia="bg-BG"/>
        </w:rPr>
        <w:t xml:space="preserve">В срок до 14 дни след приключване на </w:t>
      </w:r>
      <w:proofErr w:type="spellStart"/>
      <w:r w:rsidRPr="00A16077">
        <w:rPr>
          <w:rFonts w:ascii="Verdana" w:eastAsia="Times New Roman" w:hAnsi="Verdana" w:cs="Times New Roman"/>
          <w:sz w:val="20"/>
          <w:szCs w:val="20"/>
          <w:lang w:val="bg-BG" w:eastAsia="bg-BG"/>
        </w:rPr>
        <w:t>мониторинговото</w:t>
      </w:r>
      <w:proofErr w:type="spellEnd"/>
      <w:r w:rsidRPr="00A16077">
        <w:rPr>
          <w:rFonts w:ascii="Verdana" w:eastAsia="Times New Roman" w:hAnsi="Verdana" w:cs="Times New Roman"/>
          <w:sz w:val="20"/>
          <w:szCs w:val="20"/>
          <w:lang w:val="bg-BG" w:eastAsia="bg-BG"/>
        </w:rPr>
        <w:t xml:space="preserve"> посещение </w:t>
      </w:r>
      <w:r w:rsidRPr="00A16077">
        <w:rPr>
          <w:rFonts w:ascii="Verdana" w:eastAsia="Times New Roman" w:hAnsi="Verdana"/>
          <w:sz w:val="20"/>
          <w:szCs w:val="20"/>
          <w:lang w:val="bg-BG" w:eastAsia="bg-BG"/>
        </w:rPr>
        <w:t xml:space="preserve">Програмният оператор </w:t>
      </w:r>
      <w:r w:rsidRPr="00A16077">
        <w:rPr>
          <w:rFonts w:ascii="Verdana" w:eastAsia="Times New Roman" w:hAnsi="Verdana" w:cs="Times New Roman"/>
          <w:sz w:val="20"/>
          <w:szCs w:val="20"/>
          <w:lang w:val="bg-BG" w:eastAsia="bg-BG"/>
        </w:rPr>
        <w:t xml:space="preserve">изпраща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а копие от изготвен </w:t>
      </w:r>
      <w:proofErr w:type="spellStart"/>
      <w:r w:rsidRPr="00A16077">
        <w:rPr>
          <w:rFonts w:ascii="Verdana" w:eastAsia="Times New Roman" w:hAnsi="Verdana" w:cs="Times New Roman"/>
          <w:sz w:val="20"/>
          <w:szCs w:val="20"/>
          <w:lang w:val="bg-BG" w:eastAsia="bg-BG"/>
        </w:rPr>
        <w:t>мониторингов</w:t>
      </w:r>
      <w:proofErr w:type="spellEnd"/>
      <w:r w:rsidRPr="00A16077">
        <w:rPr>
          <w:rFonts w:ascii="Verdana" w:eastAsia="Times New Roman" w:hAnsi="Verdana" w:cs="Times New Roman"/>
          <w:sz w:val="20"/>
          <w:szCs w:val="20"/>
          <w:lang w:val="bg-BG" w:eastAsia="bg-BG"/>
        </w:rPr>
        <w:t xml:space="preserve"> доклад, като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разполага с 5 дни да направи коментари по доклада и/или да представи допълнителна информация. Програмният оператор се запознава с приложените документи и/или коментари, изготвя и изпраща окончателен </w:t>
      </w:r>
      <w:proofErr w:type="spellStart"/>
      <w:r w:rsidR="00483247" w:rsidRPr="00A16077">
        <w:rPr>
          <w:rFonts w:ascii="Verdana" w:eastAsia="Times New Roman" w:hAnsi="Verdana" w:cs="Times New Roman"/>
          <w:sz w:val="20"/>
          <w:szCs w:val="20"/>
          <w:lang w:val="bg-BG" w:eastAsia="bg-BG"/>
        </w:rPr>
        <w:t>мониторингов</w:t>
      </w:r>
      <w:proofErr w:type="spellEnd"/>
      <w:r w:rsidR="00483247"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доклад. Констатациите и свързаните с тях препоръки за кор</w:t>
      </w:r>
      <w:r w:rsidR="000E2B17" w:rsidRPr="00A16077">
        <w:rPr>
          <w:rFonts w:ascii="Verdana" w:eastAsia="Times New Roman" w:hAnsi="Verdana" w:cs="Times New Roman"/>
          <w:sz w:val="20"/>
          <w:szCs w:val="20"/>
          <w:lang w:val="bg-BG" w:eastAsia="bg-BG"/>
        </w:rPr>
        <w:t>игиращи</w:t>
      </w:r>
      <w:r w:rsidRPr="00A16077">
        <w:rPr>
          <w:rFonts w:ascii="Verdana" w:eastAsia="Times New Roman" w:hAnsi="Verdana" w:cs="Times New Roman"/>
          <w:sz w:val="20"/>
          <w:szCs w:val="20"/>
          <w:lang w:val="bg-BG" w:eastAsia="bg-BG"/>
        </w:rPr>
        <w:t xml:space="preserve"> действия (ако има такива) в </w:t>
      </w:r>
      <w:proofErr w:type="spellStart"/>
      <w:r w:rsidRPr="00A16077">
        <w:rPr>
          <w:rFonts w:ascii="Verdana" w:eastAsia="Times New Roman" w:hAnsi="Verdana" w:cs="Times New Roman"/>
          <w:sz w:val="20"/>
          <w:szCs w:val="20"/>
          <w:lang w:val="bg-BG" w:eastAsia="bg-BG"/>
        </w:rPr>
        <w:t>мониторинговия</w:t>
      </w:r>
      <w:proofErr w:type="spellEnd"/>
      <w:r w:rsidRPr="00A16077">
        <w:rPr>
          <w:rFonts w:ascii="Verdana" w:eastAsia="Times New Roman" w:hAnsi="Verdana" w:cs="Times New Roman"/>
          <w:sz w:val="20"/>
          <w:szCs w:val="20"/>
          <w:lang w:val="bg-BG" w:eastAsia="bg-BG"/>
        </w:rPr>
        <w:t xml:space="preserve"> доклад се проследяват при подаване на следващ отчет, ако няма изрично изискване за незабавно </w:t>
      </w:r>
      <w:r w:rsidR="00483247" w:rsidRPr="00A16077">
        <w:rPr>
          <w:rFonts w:ascii="Verdana" w:eastAsia="Times New Roman" w:hAnsi="Verdana" w:cs="Times New Roman"/>
          <w:sz w:val="20"/>
          <w:szCs w:val="20"/>
          <w:lang w:val="bg-BG" w:eastAsia="bg-BG"/>
        </w:rPr>
        <w:t xml:space="preserve">коригиращо </w:t>
      </w:r>
      <w:r w:rsidRPr="00A16077">
        <w:rPr>
          <w:rFonts w:ascii="Verdana" w:eastAsia="Times New Roman" w:hAnsi="Verdana" w:cs="Times New Roman"/>
          <w:sz w:val="20"/>
          <w:szCs w:val="20"/>
          <w:lang w:val="bg-BG" w:eastAsia="bg-BG"/>
        </w:rPr>
        <w:t xml:space="preserve">действие от страна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p>
    <w:p w14:paraId="7B6E16D3" w14:textId="77777777" w:rsidR="00380DE9" w:rsidRPr="00A16077" w:rsidRDefault="00380DE9" w:rsidP="00380DE9">
      <w:pPr>
        <w:spacing w:after="0" w:line="240" w:lineRule="auto"/>
        <w:ind w:firstLine="709"/>
        <w:jc w:val="both"/>
        <w:rPr>
          <w:rFonts w:ascii="Verdana" w:eastAsia="Times New Roman" w:hAnsi="Verdana"/>
          <w:b/>
          <w:sz w:val="20"/>
          <w:szCs w:val="20"/>
          <w:lang w:val="bg-BG" w:eastAsia="bg-BG"/>
        </w:rPr>
      </w:pPr>
    </w:p>
    <w:p w14:paraId="496EA8EB" w14:textId="77777777" w:rsidR="000E2B17"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lastRenderedPageBreak/>
        <w:t xml:space="preserve">Чл. </w:t>
      </w:r>
      <w:r w:rsidR="00F172D5"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7</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w:t>
      </w:r>
      <w:r w:rsidRPr="00A16077">
        <w:rPr>
          <w:rFonts w:ascii="Verdana" w:eastAsia="Times New Roman" w:hAnsi="Verdana" w:cs="Times New Roman"/>
          <w:iCs/>
          <w:sz w:val="20"/>
          <w:szCs w:val="20"/>
          <w:lang w:val="bg-BG" w:eastAsia="bg-BG"/>
        </w:rPr>
        <w:t xml:space="preserve">По </w:t>
      </w:r>
      <w:r w:rsidR="006A37C8" w:rsidRPr="00A16077">
        <w:rPr>
          <w:rFonts w:ascii="Verdana" w:eastAsia="Times New Roman" w:hAnsi="Verdana" w:cs="Times New Roman"/>
          <w:iCs/>
          <w:sz w:val="20"/>
          <w:szCs w:val="20"/>
          <w:lang w:val="bg-BG" w:eastAsia="bg-BG"/>
        </w:rPr>
        <w:t xml:space="preserve">искане на </w:t>
      </w:r>
      <w:r w:rsidR="00275ABE" w:rsidRPr="00A16077">
        <w:rPr>
          <w:rFonts w:ascii="Verdana" w:eastAsia="Times New Roman" w:hAnsi="Verdana" w:cs="Times New Roman"/>
          <w:iCs/>
          <w:sz w:val="20"/>
          <w:szCs w:val="20"/>
          <w:lang w:val="bg-BG" w:eastAsia="bg-BG"/>
        </w:rPr>
        <w:t>Бенефициент</w:t>
      </w:r>
      <w:r w:rsidR="006A37C8" w:rsidRPr="00A16077">
        <w:rPr>
          <w:rFonts w:ascii="Verdana" w:eastAsia="Times New Roman" w:hAnsi="Verdana" w:cs="Times New Roman"/>
          <w:iCs/>
          <w:sz w:val="20"/>
          <w:szCs w:val="20"/>
          <w:lang w:val="bg-BG" w:eastAsia="bg-BG"/>
        </w:rPr>
        <w:t>а</w:t>
      </w:r>
      <w:r w:rsidRPr="00A16077">
        <w:rPr>
          <w:rFonts w:ascii="Verdana" w:eastAsia="Times New Roman" w:hAnsi="Verdana" w:cs="Times New Roman"/>
          <w:iCs/>
          <w:sz w:val="20"/>
          <w:szCs w:val="20"/>
          <w:lang w:val="bg-BG" w:eastAsia="bg-BG"/>
        </w:rPr>
        <w:t xml:space="preserve"> или по своя инициатива</w:t>
      </w:r>
      <w:r w:rsidR="006A37C8" w:rsidRPr="00A16077">
        <w:rPr>
          <w:rFonts w:ascii="Verdana" w:eastAsia="Times New Roman" w:hAnsi="Verdana" w:cs="Times New Roman"/>
          <w:iCs/>
          <w:sz w:val="20"/>
          <w:szCs w:val="20"/>
          <w:lang w:val="bg-BG" w:eastAsia="bg-BG"/>
        </w:rPr>
        <w:t>, П</w:t>
      </w:r>
      <w:r w:rsidRPr="00A16077">
        <w:rPr>
          <w:rFonts w:ascii="Verdana" w:eastAsia="Times New Roman" w:hAnsi="Verdana" w:cs="Times New Roman"/>
          <w:iCs/>
          <w:sz w:val="20"/>
          <w:szCs w:val="20"/>
          <w:lang w:val="bg-BG" w:eastAsia="bg-BG"/>
        </w:rPr>
        <w:t>рограмният оператор</w:t>
      </w:r>
      <w:r w:rsidR="006A37C8" w:rsidRPr="00A16077">
        <w:rPr>
          <w:rFonts w:ascii="Verdana" w:eastAsia="Times New Roman" w:hAnsi="Verdana" w:cs="Times New Roman"/>
          <w:iCs/>
          <w:sz w:val="20"/>
          <w:szCs w:val="20"/>
          <w:lang w:val="bg-BG" w:eastAsia="bg-BG"/>
        </w:rPr>
        <w:t xml:space="preserve"> може да организира срещи за </w:t>
      </w:r>
      <w:r w:rsidR="00604771" w:rsidRPr="00A16077">
        <w:rPr>
          <w:rFonts w:ascii="Verdana" w:eastAsia="Times New Roman" w:hAnsi="Verdana" w:cs="Times New Roman"/>
          <w:iCs/>
          <w:sz w:val="20"/>
          <w:szCs w:val="20"/>
          <w:lang w:val="bg-BG" w:eastAsia="bg-BG"/>
        </w:rPr>
        <w:t>обсъждане на изпълнението на</w:t>
      </w:r>
      <w:r w:rsidR="006A37C8" w:rsidRPr="00A16077">
        <w:rPr>
          <w:rFonts w:ascii="Verdana" w:eastAsia="Times New Roman" w:hAnsi="Verdana" w:cs="Times New Roman"/>
          <w:iCs/>
          <w:sz w:val="20"/>
          <w:szCs w:val="20"/>
          <w:lang w:val="bg-BG" w:eastAsia="bg-BG"/>
        </w:rPr>
        <w:t xml:space="preserve"> </w:t>
      </w:r>
      <w:r w:rsidR="004336ED" w:rsidRPr="00A16077">
        <w:rPr>
          <w:rFonts w:ascii="Verdana" w:eastAsia="Times New Roman" w:hAnsi="Verdana" w:cs="Times New Roman"/>
          <w:iCs/>
          <w:sz w:val="20"/>
          <w:szCs w:val="20"/>
          <w:lang w:val="bg-BG" w:eastAsia="bg-BG"/>
        </w:rPr>
        <w:t>Проект</w:t>
      </w:r>
      <w:r w:rsidR="006A37C8" w:rsidRPr="00A16077">
        <w:rPr>
          <w:rFonts w:ascii="Verdana" w:eastAsia="Times New Roman" w:hAnsi="Verdana" w:cs="Times New Roman"/>
          <w:iCs/>
          <w:sz w:val="20"/>
          <w:szCs w:val="20"/>
          <w:lang w:val="bg-BG" w:eastAsia="bg-BG"/>
        </w:rPr>
        <w:t xml:space="preserve">а. </w:t>
      </w:r>
    </w:p>
    <w:p w14:paraId="35531A69" w14:textId="77777777" w:rsidR="000E2B17"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 xml:space="preserve">(2) </w:t>
      </w:r>
      <w:r w:rsidR="006A37C8" w:rsidRPr="00A16077">
        <w:rPr>
          <w:rFonts w:ascii="Verdana" w:eastAsia="Times New Roman" w:hAnsi="Verdana" w:cs="Times New Roman"/>
          <w:iCs/>
          <w:sz w:val="20"/>
          <w:szCs w:val="20"/>
          <w:lang w:val="bg-BG" w:eastAsia="bg-BG"/>
        </w:rPr>
        <w:t>Срещата се планира минимум 10 работни дни предварително и се председателства от ръководителя на П</w:t>
      </w:r>
      <w:r w:rsidRPr="00A16077">
        <w:rPr>
          <w:rFonts w:ascii="Verdana" w:eastAsia="Times New Roman" w:hAnsi="Verdana" w:cs="Times New Roman"/>
          <w:iCs/>
          <w:sz w:val="20"/>
          <w:szCs w:val="20"/>
          <w:lang w:val="bg-BG" w:eastAsia="bg-BG"/>
        </w:rPr>
        <w:t>рограмния оператор</w:t>
      </w:r>
      <w:r w:rsidR="006A37C8" w:rsidRPr="00A16077">
        <w:rPr>
          <w:rFonts w:ascii="Verdana" w:eastAsia="Times New Roman" w:hAnsi="Verdana" w:cs="Times New Roman"/>
          <w:iCs/>
          <w:sz w:val="20"/>
          <w:szCs w:val="20"/>
          <w:lang w:val="bg-BG" w:eastAsia="bg-BG"/>
        </w:rPr>
        <w:t xml:space="preserve"> или </w:t>
      </w:r>
      <w:r w:rsidR="004A50FF" w:rsidRPr="00A16077">
        <w:rPr>
          <w:rFonts w:ascii="Verdana" w:eastAsia="Times New Roman" w:hAnsi="Verdana" w:cs="Times New Roman"/>
          <w:iCs/>
          <w:sz w:val="20"/>
          <w:szCs w:val="20"/>
          <w:lang w:val="bg-BG" w:eastAsia="bg-BG"/>
        </w:rPr>
        <w:t>определено от него лице</w:t>
      </w:r>
      <w:r w:rsidR="006A37C8" w:rsidRPr="00A16077">
        <w:rPr>
          <w:rFonts w:ascii="Verdana" w:eastAsia="Times New Roman" w:hAnsi="Verdana" w:cs="Times New Roman"/>
          <w:iCs/>
          <w:sz w:val="20"/>
          <w:szCs w:val="20"/>
          <w:lang w:val="bg-BG" w:eastAsia="bg-BG"/>
        </w:rPr>
        <w:t xml:space="preserve">. </w:t>
      </w:r>
    </w:p>
    <w:p w14:paraId="5028FC38" w14:textId="77777777" w:rsidR="006A37C8"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(3)</w:t>
      </w:r>
      <w:r w:rsidRPr="00A16077">
        <w:rPr>
          <w:rFonts w:ascii="Verdana" w:eastAsia="Times New Roman" w:hAnsi="Verdana" w:cs="Times New Roman"/>
          <w:iCs/>
          <w:sz w:val="20"/>
          <w:szCs w:val="20"/>
          <w:lang w:val="bg-BG" w:eastAsia="bg-BG"/>
        </w:rPr>
        <w:t xml:space="preserve"> </w:t>
      </w:r>
      <w:r w:rsidR="004A50FF" w:rsidRPr="00A16077">
        <w:rPr>
          <w:rFonts w:ascii="Verdana" w:eastAsia="Times New Roman" w:hAnsi="Verdana" w:cs="Times New Roman"/>
          <w:iCs/>
          <w:sz w:val="20"/>
          <w:szCs w:val="20"/>
          <w:lang w:val="bg-BG" w:eastAsia="bg-BG"/>
        </w:rPr>
        <w:t>С</w:t>
      </w:r>
      <w:r w:rsidR="006A37C8" w:rsidRPr="00A16077">
        <w:rPr>
          <w:rFonts w:ascii="Verdana" w:eastAsia="Times New Roman" w:hAnsi="Verdana" w:cs="Times New Roman"/>
          <w:iCs/>
          <w:sz w:val="20"/>
          <w:szCs w:val="20"/>
          <w:lang w:val="bg-BG" w:eastAsia="bg-BG"/>
        </w:rPr>
        <w:t>рещи</w:t>
      </w:r>
      <w:r w:rsidR="000E1C5E" w:rsidRPr="00A16077">
        <w:rPr>
          <w:rFonts w:ascii="Verdana" w:eastAsia="Times New Roman" w:hAnsi="Verdana" w:cs="Times New Roman"/>
          <w:iCs/>
          <w:sz w:val="20"/>
          <w:szCs w:val="20"/>
          <w:lang w:val="bg-BG" w:eastAsia="bg-BG"/>
        </w:rPr>
        <w:t>те</w:t>
      </w:r>
      <w:r w:rsidR="006A37C8" w:rsidRPr="00A16077">
        <w:rPr>
          <w:rFonts w:ascii="Verdana" w:eastAsia="Times New Roman" w:hAnsi="Verdana" w:cs="Times New Roman"/>
          <w:iCs/>
          <w:sz w:val="20"/>
          <w:szCs w:val="20"/>
          <w:lang w:val="bg-BG" w:eastAsia="bg-BG"/>
        </w:rPr>
        <w:t xml:space="preserve"> </w:t>
      </w:r>
      <w:r w:rsidR="00971365" w:rsidRPr="00A16077">
        <w:rPr>
          <w:rFonts w:ascii="Verdana" w:eastAsia="Times New Roman" w:hAnsi="Verdana" w:cs="Times New Roman"/>
          <w:iCs/>
          <w:sz w:val="20"/>
          <w:szCs w:val="20"/>
          <w:lang w:val="bg-BG" w:eastAsia="bg-BG"/>
        </w:rPr>
        <w:t>по ал. 1</w:t>
      </w:r>
      <w:r w:rsidR="006A37C8" w:rsidRPr="00A16077">
        <w:rPr>
          <w:rFonts w:ascii="Verdana" w:eastAsia="Times New Roman" w:hAnsi="Verdana" w:cs="Times New Roman"/>
          <w:iCs/>
          <w:sz w:val="20"/>
          <w:szCs w:val="20"/>
          <w:lang w:val="bg-BG" w:eastAsia="bg-BG"/>
        </w:rPr>
        <w:t xml:space="preserve"> се свикват при следните обстоятелства:</w:t>
      </w:r>
    </w:p>
    <w:p w14:paraId="4F60D486" w14:textId="77777777" w:rsidR="006A37C8" w:rsidRPr="00A16077" w:rsidRDefault="00971365" w:rsidP="0068451A">
      <w:pPr>
        <w:numPr>
          <w:ilvl w:val="0"/>
          <w:numId w:val="11"/>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необходимост от</w:t>
      </w:r>
      <w:r w:rsidR="006A37C8" w:rsidRPr="00A16077">
        <w:rPr>
          <w:rFonts w:ascii="Verdana" w:eastAsia="Times New Roman" w:hAnsi="Verdana" w:cs="Times New Roman"/>
          <w:sz w:val="20"/>
          <w:szCs w:val="20"/>
          <w:lang w:val="bg-BG" w:eastAsia="bg-BG"/>
        </w:rPr>
        <w:t xml:space="preserve"> обсъждане и решаване на възникнали проблеми и установяване на напредъка;</w:t>
      </w:r>
    </w:p>
    <w:p w14:paraId="50C5ECE6" w14:textId="77777777" w:rsidR="006A37C8" w:rsidRPr="00A16077" w:rsidRDefault="006A37C8" w:rsidP="0068451A">
      <w:pPr>
        <w:numPr>
          <w:ilvl w:val="0"/>
          <w:numId w:val="11"/>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наличие на </w:t>
      </w:r>
      <w:proofErr w:type="spellStart"/>
      <w:r w:rsidRPr="00A16077">
        <w:rPr>
          <w:rFonts w:ascii="Verdana" w:eastAsia="Times New Roman" w:hAnsi="Verdana" w:cs="Times New Roman"/>
          <w:sz w:val="20"/>
          <w:szCs w:val="20"/>
          <w:lang w:val="bg-BG" w:eastAsia="bg-BG"/>
        </w:rPr>
        <w:t>неизразходени</w:t>
      </w:r>
      <w:proofErr w:type="spellEnd"/>
      <w:r w:rsidRPr="00A16077">
        <w:rPr>
          <w:rFonts w:ascii="Verdana" w:eastAsia="Times New Roman" w:hAnsi="Verdana" w:cs="Times New Roman"/>
          <w:sz w:val="20"/>
          <w:szCs w:val="20"/>
          <w:lang w:val="bg-BG" w:eastAsia="bg-BG"/>
        </w:rPr>
        <w:t xml:space="preserve"> средства по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p>
    <w:p w14:paraId="541E13B0" w14:textId="77777777" w:rsidR="006A37C8" w:rsidRPr="00A16077" w:rsidRDefault="006A37C8" w:rsidP="0068451A">
      <w:pPr>
        <w:numPr>
          <w:ilvl w:val="0"/>
          <w:numId w:val="11"/>
        </w:numPr>
        <w:tabs>
          <w:tab w:val="left" w:pos="567"/>
          <w:tab w:val="left" w:pos="990"/>
        </w:tabs>
        <w:autoSpaceDE w:val="0"/>
        <w:autoSpaceDN w:val="0"/>
        <w:adjustRightInd w:val="0"/>
        <w:spacing w:after="0" w:line="240" w:lineRule="auto"/>
        <w:ind w:left="0"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 xml:space="preserve">установяване на недобри резултати или при приключване на етап от изпълнението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а.</w:t>
      </w:r>
    </w:p>
    <w:p w14:paraId="20E62281" w14:textId="77777777" w:rsidR="006A37C8" w:rsidRPr="00A16077" w:rsidRDefault="000E2B17" w:rsidP="006A37C8">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(4)</w:t>
      </w:r>
      <w:r w:rsidRPr="00A16077">
        <w:rPr>
          <w:rFonts w:ascii="Verdana" w:eastAsia="Times New Roman" w:hAnsi="Verdana" w:cs="Times New Roman"/>
          <w:iCs/>
          <w:sz w:val="20"/>
          <w:szCs w:val="20"/>
          <w:lang w:val="bg-BG" w:eastAsia="bg-BG"/>
        </w:rPr>
        <w:t xml:space="preserve"> </w:t>
      </w:r>
      <w:r w:rsidR="006A37C8" w:rsidRPr="00A16077">
        <w:rPr>
          <w:rFonts w:ascii="Verdana" w:eastAsia="Times New Roman" w:hAnsi="Verdana" w:cs="Times New Roman"/>
          <w:iCs/>
          <w:sz w:val="20"/>
          <w:szCs w:val="20"/>
          <w:lang w:val="bg-BG" w:eastAsia="bg-BG"/>
        </w:rPr>
        <w:t>На срещи</w:t>
      </w:r>
      <w:r w:rsidR="001A0A5C" w:rsidRPr="00A16077">
        <w:rPr>
          <w:rFonts w:ascii="Verdana" w:eastAsia="Times New Roman" w:hAnsi="Verdana" w:cs="Times New Roman"/>
          <w:iCs/>
          <w:sz w:val="20"/>
          <w:szCs w:val="20"/>
          <w:lang w:val="bg-BG" w:eastAsia="bg-BG"/>
        </w:rPr>
        <w:t>те</w:t>
      </w:r>
      <w:r w:rsidR="006A37C8" w:rsidRPr="00A16077">
        <w:rPr>
          <w:rFonts w:ascii="Verdana" w:eastAsia="Times New Roman" w:hAnsi="Verdana" w:cs="Times New Roman"/>
          <w:iCs/>
          <w:sz w:val="20"/>
          <w:szCs w:val="20"/>
          <w:lang w:val="bg-BG" w:eastAsia="bg-BG"/>
        </w:rPr>
        <w:t xml:space="preserve"> </w:t>
      </w:r>
      <w:r w:rsidR="00275ABE" w:rsidRPr="00A16077">
        <w:rPr>
          <w:rFonts w:ascii="Verdana" w:eastAsia="Times New Roman" w:hAnsi="Verdana" w:cs="Times New Roman"/>
          <w:iCs/>
          <w:sz w:val="20"/>
          <w:szCs w:val="20"/>
          <w:lang w:val="bg-BG" w:eastAsia="bg-BG"/>
        </w:rPr>
        <w:t>Бенефициент</w:t>
      </w:r>
      <w:r w:rsidR="006A37C8" w:rsidRPr="00A16077">
        <w:rPr>
          <w:rFonts w:ascii="Verdana" w:eastAsia="Times New Roman" w:hAnsi="Verdana" w:cs="Times New Roman"/>
          <w:iCs/>
          <w:sz w:val="20"/>
          <w:szCs w:val="20"/>
          <w:lang w:val="bg-BG" w:eastAsia="bg-BG"/>
        </w:rPr>
        <w:t xml:space="preserve">ът представя за разглеждане справка за изпълнението на </w:t>
      </w:r>
      <w:r w:rsidR="004336ED" w:rsidRPr="00A16077">
        <w:rPr>
          <w:rFonts w:ascii="Verdana" w:eastAsia="Times New Roman" w:hAnsi="Verdana" w:cs="Times New Roman"/>
          <w:iCs/>
          <w:sz w:val="20"/>
          <w:szCs w:val="20"/>
          <w:lang w:val="bg-BG" w:eastAsia="bg-BG"/>
        </w:rPr>
        <w:t>Проект</w:t>
      </w:r>
      <w:r w:rsidR="006A37C8" w:rsidRPr="00A16077">
        <w:rPr>
          <w:rFonts w:ascii="Verdana" w:eastAsia="Times New Roman" w:hAnsi="Verdana" w:cs="Times New Roman"/>
          <w:iCs/>
          <w:sz w:val="20"/>
          <w:szCs w:val="20"/>
          <w:lang w:val="bg-BG" w:eastAsia="bg-BG"/>
        </w:rPr>
        <w:t>а до този момент и предприетите дейности по изпълнението на решенията от предшестваща среща, ако е приложимо. Срещите приключват с протокол с отразени решения, мерки за действие, срокове и отговорни лица за тяхното изпълнение.</w:t>
      </w:r>
    </w:p>
    <w:p w14:paraId="37C660FE" w14:textId="77777777" w:rsidR="006A37C8" w:rsidRPr="00A16077" w:rsidRDefault="006A37C8" w:rsidP="00380DE9">
      <w:pPr>
        <w:spacing w:after="0" w:line="240" w:lineRule="auto"/>
        <w:ind w:firstLine="709"/>
        <w:jc w:val="both"/>
        <w:rPr>
          <w:rFonts w:ascii="Verdana" w:eastAsia="Times New Roman" w:hAnsi="Verdana"/>
          <w:b/>
          <w:sz w:val="20"/>
          <w:szCs w:val="20"/>
          <w:lang w:val="bg-BG" w:eastAsia="bg-BG"/>
        </w:rPr>
      </w:pPr>
    </w:p>
    <w:p w14:paraId="5083B79B" w14:textId="77777777" w:rsidR="000E2B17" w:rsidRPr="00A16077" w:rsidRDefault="00380DE9" w:rsidP="000E2B17">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4</w:t>
      </w:r>
      <w:r w:rsidR="00586866" w:rsidRPr="00A16077">
        <w:rPr>
          <w:rFonts w:ascii="Verdana" w:eastAsia="Times New Roman" w:hAnsi="Verdana"/>
          <w:b/>
          <w:sz w:val="20"/>
          <w:szCs w:val="20"/>
          <w:lang w:val="bg-BG" w:eastAsia="bg-BG"/>
        </w:rPr>
        <w:t>8</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0E2B17" w:rsidRPr="00A16077">
        <w:rPr>
          <w:rFonts w:ascii="Verdana" w:eastAsia="Times New Roman" w:hAnsi="Verdana"/>
          <w:b/>
          <w:sz w:val="20"/>
          <w:szCs w:val="20"/>
          <w:lang w:val="bg-BG" w:eastAsia="bg-BG"/>
        </w:rPr>
        <w:t>(</w:t>
      </w:r>
      <w:r w:rsidR="00F06582" w:rsidRPr="00A16077">
        <w:rPr>
          <w:rFonts w:ascii="Verdana" w:eastAsia="Times New Roman" w:hAnsi="Verdana"/>
          <w:b/>
          <w:sz w:val="20"/>
          <w:szCs w:val="20"/>
          <w:lang w:val="bg-BG" w:eastAsia="bg-BG"/>
        </w:rPr>
        <w:t>1</w:t>
      </w:r>
      <w:r w:rsidR="000E2B17" w:rsidRPr="00A16077">
        <w:rPr>
          <w:rFonts w:ascii="Verdana" w:eastAsia="Times New Roman" w:hAnsi="Verdana"/>
          <w:b/>
          <w:sz w:val="20"/>
          <w:szCs w:val="20"/>
          <w:lang w:val="bg-BG" w:eastAsia="bg-BG"/>
        </w:rPr>
        <w:t>)</w:t>
      </w:r>
      <w:r w:rsidR="000E2B17" w:rsidRPr="00A16077">
        <w:rPr>
          <w:rFonts w:ascii="Verdana" w:eastAsia="Times New Roman" w:hAnsi="Verdana"/>
          <w:sz w:val="20"/>
          <w:szCs w:val="20"/>
          <w:lang w:val="bg-BG" w:eastAsia="bg-BG"/>
        </w:rPr>
        <w:t xml:space="preserve"> Мониторинг по </w:t>
      </w:r>
      <w:r w:rsidR="004336ED" w:rsidRPr="00A16077">
        <w:rPr>
          <w:rFonts w:ascii="Verdana" w:eastAsia="Times New Roman" w:hAnsi="Verdana"/>
          <w:sz w:val="20"/>
          <w:szCs w:val="20"/>
          <w:lang w:val="bg-BG" w:eastAsia="bg-BG"/>
        </w:rPr>
        <w:t>Проект</w:t>
      </w:r>
      <w:r w:rsidR="000E2B17" w:rsidRPr="00A16077">
        <w:rPr>
          <w:rFonts w:ascii="Verdana" w:eastAsia="Times New Roman" w:hAnsi="Verdana"/>
          <w:sz w:val="20"/>
          <w:szCs w:val="20"/>
          <w:lang w:val="bg-BG" w:eastAsia="bg-BG"/>
        </w:rPr>
        <w:t xml:space="preserve">а се осъществява и от НКЗ, Комитетът на ФМ и Сертифициращия орган. </w:t>
      </w:r>
    </w:p>
    <w:p w14:paraId="68278C26" w14:textId="77777777" w:rsidR="000E2B17" w:rsidRPr="00A16077" w:rsidRDefault="00F06582" w:rsidP="000E2B17">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 xml:space="preserve">Националното координационно звено има право да извършва мониторинг на </w:t>
      </w:r>
      <w:r w:rsidR="004336ED" w:rsidRPr="00A16077">
        <w:rPr>
          <w:rFonts w:ascii="Verdana" w:eastAsia="Times New Roman" w:hAnsi="Verdana" w:cs="Times New Roman"/>
          <w:iCs/>
          <w:sz w:val="20"/>
          <w:szCs w:val="20"/>
          <w:lang w:val="bg-BG" w:eastAsia="bg-BG"/>
        </w:rPr>
        <w:t>Проект</w:t>
      </w:r>
      <w:r w:rsidR="000E2B17" w:rsidRPr="00A16077">
        <w:rPr>
          <w:rFonts w:ascii="Verdana" w:eastAsia="Times New Roman" w:hAnsi="Verdana" w:cs="Times New Roman"/>
          <w:iCs/>
          <w:sz w:val="20"/>
          <w:szCs w:val="20"/>
          <w:lang w:val="bg-BG" w:eastAsia="bg-BG"/>
        </w:rPr>
        <w:t xml:space="preserve">а на </w:t>
      </w:r>
      <w:r w:rsidR="00275ABE" w:rsidRPr="00A16077">
        <w:rPr>
          <w:rFonts w:ascii="Verdana" w:eastAsia="Times New Roman" w:hAnsi="Verdana" w:cs="Times New Roman"/>
          <w:iCs/>
          <w:sz w:val="20"/>
          <w:szCs w:val="20"/>
          <w:lang w:val="bg-BG" w:eastAsia="bg-BG"/>
        </w:rPr>
        <w:t>Бенефициент</w:t>
      </w:r>
      <w:r w:rsidR="000E2B17" w:rsidRPr="00A16077">
        <w:rPr>
          <w:rFonts w:ascii="Verdana" w:eastAsia="Times New Roman" w:hAnsi="Verdana" w:cs="Times New Roman"/>
          <w:iCs/>
          <w:sz w:val="20"/>
          <w:szCs w:val="20"/>
          <w:lang w:val="bg-BG" w:eastAsia="bg-BG"/>
        </w:rPr>
        <w:t>, включително чрез проверки на място.</w:t>
      </w:r>
    </w:p>
    <w:p w14:paraId="50387BA6" w14:textId="77777777" w:rsidR="000E2B17" w:rsidRPr="00A16077" w:rsidRDefault="00F06582" w:rsidP="000E2B17">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Националното координационно звено информира Прог</w:t>
      </w:r>
      <w:r w:rsidRPr="00A16077">
        <w:rPr>
          <w:rFonts w:ascii="Verdana" w:eastAsia="Times New Roman" w:hAnsi="Verdana" w:cs="Times New Roman"/>
          <w:iCs/>
          <w:sz w:val="20"/>
          <w:szCs w:val="20"/>
          <w:lang w:val="bg-BG" w:eastAsia="bg-BG"/>
        </w:rPr>
        <w:t>рамния</w:t>
      </w:r>
      <w:r w:rsidR="000E2B17" w:rsidRPr="00A16077">
        <w:rPr>
          <w:rFonts w:ascii="Verdana" w:eastAsia="Times New Roman" w:hAnsi="Verdana" w:cs="Times New Roman"/>
          <w:iCs/>
          <w:sz w:val="20"/>
          <w:szCs w:val="20"/>
          <w:lang w:val="bg-BG" w:eastAsia="bg-BG"/>
        </w:rPr>
        <w:t xml:space="preserve"> оператор и </w:t>
      </w:r>
      <w:r w:rsidR="00275ABE" w:rsidRPr="00A16077">
        <w:rPr>
          <w:rFonts w:ascii="Verdana" w:eastAsia="Times New Roman" w:hAnsi="Verdana" w:cs="Times New Roman"/>
          <w:iCs/>
          <w:sz w:val="20"/>
          <w:szCs w:val="20"/>
          <w:lang w:val="bg-BG" w:eastAsia="bg-BG"/>
        </w:rPr>
        <w:t>Бенефициент</w:t>
      </w:r>
      <w:r w:rsidR="000E2B17" w:rsidRPr="00A16077">
        <w:rPr>
          <w:rFonts w:ascii="Verdana" w:eastAsia="Times New Roman" w:hAnsi="Verdana" w:cs="Times New Roman"/>
          <w:iCs/>
          <w:sz w:val="20"/>
          <w:szCs w:val="20"/>
          <w:lang w:val="bg-BG" w:eastAsia="bg-BG"/>
        </w:rPr>
        <w:t xml:space="preserve"> за предстоящата проверка не по-малко от 7 дни преди провеждането й. Националното координационно звено има право да извършва проверки на място и без предварително уведомление. </w:t>
      </w:r>
    </w:p>
    <w:p w14:paraId="21EC7416" w14:textId="77777777" w:rsidR="000E2B17" w:rsidRPr="00A16077" w:rsidRDefault="00F06582" w:rsidP="00C535F0">
      <w:pPr>
        <w:tabs>
          <w:tab w:val="left" w:pos="1170"/>
        </w:tabs>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 xml:space="preserve">До 10 работни дни след проверката на място, </w:t>
      </w:r>
      <w:r w:rsidR="00102533">
        <w:rPr>
          <w:rFonts w:ascii="Verdana" w:eastAsia="Times New Roman" w:hAnsi="Verdana" w:cs="Times New Roman"/>
          <w:iCs/>
          <w:sz w:val="20"/>
          <w:szCs w:val="20"/>
          <w:lang w:val="bg-BG" w:eastAsia="bg-BG"/>
        </w:rPr>
        <w:t>НКЗ</w:t>
      </w:r>
      <w:r w:rsidR="000E2B17" w:rsidRPr="00A16077">
        <w:rPr>
          <w:rFonts w:ascii="Verdana" w:eastAsia="Times New Roman" w:hAnsi="Verdana" w:cs="Times New Roman"/>
          <w:iCs/>
          <w:sz w:val="20"/>
          <w:szCs w:val="20"/>
          <w:lang w:val="bg-BG" w:eastAsia="bg-BG"/>
        </w:rPr>
        <w:t xml:space="preserve"> подготвя доклад, съдържащ констатации и препоръки за коригиращи действия, ако е приложимо, и го предоставя на Програмния оператор. </w:t>
      </w:r>
      <w:r w:rsidR="00275ABE" w:rsidRPr="00A16077">
        <w:rPr>
          <w:rFonts w:ascii="Verdana" w:eastAsia="Times New Roman" w:hAnsi="Verdana" w:cs="Times New Roman"/>
          <w:iCs/>
          <w:sz w:val="20"/>
          <w:szCs w:val="20"/>
          <w:lang w:val="bg-BG" w:eastAsia="bg-BG"/>
        </w:rPr>
        <w:t>Бенефициент</w:t>
      </w:r>
      <w:r w:rsidR="000E2B17" w:rsidRPr="00A16077">
        <w:rPr>
          <w:rFonts w:ascii="Verdana" w:eastAsia="Times New Roman" w:hAnsi="Verdana" w:cs="Times New Roman"/>
          <w:iCs/>
          <w:sz w:val="20"/>
          <w:szCs w:val="20"/>
          <w:lang w:val="bg-BG" w:eastAsia="bg-BG"/>
        </w:rPr>
        <w:t>ът и Програмният оператор вземат мерки за изпълнение на препоръките, ако има такива. Националното координационно звено контролира изпълнението на коригиращите действия.</w:t>
      </w:r>
    </w:p>
    <w:p w14:paraId="072E2F3C" w14:textId="77777777" w:rsidR="000E2B17" w:rsidRPr="00A16077" w:rsidRDefault="000E2B17" w:rsidP="000E2B17">
      <w:pPr>
        <w:spacing w:after="0" w:line="240" w:lineRule="auto"/>
        <w:ind w:firstLine="720"/>
        <w:jc w:val="both"/>
        <w:rPr>
          <w:rFonts w:ascii="Verdana" w:eastAsia="Times New Roman" w:hAnsi="Verdana" w:cs="Times New Roman"/>
          <w:iCs/>
          <w:sz w:val="20"/>
          <w:szCs w:val="20"/>
          <w:lang w:val="bg-BG" w:eastAsia="bg-BG"/>
        </w:rPr>
      </w:pPr>
    </w:p>
    <w:p w14:paraId="11D6CFF7" w14:textId="77777777" w:rsidR="000E2B17" w:rsidRPr="00A16077" w:rsidRDefault="00F06582" w:rsidP="000E2B17">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 xml:space="preserve">Чл. </w:t>
      </w:r>
      <w:r w:rsidR="00586866" w:rsidRPr="00A16077">
        <w:rPr>
          <w:rFonts w:ascii="Verdana" w:eastAsia="Times New Roman" w:hAnsi="Verdana"/>
          <w:b/>
          <w:sz w:val="20"/>
          <w:szCs w:val="20"/>
          <w:lang w:val="bg-BG" w:eastAsia="bg-BG"/>
        </w:rPr>
        <w:t>49</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0E2B17" w:rsidRPr="00A16077">
        <w:rPr>
          <w:rFonts w:ascii="Verdana" w:eastAsia="Times New Roman" w:hAnsi="Verdana" w:cs="Times New Roman"/>
          <w:iCs/>
          <w:sz w:val="20"/>
          <w:szCs w:val="20"/>
          <w:lang w:val="bg-BG" w:eastAsia="bg-BG"/>
        </w:rPr>
        <w:t>К</w:t>
      </w:r>
      <w:r w:rsidRPr="00A16077">
        <w:rPr>
          <w:rFonts w:ascii="Verdana" w:eastAsia="Times New Roman" w:hAnsi="Verdana" w:cs="Times New Roman"/>
          <w:iCs/>
          <w:sz w:val="20"/>
          <w:szCs w:val="20"/>
          <w:lang w:val="bg-BG" w:eastAsia="bg-BG"/>
        </w:rPr>
        <w:t>омитет</w:t>
      </w:r>
      <w:r w:rsidR="00F05191">
        <w:rPr>
          <w:rFonts w:ascii="Verdana" w:eastAsia="Times New Roman" w:hAnsi="Verdana" w:cs="Times New Roman"/>
          <w:iCs/>
          <w:sz w:val="20"/>
          <w:szCs w:val="20"/>
          <w:lang w:val="bg-BG" w:eastAsia="bg-BG"/>
        </w:rPr>
        <w:t>ът</w:t>
      </w:r>
      <w:r w:rsidRPr="00A16077">
        <w:rPr>
          <w:rFonts w:ascii="Verdana" w:eastAsia="Times New Roman" w:hAnsi="Verdana" w:cs="Times New Roman"/>
          <w:iCs/>
          <w:sz w:val="20"/>
          <w:szCs w:val="20"/>
          <w:lang w:val="bg-BG" w:eastAsia="bg-BG"/>
        </w:rPr>
        <w:t xml:space="preserve"> на </w:t>
      </w:r>
      <w:r w:rsidR="000E2B17" w:rsidRPr="00A16077">
        <w:rPr>
          <w:rFonts w:ascii="Verdana" w:eastAsia="Times New Roman" w:hAnsi="Verdana" w:cs="Times New Roman"/>
          <w:iCs/>
          <w:sz w:val="20"/>
          <w:szCs w:val="20"/>
          <w:lang w:val="bg-BG" w:eastAsia="bg-BG"/>
        </w:rPr>
        <w:t>ФМ</w:t>
      </w:r>
      <w:r w:rsidRPr="00A16077">
        <w:rPr>
          <w:rFonts w:ascii="Verdana" w:eastAsia="Times New Roman" w:hAnsi="Verdana" w:cs="Times New Roman"/>
          <w:iCs/>
          <w:sz w:val="20"/>
          <w:szCs w:val="20"/>
          <w:lang w:val="bg-BG" w:eastAsia="bg-BG"/>
        </w:rPr>
        <w:t xml:space="preserve"> на ЕИП</w:t>
      </w:r>
      <w:r w:rsidR="000E2B17" w:rsidRPr="00A16077">
        <w:rPr>
          <w:rFonts w:ascii="Verdana" w:eastAsia="Times New Roman" w:hAnsi="Verdana" w:cs="Times New Roman"/>
          <w:iCs/>
          <w:sz w:val="20"/>
          <w:szCs w:val="20"/>
          <w:lang w:val="bg-BG" w:eastAsia="bg-BG"/>
        </w:rPr>
        <w:t xml:space="preserve"> може да избира програми за външен мониторинг. К</w:t>
      </w:r>
      <w:r w:rsidR="00F05191">
        <w:rPr>
          <w:rFonts w:ascii="Verdana" w:eastAsia="Times New Roman" w:hAnsi="Verdana" w:cs="Times New Roman"/>
          <w:iCs/>
          <w:sz w:val="20"/>
          <w:szCs w:val="20"/>
          <w:lang w:val="bg-BG" w:eastAsia="bg-BG"/>
        </w:rPr>
        <w:t xml:space="preserve">омитетът на </w:t>
      </w:r>
      <w:r w:rsidR="000E2B17" w:rsidRPr="00A16077">
        <w:rPr>
          <w:rFonts w:ascii="Verdana" w:eastAsia="Times New Roman" w:hAnsi="Verdana" w:cs="Times New Roman"/>
          <w:iCs/>
          <w:sz w:val="20"/>
          <w:szCs w:val="20"/>
          <w:lang w:val="bg-BG" w:eastAsia="bg-BG"/>
        </w:rPr>
        <w:t xml:space="preserve">ФМ информира НКЗ и ПО за всяка планирана </w:t>
      </w:r>
      <w:proofErr w:type="spellStart"/>
      <w:r w:rsidR="000E2B17" w:rsidRPr="00A16077">
        <w:rPr>
          <w:rFonts w:ascii="Verdana" w:eastAsia="Times New Roman" w:hAnsi="Verdana" w:cs="Times New Roman"/>
          <w:iCs/>
          <w:sz w:val="20"/>
          <w:szCs w:val="20"/>
          <w:lang w:val="bg-BG" w:eastAsia="bg-BG"/>
        </w:rPr>
        <w:t>мониторингова</w:t>
      </w:r>
      <w:proofErr w:type="spellEnd"/>
      <w:r w:rsidR="000E2B17" w:rsidRPr="00A16077">
        <w:rPr>
          <w:rFonts w:ascii="Verdana" w:eastAsia="Times New Roman" w:hAnsi="Verdana" w:cs="Times New Roman"/>
          <w:iCs/>
          <w:sz w:val="20"/>
          <w:szCs w:val="20"/>
          <w:lang w:val="bg-BG" w:eastAsia="bg-BG"/>
        </w:rPr>
        <w:t xml:space="preserve"> визита две седмици предварително.</w:t>
      </w:r>
    </w:p>
    <w:p w14:paraId="78F4EEEC" w14:textId="77777777" w:rsidR="00F06582" w:rsidRPr="00A16077" w:rsidRDefault="00F06582" w:rsidP="00380DE9">
      <w:pPr>
        <w:spacing w:after="0" w:line="240" w:lineRule="auto"/>
        <w:ind w:firstLine="709"/>
        <w:jc w:val="both"/>
        <w:rPr>
          <w:rFonts w:ascii="Verdana" w:eastAsia="Times New Roman" w:hAnsi="Verdana"/>
          <w:b/>
          <w:sz w:val="20"/>
          <w:szCs w:val="20"/>
          <w:lang w:val="bg-BG" w:eastAsia="bg-BG"/>
        </w:rPr>
      </w:pPr>
    </w:p>
    <w:p w14:paraId="677EDCC7" w14:textId="77777777" w:rsidR="00F06582" w:rsidRPr="00A16077" w:rsidRDefault="00F06582" w:rsidP="00F06582">
      <w:pPr>
        <w:spacing w:after="0" w:line="240" w:lineRule="auto"/>
        <w:ind w:firstLine="709"/>
        <w:jc w:val="both"/>
        <w:rPr>
          <w:rFonts w:ascii="Verdana" w:eastAsia="Times New Roman" w:hAnsi="Verdana" w:cs="Times New Roman"/>
          <w:iCs/>
          <w:sz w:val="20"/>
          <w:szCs w:val="20"/>
          <w:lang w:val="bg-BG" w:eastAsia="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5</w:t>
      </w:r>
      <w:r w:rsidR="00586866" w:rsidRPr="00A16077">
        <w:rPr>
          <w:rFonts w:ascii="Verdana" w:eastAsia="Times New Roman" w:hAnsi="Verdana"/>
          <w:b/>
          <w:sz w:val="20"/>
          <w:szCs w:val="20"/>
          <w:lang w:val="bg-BG" w:eastAsia="bg-BG"/>
        </w:rPr>
        <w:t>0</w:t>
      </w:r>
      <w:r w:rsidRPr="00A16077">
        <w:rPr>
          <w:rFonts w:ascii="Verdana" w:eastAsia="Times New Roman" w:hAnsi="Verdana"/>
          <w:b/>
          <w:sz w:val="20"/>
          <w:szCs w:val="20"/>
          <w:lang w:val="bg-BG" w:eastAsia="bg-BG"/>
        </w:rPr>
        <w:t>.</w:t>
      </w:r>
      <w:r w:rsidRPr="00A16077">
        <w:rPr>
          <w:rFonts w:ascii="Verdana" w:eastAsia="Times New Roman" w:hAnsi="Verdana" w:cs="Times New Roman"/>
          <w:iCs/>
          <w:sz w:val="20"/>
          <w:szCs w:val="20"/>
          <w:lang w:val="bg-BG" w:eastAsia="bg-BG"/>
        </w:rPr>
        <w:t xml:space="preserve"> </w:t>
      </w:r>
      <w:r w:rsidRPr="00A16077">
        <w:rPr>
          <w:rFonts w:ascii="Verdana" w:eastAsia="Times New Roman" w:hAnsi="Verdana" w:cs="Times New Roman"/>
          <w:b/>
          <w:iCs/>
          <w:sz w:val="20"/>
          <w:szCs w:val="20"/>
          <w:lang w:val="bg-BG" w:eastAsia="bg-BG"/>
        </w:rPr>
        <w:t>(1)</w:t>
      </w:r>
      <w:r w:rsidRPr="00A16077">
        <w:rPr>
          <w:rFonts w:ascii="Verdana" w:eastAsia="Times New Roman" w:hAnsi="Verdana" w:cs="Times New Roman"/>
          <w:iCs/>
          <w:sz w:val="20"/>
          <w:szCs w:val="20"/>
          <w:lang w:val="bg-BG" w:eastAsia="bg-BG"/>
        </w:rPr>
        <w:t xml:space="preserve"> Програмният оператор извършва мониторинг на изпълнени </w:t>
      </w:r>
      <w:r w:rsidR="004336ED" w:rsidRPr="00A16077">
        <w:rPr>
          <w:rFonts w:ascii="Verdana" w:eastAsia="Times New Roman" w:hAnsi="Verdana" w:cs="Times New Roman"/>
          <w:iCs/>
          <w:sz w:val="20"/>
          <w:szCs w:val="20"/>
          <w:lang w:val="bg-BG" w:eastAsia="bg-BG"/>
        </w:rPr>
        <w:t>Проект</w:t>
      </w:r>
      <w:r w:rsidRPr="00A16077">
        <w:rPr>
          <w:rFonts w:ascii="Verdana" w:eastAsia="Times New Roman" w:hAnsi="Verdana" w:cs="Times New Roman"/>
          <w:iCs/>
          <w:sz w:val="20"/>
          <w:szCs w:val="20"/>
          <w:lang w:val="bg-BG" w:eastAsia="bg-BG"/>
        </w:rPr>
        <w:t xml:space="preserve">и за установяване устойчивостта на постигнатите резултати и изпълнение на изискванията към </w:t>
      </w:r>
      <w:r w:rsidR="00275ABE" w:rsidRPr="00A16077">
        <w:rPr>
          <w:rFonts w:ascii="Verdana" w:eastAsia="Times New Roman" w:hAnsi="Verdana" w:cs="Times New Roman"/>
          <w:iCs/>
          <w:sz w:val="20"/>
          <w:szCs w:val="20"/>
          <w:lang w:val="bg-BG" w:eastAsia="bg-BG"/>
        </w:rPr>
        <w:t>Бенефициент</w:t>
      </w:r>
      <w:r w:rsidRPr="00A16077">
        <w:rPr>
          <w:rFonts w:ascii="Verdana" w:eastAsia="Times New Roman" w:hAnsi="Verdana" w:cs="Times New Roman"/>
          <w:iCs/>
          <w:sz w:val="20"/>
          <w:szCs w:val="20"/>
          <w:lang w:val="bg-BG" w:eastAsia="bg-BG"/>
        </w:rPr>
        <w:t xml:space="preserve">ите след приключване изпълнението на </w:t>
      </w:r>
      <w:r w:rsidR="004336ED" w:rsidRPr="00A16077">
        <w:rPr>
          <w:rFonts w:ascii="Verdana" w:eastAsia="Times New Roman" w:hAnsi="Verdana" w:cs="Times New Roman"/>
          <w:iCs/>
          <w:sz w:val="20"/>
          <w:szCs w:val="20"/>
          <w:lang w:val="bg-BG" w:eastAsia="bg-BG"/>
        </w:rPr>
        <w:t>Проект</w:t>
      </w:r>
      <w:r w:rsidRPr="00A16077">
        <w:rPr>
          <w:rFonts w:ascii="Verdana" w:eastAsia="Times New Roman" w:hAnsi="Verdana" w:cs="Times New Roman"/>
          <w:iCs/>
          <w:sz w:val="20"/>
          <w:szCs w:val="20"/>
          <w:lang w:val="bg-BG" w:eastAsia="bg-BG"/>
        </w:rPr>
        <w:t xml:space="preserve">ите. </w:t>
      </w:r>
    </w:p>
    <w:p w14:paraId="08E8A0AD" w14:textId="77777777" w:rsidR="00F06582" w:rsidRPr="00A16077" w:rsidRDefault="00F06582" w:rsidP="00F06582">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(2)</w:t>
      </w:r>
      <w:r w:rsidRPr="00A16077">
        <w:rPr>
          <w:rFonts w:ascii="Verdana" w:eastAsia="Times New Roman" w:hAnsi="Verdana" w:cs="Times New Roman"/>
          <w:iCs/>
          <w:sz w:val="20"/>
          <w:szCs w:val="20"/>
          <w:lang w:val="bg-BG" w:eastAsia="bg-BG"/>
        </w:rPr>
        <w:t xml:space="preserve"> </w:t>
      </w:r>
      <w:proofErr w:type="spellStart"/>
      <w:r w:rsidRPr="00A16077">
        <w:rPr>
          <w:rFonts w:ascii="Verdana" w:eastAsia="Times New Roman" w:hAnsi="Verdana" w:cs="Times New Roman"/>
          <w:iCs/>
          <w:sz w:val="20"/>
          <w:szCs w:val="20"/>
          <w:lang w:val="bg-BG" w:eastAsia="bg-BG"/>
        </w:rPr>
        <w:t>Мониторинговата</w:t>
      </w:r>
      <w:proofErr w:type="spellEnd"/>
      <w:r w:rsidRPr="00A16077">
        <w:rPr>
          <w:rFonts w:ascii="Verdana" w:eastAsia="Times New Roman" w:hAnsi="Verdana" w:cs="Times New Roman"/>
          <w:iCs/>
          <w:sz w:val="20"/>
          <w:szCs w:val="20"/>
          <w:lang w:val="bg-BG" w:eastAsia="bg-BG"/>
        </w:rPr>
        <w:t xml:space="preserve"> проверка за устойчивостта на приключил </w:t>
      </w:r>
      <w:r w:rsidR="004336ED" w:rsidRPr="00A16077">
        <w:rPr>
          <w:rFonts w:ascii="Verdana" w:eastAsia="Times New Roman" w:hAnsi="Verdana" w:cs="Times New Roman"/>
          <w:iCs/>
          <w:sz w:val="20"/>
          <w:szCs w:val="20"/>
          <w:lang w:val="bg-BG" w:eastAsia="bg-BG"/>
        </w:rPr>
        <w:t>Проект</w:t>
      </w:r>
      <w:r w:rsidRPr="00A16077">
        <w:rPr>
          <w:rFonts w:ascii="Verdana" w:eastAsia="Times New Roman" w:hAnsi="Verdana" w:cs="Times New Roman"/>
          <w:iCs/>
          <w:sz w:val="20"/>
          <w:szCs w:val="20"/>
          <w:lang w:val="bg-BG" w:eastAsia="bg-BG"/>
        </w:rPr>
        <w:t xml:space="preserve"> включва:</w:t>
      </w:r>
    </w:p>
    <w:p w14:paraId="5F68D347" w14:textId="77777777" w:rsidR="00F06582" w:rsidRPr="00A16077" w:rsidRDefault="00F06582" w:rsidP="0068451A">
      <w:pPr>
        <w:numPr>
          <w:ilvl w:val="0"/>
          <w:numId w:val="12"/>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 xml:space="preserve">Проверка на състоянието и поддръжката на обекта, в това число за наличието на заделени от </w:t>
      </w:r>
      <w:r w:rsidR="00275ABE" w:rsidRPr="00A16077">
        <w:rPr>
          <w:rFonts w:ascii="Verdana" w:eastAsia="Times New Roman" w:hAnsi="Verdana" w:cs="Times New Roman"/>
          <w:iCs/>
          <w:sz w:val="20"/>
          <w:szCs w:val="20"/>
          <w:lang w:val="bg-BG" w:eastAsia="bg-BG"/>
        </w:rPr>
        <w:t>Бенефициент</w:t>
      </w:r>
      <w:r w:rsidRPr="00A16077">
        <w:rPr>
          <w:rFonts w:ascii="Verdana" w:eastAsia="Times New Roman" w:hAnsi="Verdana" w:cs="Times New Roman"/>
          <w:iCs/>
          <w:sz w:val="20"/>
          <w:szCs w:val="20"/>
          <w:lang w:val="bg-BG" w:eastAsia="bg-BG"/>
        </w:rPr>
        <w:t>а средства/ресурси за поддръжката на обекта на инвестицията за периода на устойчивост;</w:t>
      </w:r>
    </w:p>
    <w:p w14:paraId="537E411B" w14:textId="77777777" w:rsidR="00F06582" w:rsidRPr="00A16077" w:rsidRDefault="00F06582" w:rsidP="0068451A">
      <w:pPr>
        <w:numPr>
          <w:ilvl w:val="0"/>
          <w:numId w:val="12"/>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Проверка за използването на обекта по предназначение</w:t>
      </w:r>
      <w:r w:rsidR="00C274FA">
        <w:rPr>
          <w:sz w:val="20"/>
          <w:szCs w:val="20"/>
          <w:lang w:eastAsia="ar-SA"/>
        </w:rPr>
        <w:t xml:space="preserve">, </w:t>
      </w:r>
      <w:r w:rsidR="00C274FA" w:rsidRPr="00C274FA">
        <w:rPr>
          <w:rFonts w:ascii="Verdana" w:eastAsia="Times New Roman" w:hAnsi="Verdana" w:cs="Times New Roman"/>
          <w:iCs/>
          <w:sz w:val="20"/>
          <w:szCs w:val="20"/>
          <w:lang w:val="bg-BG" w:eastAsia="bg-BG"/>
        </w:rPr>
        <w:t>включително</w:t>
      </w:r>
      <w:r w:rsidR="00C274FA">
        <w:rPr>
          <w:sz w:val="20"/>
          <w:szCs w:val="20"/>
          <w:lang w:eastAsia="ar-SA"/>
        </w:rPr>
        <w:t xml:space="preserve"> </w:t>
      </w:r>
      <w:r w:rsidR="00C274FA" w:rsidRPr="00C274FA">
        <w:rPr>
          <w:rFonts w:ascii="Verdana" w:eastAsia="Times New Roman" w:hAnsi="Verdana" w:cs="Times New Roman"/>
          <w:iCs/>
          <w:sz w:val="20"/>
          <w:szCs w:val="20"/>
          <w:lang w:val="bg-BG" w:eastAsia="bg-BG"/>
        </w:rPr>
        <w:t>съобразно основното му неикономическо предназначение</w:t>
      </w:r>
      <w:r w:rsidRPr="00A16077">
        <w:rPr>
          <w:rFonts w:ascii="Verdana" w:eastAsia="Times New Roman" w:hAnsi="Verdana" w:cs="Times New Roman"/>
          <w:iCs/>
          <w:sz w:val="20"/>
          <w:szCs w:val="20"/>
          <w:lang w:val="bg-BG" w:eastAsia="bg-BG"/>
        </w:rPr>
        <w:t>;</w:t>
      </w:r>
    </w:p>
    <w:p w14:paraId="2D947B62" w14:textId="77777777" w:rsidR="00F06582" w:rsidRPr="00A16077" w:rsidRDefault="00F06582" w:rsidP="0068451A">
      <w:pPr>
        <w:numPr>
          <w:ilvl w:val="0"/>
          <w:numId w:val="12"/>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Проверка за съхранението на документацията;</w:t>
      </w:r>
    </w:p>
    <w:p w14:paraId="344E1886" w14:textId="77777777" w:rsidR="00F06582" w:rsidRPr="00A16077" w:rsidRDefault="00F06582" w:rsidP="0068451A">
      <w:pPr>
        <w:numPr>
          <w:ilvl w:val="0"/>
          <w:numId w:val="12"/>
        </w:numPr>
        <w:tabs>
          <w:tab w:val="left" w:pos="990"/>
        </w:tabs>
        <w:autoSpaceDE w:val="0"/>
        <w:autoSpaceDN w:val="0"/>
        <w:adjustRightInd w:val="0"/>
        <w:spacing w:after="0" w:line="240" w:lineRule="auto"/>
        <w:ind w:left="0"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iCs/>
          <w:sz w:val="20"/>
          <w:szCs w:val="20"/>
          <w:lang w:val="bg-BG" w:eastAsia="bg-BG"/>
        </w:rPr>
        <w:t>Проверка на мерките за информация и публичност.</w:t>
      </w:r>
    </w:p>
    <w:p w14:paraId="330F8FD1" w14:textId="77777777" w:rsidR="00F06582" w:rsidRPr="00A16077" w:rsidRDefault="00F06582" w:rsidP="00F06582">
      <w:pPr>
        <w:spacing w:after="0" w:line="240" w:lineRule="auto"/>
        <w:ind w:firstLine="720"/>
        <w:jc w:val="both"/>
        <w:rPr>
          <w:rFonts w:ascii="Verdana" w:eastAsia="Times New Roman" w:hAnsi="Verdana" w:cs="Times New Roman"/>
          <w:iCs/>
          <w:sz w:val="20"/>
          <w:szCs w:val="20"/>
          <w:lang w:val="bg-BG" w:eastAsia="bg-BG"/>
        </w:rPr>
      </w:pPr>
      <w:r w:rsidRPr="00A16077">
        <w:rPr>
          <w:rFonts w:ascii="Verdana" w:eastAsia="Times New Roman" w:hAnsi="Verdana" w:cs="Times New Roman"/>
          <w:b/>
          <w:iCs/>
          <w:sz w:val="20"/>
          <w:szCs w:val="20"/>
          <w:lang w:val="bg-BG" w:eastAsia="bg-BG"/>
        </w:rPr>
        <w:t>(3)</w:t>
      </w:r>
      <w:r w:rsidRPr="00A16077">
        <w:rPr>
          <w:rFonts w:ascii="Verdana" w:eastAsia="Times New Roman" w:hAnsi="Verdana" w:cs="Times New Roman"/>
          <w:iCs/>
          <w:sz w:val="20"/>
          <w:szCs w:val="20"/>
          <w:lang w:val="bg-BG" w:eastAsia="bg-BG"/>
        </w:rPr>
        <w:t xml:space="preserve"> </w:t>
      </w:r>
      <w:r w:rsidR="00A4431D">
        <w:rPr>
          <w:rFonts w:ascii="Verdana" w:eastAsia="Times New Roman" w:hAnsi="Verdana" w:cs="Times New Roman"/>
          <w:iCs/>
          <w:sz w:val="20"/>
          <w:szCs w:val="20"/>
          <w:lang w:val="bg-BG" w:eastAsia="bg-BG"/>
        </w:rPr>
        <w:t xml:space="preserve">При </w:t>
      </w:r>
      <w:r w:rsidR="00A4431D" w:rsidRPr="00A16077">
        <w:rPr>
          <w:rFonts w:ascii="Verdana" w:eastAsia="Times New Roman" w:hAnsi="Verdana" w:cs="Times New Roman"/>
          <w:iCs/>
          <w:sz w:val="20"/>
          <w:szCs w:val="20"/>
          <w:lang w:val="bg-BG" w:eastAsia="bg-BG"/>
        </w:rPr>
        <w:t>извършва</w:t>
      </w:r>
      <w:r w:rsidR="00A4431D">
        <w:rPr>
          <w:rFonts w:ascii="Verdana" w:eastAsia="Times New Roman" w:hAnsi="Verdana" w:cs="Times New Roman"/>
          <w:iCs/>
          <w:sz w:val="20"/>
          <w:szCs w:val="20"/>
          <w:lang w:val="bg-BG" w:eastAsia="bg-BG"/>
        </w:rPr>
        <w:t>нето на</w:t>
      </w:r>
      <w:r w:rsidR="00A4431D" w:rsidRPr="00A16077">
        <w:rPr>
          <w:rFonts w:ascii="Verdana" w:eastAsia="Times New Roman" w:hAnsi="Verdana" w:cs="Times New Roman"/>
          <w:iCs/>
          <w:sz w:val="20"/>
          <w:szCs w:val="20"/>
          <w:lang w:val="bg-BG" w:eastAsia="bg-BG"/>
        </w:rPr>
        <w:t xml:space="preserve"> мониторинг</w:t>
      </w:r>
      <w:r w:rsidR="00A4431D">
        <w:rPr>
          <w:rFonts w:ascii="Verdana" w:eastAsia="Times New Roman" w:hAnsi="Verdana" w:cs="Times New Roman"/>
          <w:iCs/>
          <w:sz w:val="20"/>
          <w:szCs w:val="20"/>
          <w:lang w:val="bg-BG" w:eastAsia="bg-BG"/>
        </w:rPr>
        <w:t>а</w:t>
      </w:r>
      <w:r w:rsidR="00A4431D" w:rsidRPr="00A16077">
        <w:rPr>
          <w:rFonts w:ascii="Verdana" w:eastAsia="Times New Roman" w:hAnsi="Verdana" w:cs="Times New Roman"/>
          <w:iCs/>
          <w:sz w:val="20"/>
          <w:szCs w:val="20"/>
          <w:lang w:val="bg-BG" w:eastAsia="bg-BG"/>
        </w:rPr>
        <w:t xml:space="preserve"> на изпълнени</w:t>
      </w:r>
      <w:r w:rsidR="00A4431D">
        <w:rPr>
          <w:rFonts w:ascii="Verdana" w:eastAsia="Times New Roman" w:hAnsi="Verdana" w:cs="Times New Roman"/>
          <w:iCs/>
          <w:sz w:val="20"/>
          <w:szCs w:val="20"/>
          <w:lang w:val="bg-BG" w:eastAsia="bg-BG"/>
        </w:rPr>
        <w:t>те</w:t>
      </w:r>
      <w:r w:rsidR="00A4431D" w:rsidRPr="00A16077">
        <w:rPr>
          <w:rFonts w:ascii="Verdana" w:eastAsia="Times New Roman" w:hAnsi="Verdana" w:cs="Times New Roman"/>
          <w:iCs/>
          <w:sz w:val="20"/>
          <w:szCs w:val="20"/>
          <w:lang w:val="bg-BG" w:eastAsia="bg-BG"/>
        </w:rPr>
        <w:t xml:space="preserve"> Проекти Програмният оператор </w:t>
      </w:r>
      <w:r w:rsidR="00A4431D">
        <w:rPr>
          <w:rFonts w:ascii="Verdana" w:eastAsia="Times New Roman" w:hAnsi="Verdana" w:cs="Times New Roman"/>
          <w:iCs/>
          <w:sz w:val="20"/>
          <w:szCs w:val="20"/>
          <w:lang w:val="bg-BG" w:eastAsia="bg-BG"/>
        </w:rPr>
        <w:t>п</w:t>
      </w:r>
      <w:r w:rsidRPr="00A16077">
        <w:rPr>
          <w:rFonts w:ascii="Verdana" w:eastAsia="Times New Roman" w:hAnsi="Verdana" w:cs="Times New Roman"/>
          <w:iCs/>
          <w:sz w:val="20"/>
          <w:szCs w:val="20"/>
          <w:lang w:val="bg-BG" w:eastAsia="bg-BG"/>
        </w:rPr>
        <w:t xml:space="preserve">рилага чл. </w:t>
      </w:r>
      <w:r w:rsidR="004574CD" w:rsidRPr="00A16077">
        <w:rPr>
          <w:rFonts w:ascii="Verdana" w:eastAsia="Times New Roman" w:hAnsi="Verdana" w:cs="Times New Roman"/>
          <w:iCs/>
          <w:sz w:val="20"/>
          <w:szCs w:val="20"/>
          <w:lang w:val="bg-BG" w:eastAsia="bg-BG"/>
        </w:rPr>
        <w:t>4</w:t>
      </w:r>
      <w:r w:rsidR="00586866" w:rsidRPr="00A16077">
        <w:rPr>
          <w:rFonts w:ascii="Verdana" w:eastAsia="Times New Roman" w:hAnsi="Verdana" w:cs="Times New Roman"/>
          <w:iCs/>
          <w:sz w:val="20"/>
          <w:szCs w:val="20"/>
          <w:lang w:val="bg-BG" w:eastAsia="bg-BG"/>
        </w:rPr>
        <w:t>6</w:t>
      </w:r>
      <w:r w:rsidRPr="00A16077">
        <w:rPr>
          <w:rFonts w:ascii="Verdana" w:eastAsia="Times New Roman" w:hAnsi="Verdana" w:cs="Times New Roman"/>
          <w:iCs/>
          <w:sz w:val="20"/>
          <w:szCs w:val="20"/>
          <w:lang w:val="bg-BG" w:eastAsia="bg-BG"/>
        </w:rPr>
        <w:t xml:space="preserve">, ал. </w:t>
      </w:r>
      <w:r w:rsidR="00603CE0">
        <w:rPr>
          <w:rFonts w:ascii="Verdana" w:eastAsia="Times New Roman" w:hAnsi="Verdana" w:cs="Times New Roman"/>
          <w:iCs/>
          <w:sz w:val="20"/>
          <w:szCs w:val="20"/>
          <w:lang w:val="bg-BG" w:eastAsia="bg-BG"/>
        </w:rPr>
        <w:t>3</w:t>
      </w:r>
      <w:r w:rsidRPr="00A16077">
        <w:rPr>
          <w:rFonts w:ascii="Verdana" w:eastAsia="Times New Roman" w:hAnsi="Verdana" w:cs="Times New Roman"/>
          <w:iCs/>
          <w:sz w:val="20"/>
          <w:szCs w:val="20"/>
          <w:lang w:val="bg-BG" w:eastAsia="bg-BG"/>
        </w:rPr>
        <w:t>.</w:t>
      </w:r>
    </w:p>
    <w:p w14:paraId="770D152C" w14:textId="77777777" w:rsidR="00F06582" w:rsidRPr="00A16077" w:rsidRDefault="00F06582" w:rsidP="005B79EF">
      <w:pPr>
        <w:spacing w:after="0"/>
        <w:ind w:firstLine="709"/>
        <w:jc w:val="both"/>
        <w:rPr>
          <w:rFonts w:ascii="Verdana" w:eastAsia="Times New Roman" w:hAnsi="Verdana" w:cs="Times New Roman"/>
          <w:color w:val="76923C" w:themeColor="accent3" w:themeShade="BF"/>
          <w:sz w:val="20"/>
          <w:szCs w:val="20"/>
          <w:lang w:val="bg-BG" w:eastAsia="bg-BG"/>
        </w:rPr>
      </w:pPr>
    </w:p>
    <w:p w14:paraId="4BF2276E" w14:textId="77777777" w:rsidR="00F06582" w:rsidRPr="00A16077" w:rsidRDefault="00F06582" w:rsidP="00BC7369">
      <w:pPr>
        <w:widowControl w:val="0"/>
        <w:spacing w:after="0"/>
        <w:ind w:firstLine="709"/>
        <w:jc w:val="both"/>
        <w:rPr>
          <w:rFonts w:ascii="Verdana" w:hAnsi="Verdana"/>
          <w:spacing w:val="3"/>
          <w:sz w:val="20"/>
          <w:szCs w:val="20"/>
          <w:lang w:val="bg-BG"/>
        </w:rPr>
      </w:pPr>
      <w:r w:rsidRPr="00A16077">
        <w:rPr>
          <w:rFonts w:ascii="Verdana" w:eastAsia="Times New Roman" w:hAnsi="Verdana"/>
          <w:b/>
          <w:sz w:val="20"/>
          <w:szCs w:val="20"/>
          <w:lang w:val="bg-BG" w:eastAsia="bg-BG"/>
        </w:rPr>
        <w:t xml:space="preserve">Чл. </w:t>
      </w:r>
      <w:r w:rsidR="00F172D5" w:rsidRPr="00A16077">
        <w:rPr>
          <w:rFonts w:ascii="Verdana" w:eastAsia="Times New Roman" w:hAnsi="Verdana"/>
          <w:b/>
          <w:sz w:val="20"/>
          <w:szCs w:val="20"/>
          <w:lang w:val="bg-BG" w:eastAsia="bg-BG"/>
        </w:rPr>
        <w:t>5</w:t>
      </w:r>
      <w:r w:rsidR="00586866" w:rsidRPr="00A16077">
        <w:rPr>
          <w:rFonts w:ascii="Verdana" w:eastAsia="Times New Roman" w:hAnsi="Verdana"/>
          <w:b/>
          <w:sz w:val="20"/>
          <w:szCs w:val="20"/>
          <w:lang w:val="bg-BG" w:eastAsia="bg-BG"/>
        </w:rPr>
        <w:t>1</w:t>
      </w:r>
      <w:r w:rsidRPr="00A16077">
        <w:rPr>
          <w:rFonts w:ascii="Verdana" w:eastAsia="Times New Roman" w:hAnsi="Verdana"/>
          <w:b/>
          <w:sz w:val="20"/>
          <w:szCs w:val="20"/>
          <w:lang w:val="bg-BG" w:eastAsia="bg-BG"/>
        </w:rPr>
        <w:t>.</w:t>
      </w:r>
      <w:r w:rsidRPr="00A16077">
        <w:rPr>
          <w:rFonts w:ascii="Verdana" w:eastAsia="Times New Roman" w:hAnsi="Verdana" w:cs="Times New Roman"/>
          <w:iCs/>
          <w:sz w:val="20"/>
          <w:szCs w:val="20"/>
          <w:lang w:val="bg-BG" w:eastAsia="bg-BG"/>
        </w:rPr>
        <w:t xml:space="preserve"> </w:t>
      </w:r>
      <w:r w:rsidR="002D7F04" w:rsidRPr="00BC7369">
        <w:rPr>
          <w:rFonts w:ascii="Verdana" w:eastAsia="Times New Roman" w:hAnsi="Verdana" w:cs="Times New Roman"/>
          <w:iCs/>
          <w:sz w:val="20"/>
          <w:szCs w:val="20"/>
          <w:lang w:val="bg-BG" w:eastAsia="bg-BG"/>
        </w:rPr>
        <w:t xml:space="preserve">Одит по Проекта </w:t>
      </w:r>
      <w:r w:rsidRPr="00BC7369">
        <w:rPr>
          <w:rFonts w:ascii="Verdana" w:eastAsia="Times New Roman" w:hAnsi="Verdana" w:cs="Times New Roman"/>
          <w:iCs/>
          <w:sz w:val="20"/>
          <w:szCs w:val="20"/>
          <w:lang w:val="bg-BG" w:eastAsia="bg-BG"/>
        </w:rPr>
        <w:t>може да бъде осъществяван от</w:t>
      </w:r>
      <w:r w:rsidR="002D7F04" w:rsidRPr="00BC7369">
        <w:rPr>
          <w:rFonts w:ascii="Verdana" w:eastAsia="Times New Roman" w:hAnsi="Verdana" w:cs="Times New Roman"/>
          <w:iCs/>
          <w:sz w:val="20"/>
          <w:szCs w:val="20"/>
          <w:lang w:val="bg-BG" w:eastAsia="bg-BG"/>
        </w:rPr>
        <w:t xml:space="preserve"> Одит</w:t>
      </w:r>
      <w:r w:rsidRPr="00BC7369">
        <w:rPr>
          <w:rFonts w:ascii="Verdana" w:eastAsia="Times New Roman" w:hAnsi="Verdana" w:cs="Times New Roman"/>
          <w:iCs/>
          <w:sz w:val="20"/>
          <w:szCs w:val="20"/>
          <w:lang w:val="bg-BG" w:eastAsia="bg-BG"/>
        </w:rPr>
        <w:t>ния орган по Програмата - Изпълнителна агенция „Одит на средствата от ЕС“</w:t>
      </w:r>
      <w:r w:rsidR="00B2372F" w:rsidRPr="00BC7369">
        <w:rPr>
          <w:rFonts w:ascii="Verdana" w:eastAsia="Times New Roman" w:hAnsi="Verdana" w:cs="Times New Roman"/>
          <w:iCs/>
          <w:sz w:val="20"/>
          <w:szCs w:val="20"/>
          <w:lang w:val="bg-BG" w:eastAsia="bg-BG"/>
        </w:rPr>
        <w:t xml:space="preserve">, Комитета на </w:t>
      </w:r>
      <w:r w:rsidR="00B2372F" w:rsidRPr="00A16077">
        <w:rPr>
          <w:rFonts w:ascii="Verdana" w:eastAsia="Times New Roman" w:hAnsi="Verdana" w:cs="Times New Roman"/>
          <w:iCs/>
          <w:sz w:val="20"/>
          <w:szCs w:val="20"/>
          <w:lang w:val="bg-BG" w:eastAsia="bg-BG"/>
        </w:rPr>
        <w:t>ФМ на ЕИП</w:t>
      </w:r>
      <w:r w:rsidRPr="00BC7369">
        <w:rPr>
          <w:rFonts w:ascii="Verdana" w:eastAsia="Times New Roman" w:hAnsi="Verdana" w:cs="Times New Roman"/>
          <w:iCs/>
          <w:sz w:val="20"/>
          <w:szCs w:val="20"/>
          <w:lang w:val="bg-BG" w:eastAsia="bg-BG"/>
        </w:rPr>
        <w:t xml:space="preserve"> и Борда на одиторите на ЕАСТ</w:t>
      </w:r>
      <w:r w:rsidR="00B2372F" w:rsidRPr="00BC7369">
        <w:rPr>
          <w:rFonts w:ascii="Verdana" w:eastAsia="Times New Roman" w:hAnsi="Verdana" w:cs="Times New Roman"/>
          <w:iCs/>
          <w:sz w:val="20"/>
          <w:szCs w:val="20"/>
          <w:lang w:val="bg-BG" w:eastAsia="bg-BG"/>
        </w:rPr>
        <w:t>.</w:t>
      </w:r>
    </w:p>
    <w:p w14:paraId="23DF76E9" w14:textId="77777777" w:rsidR="004D1B7C" w:rsidRPr="00A16077" w:rsidRDefault="004D1B7C" w:rsidP="000F39B3">
      <w:pPr>
        <w:spacing w:after="0" w:line="240" w:lineRule="auto"/>
        <w:ind w:firstLine="709"/>
        <w:jc w:val="both"/>
        <w:rPr>
          <w:rFonts w:ascii="Verdana" w:eastAsia="Times New Roman" w:hAnsi="Verdana" w:cs="Times New Roman"/>
          <w:b/>
          <w:color w:val="76923C" w:themeColor="accent3" w:themeShade="BF"/>
          <w:sz w:val="20"/>
          <w:szCs w:val="20"/>
          <w:lang w:val="bg-BG" w:eastAsia="bg-BG"/>
        </w:rPr>
      </w:pPr>
    </w:p>
    <w:p w14:paraId="4EE19B37" w14:textId="77777777" w:rsidR="005B79EF" w:rsidRPr="006D6301" w:rsidRDefault="00DA7878"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ПЛАЩАНЕ</w:t>
      </w:r>
    </w:p>
    <w:p w14:paraId="400C6D43" w14:textId="77777777" w:rsidR="000F39B3" w:rsidRPr="00A16077" w:rsidRDefault="000F39B3" w:rsidP="000F39B3">
      <w:pPr>
        <w:spacing w:after="0" w:line="240" w:lineRule="auto"/>
        <w:ind w:firstLine="709"/>
        <w:contextualSpacing/>
        <w:jc w:val="both"/>
        <w:rPr>
          <w:rFonts w:ascii="Verdana" w:eastAsia="Times New Roman" w:hAnsi="Verdana" w:cs="Times New Roman"/>
          <w:b/>
          <w:sz w:val="20"/>
          <w:szCs w:val="20"/>
          <w:lang w:val="bg-BG" w:eastAsia="bg-BG"/>
        </w:rPr>
      </w:pPr>
    </w:p>
    <w:p w14:paraId="37C88CD7" w14:textId="77777777" w:rsidR="000F39B3" w:rsidRPr="00A16077" w:rsidRDefault="005B79EF" w:rsidP="000F39B3">
      <w:pPr>
        <w:spacing w:after="0" w:line="240" w:lineRule="auto"/>
        <w:ind w:firstLine="709"/>
        <w:contextualSpacing/>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lastRenderedPageBreak/>
        <w:t xml:space="preserve">Чл. </w:t>
      </w:r>
      <w:r w:rsidR="00F172D5"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2</w:t>
      </w:r>
      <w:r w:rsidRPr="00A16077">
        <w:rPr>
          <w:rFonts w:ascii="Verdana" w:eastAsia="Times New Roman" w:hAnsi="Verdana" w:cs="Times New Roman"/>
          <w:b/>
          <w:sz w:val="20"/>
          <w:szCs w:val="20"/>
          <w:lang w:val="bg-BG" w:eastAsia="bg-BG"/>
        </w:rPr>
        <w:t>.</w:t>
      </w:r>
      <w:r w:rsidRPr="00A16077">
        <w:rPr>
          <w:rFonts w:ascii="Verdana" w:eastAsia="Times New Roman" w:hAnsi="Verdana" w:cs="Times New Roman"/>
          <w:sz w:val="20"/>
          <w:szCs w:val="20"/>
          <w:lang w:val="bg-BG" w:eastAsia="bg-BG"/>
        </w:rPr>
        <w:t xml:space="preserve"> </w:t>
      </w:r>
      <w:r w:rsidRPr="00A16077">
        <w:rPr>
          <w:rFonts w:ascii="Verdana" w:eastAsia="Times New Roman" w:hAnsi="Verdana" w:cs="Times New Roman"/>
          <w:b/>
          <w:sz w:val="20"/>
          <w:szCs w:val="20"/>
          <w:lang w:val="bg-BG" w:eastAsia="bg-BG"/>
        </w:rPr>
        <w:t>(1)</w:t>
      </w:r>
      <w:r w:rsidRPr="00A16077">
        <w:rPr>
          <w:rFonts w:ascii="Verdana" w:eastAsia="Times New Roman" w:hAnsi="Verdana" w:cs="Times New Roman"/>
          <w:sz w:val="20"/>
          <w:szCs w:val="20"/>
          <w:lang w:val="bg-BG" w:eastAsia="bg-BG"/>
        </w:rPr>
        <w:t xml:space="preserve"> Плащанията по </w:t>
      </w:r>
      <w:r w:rsidR="004574CD"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Pr="00A16077">
        <w:rPr>
          <w:rFonts w:ascii="Verdana" w:eastAsia="Times New Roman" w:hAnsi="Verdana" w:cs="Times New Roman"/>
          <w:sz w:val="20"/>
          <w:szCs w:val="20"/>
          <w:lang w:val="bg-BG" w:eastAsia="bg-BG"/>
        </w:rPr>
        <w:t xml:space="preserve"> се извършват </w:t>
      </w:r>
      <w:r w:rsidR="00B83EFE" w:rsidRPr="00A16077">
        <w:rPr>
          <w:rFonts w:ascii="Verdana" w:eastAsia="Times New Roman" w:hAnsi="Verdana" w:cs="Times New Roman"/>
          <w:sz w:val="20"/>
          <w:szCs w:val="20"/>
          <w:lang w:val="bg-BG" w:eastAsia="bg-BG"/>
        </w:rPr>
        <w:t>след представено</w:t>
      </w:r>
      <w:r w:rsidRPr="00A16077">
        <w:rPr>
          <w:rFonts w:ascii="Verdana" w:eastAsia="Times New Roman" w:hAnsi="Verdana" w:cs="Times New Roman"/>
          <w:sz w:val="20"/>
          <w:szCs w:val="20"/>
          <w:lang w:val="bg-BG" w:eastAsia="bg-BG"/>
        </w:rPr>
        <w:t xml:space="preserve"> </w:t>
      </w:r>
      <w:r w:rsidR="00B83EFE" w:rsidRPr="00A16077">
        <w:rPr>
          <w:rFonts w:ascii="Verdana" w:eastAsia="Times New Roman" w:hAnsi="Verdana" w:cs="Times New Roman"/>
          <w:sz w:val="20"/>
          <w:szCs w:val="20"/>
          <w:lang w:val="bg-BG" w:eastAsia="bg-BG"/>
        </w:rPr>
        <w:t xml:space="preserve">от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r w:rsidR="00B83EFE" w:rsidRPr="00A16077">
        <w:rPr>
          <w:rFonts w:ascii="Verdana" w:eastAsia="Times New Roman" w:hAnsi="Verdana" w:cs="Times New Roman"/>
          <w:sz w:val="20"/>
          <w:szCs w:val="20"/>
          <w:lang w:val="bg-BG" w:eastAsia="bg-BG"/>
        </w:rPr>
        <w:t xml:space="preserve"> искане за плащане</w:t>
      </w:r>
      <w:r w:rsidR="000F39B3" w:rsidRPr="00A16077">
        <w:rPr>
          <w:rFonts w:ascii="Verdana" w:eastAsia="Times New Roman" w:hAnsi="Verdana" w:cs="Times New Roman"/>
          <w:sz w:val="20"/>
          <w:szCs w:val="20"/>
          <w:lang w:val="bg-BG" w:eastAsia="bg-BG"/>
        </w:rPr>
        <w:t>.</w:t>
      </w:r>
    </w:p>
    <w:p w14:paraId="23CFE45B" w14:textId="77777777" w:rsidR="000F39B3" w:rsidRPr="00A16077" w:rsidRDefault="00C3770B" w:rsidP="000F39B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F39B3" w:rsidRPr="00A16077">
        <w:rPr>
          <w:rFonts w:ascii="Verdana" w:eastAsia="Times New Roman" w:hAnsi="Verdana"/>
          <w:b/>
          <w:sz w:val="20"/>
          <w:szCs w:val="20"/>
          <w:lang w:val="bg-BG" w:eastAsia="bg-BG"/>
        </w:rPr>
        <w:t>2</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Програмният</w:t>
      </w:r>
      <w:r w:rsidRPr="00A16077">
        <w:rPr>
          <w:rFonts w:ascii="Verdana" w:eastAsia="Times New Roman" w:hAnsi="Verdana"/>
          <w:b/>
          <w:sz w:val="20"/>
          <w:szCs w:val="20"/>
          <w:lang w:val="bg-BG" w:eastAsia="bg-BG"/>
        </w:rPr>
        <w:t xml:space="preserve"> </w:t>
      </w:r>
      <w:r w:rsidRPr="00A16077">
        <w:rPr>
          <w:rFonts w:ascii="Verdana" w:eastAsia="Times New Roman" w:hAnsi="Verdana"/>
          <w:sz w:val="20"/>
          <w:szCs w:val="20"/>
          <w:lang w:val="bg-BG" w:eastAsia="bg-BG"/>
        </w:rPr>
        <w:t xml:space="preserve">оператор </w:t>
      </w:r>
      <w:r w:rsidR="000F39B3" w:rsidRPr="00A16077">
        <w:rPr>
          <w:rFonts w:ascii="Verdana" w:eastAsia="Times New Roman" w:hAnsi="Verdana"/>
          <w:sz w:val="20"/>
          <w:szCs w:val="20"/>
          <w:lang w:val="bg-BG" w:eastAsia="bg-BG"/>
        </w:rPr>
        <w:t xml:space="preserve">извършва плащания към </w:t>
      </w:r>
      <w:r w:rsidR="00275ABE" w:rsidRPr="00A16077">
        <w:rPr>
          <w:rFonts w:ascii="Verdana" w:eastAsia="Times New Roman" w:hAnsi="Verdana"/>
          <w:sz w:val="20"/>
          <w:szCs w:val="20"/>
          <w:lang w:val="bg-BG" w:eastAsia="bg-BG"/>
        </w:rPr>
        <w:t>Бенефициент</w:t>
      </w:r>
      <w:r w:rsidR="000F39B3" w:rsidRPr="00A16077">
        <w:rPr>
          <w:rFonts w:ascii="Verdana" w:eastAsia="Times New Roman" w:hAnsi="Verdana"/>
          <w:sz w:val="20"/>
          <w:szCs w:val="20"/>
          <w:lang w:val="bg-BG" w:eastAsia="bg-BG"/>
        </w:rPr>
        <w:t xml:space="preserve">а чрез банкови преводи по сметка на </w:t>
      </w:r>
      <w:r w:rsidR="00275ABE" w:rsidRPr="00A16077">
        <w:rPr>
          <w:rFonts w:ascii="Verdana" w:eastAsia="Times New Roman" w:hAnsi="Verdana"/>
          <w:sz w:val="20"/>
          <w:szCs w:val="20"/>
          <w:lang w:val="bg-BG" w:eastAsia="bg-BG"/>
        </w:rPr>
        <w:t>Бенефициент</w:t>
      </w:r>
      <w:r w:rsidR="000F39B3" w:rsidRPr="00A16077">
        <w:rPr>
          <w:rFonts w:ascii="Verdana" w:eastAsia="Times New Roman" w:hAnsi="Verdana"/>
          <w:sz w:val="20"/>
          <w:szCs w:val="20"/>
          <w:lang w:val="bg-BG" w:eastAsia="bg-BG"/>
        </w:rPr>
        <w:t>а, посочена във финансова</w:t>
      </w:r>
      <w:r w:rsidR="002A2715" w:rsidRPr="00A16077">
        <w:rPr>
          <w:rFonts w:ascii="Verdana" w:eastAsia="Times New Roman" w:hAnsi="Verdana"/>
          <w:sz w:val="20"/>
          <w:szCs w:val="20"/>
          <w:lang w:val="bg-BG" w:eastAsia="bg-BG"/>
        </w:rPr>
        <w:t>та</w:t>
      </w:r>
      <w:r w:rsidR="000F39B3" w:rsidRPr="00A16077">
        <w:rPr>
          <w:rFonts w:ascii="Verdana" w:eastAsia="Times New Roman" w:hAnsi="Verdana"/>
          <w:sz w:val="20"/>
          <w:szCs w:val="20"/>
          <w:lang w:val="bg-BG" w:eastAsia="bg-BG"/>
        </w:rPr>
        <w:t xml:space="preserve"> идентификация, </w:t>
      </w:r>
      <w:r w:rsidR="002A2715" w:rsidRPr="00A16077">
        <w:rPr>
          <w:rFonts w:ascii="Verdana" w:eastAsia="Times New Roman" w:hAnsi="Verdana"/>
          <w:sz w:val="20"/>
          <w:szCs w:val="20"/>
          <w:lang w:val="bg-BG" w:eastAsia="bg-BG"/>
        </w:rPr>
        <w:t>представена заедно със</w:t>
      </w:r>
      <w:r w:rsidR="000F39B3" w:rsidRPr="00A16077">
        <w:rPr>
          <w:rFonts w:ascii="Verdana" w:eastAsia="Times New Roman" w:hAnsi="Verdana"/>
          <w:sz w:val="20"/>
          <w:szCs w:val="20"/>
          <w:lang w:val="bg-BG" w:eastAsia="bg-BG"/>
        </w:rPr>
        <w:t xml:space="preserve"> съответното искане за плащане.</w:t>
      </w:r>
    </w:p>
    <w:p w14:paraId="79783F23" w14:textId="77777777" w:rsidR="00C3770B" w:rsidRPr="00A16077" w:rsidRDefault="00C3770B" w:rsidP="00C3770B">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0F39B3"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Плащан</w:t>
      </w:r>
      <w:r w:rsidR="000F39B3" w:rsidRPr="00A16077">
        <w:rPr>
          <w:rFonts w:ascii="Verdana" w:eastAsia="Times New Roman" w:hAnsi="Verdana"/>
          <w:sz w:val="20"/>
          <w:szCs w:val="20"/>
          <w:lang w:val="bg-BG" w:eastAsia="bg-BG"/>
        </w:rPr>
        <w:t>ията се извършват</w:t>
      </w:r>
      <w:r w:rsidRPr="00A16077">
        <w:rPr>
          <w:rFonts w:ascii="Verdana" w:eastAsia="Times New Roman" w:hAnsi="Verdana"/>
          <w:sz w:val="20"/>
          <w:szCs w:val="20"/>
          <w:lang w:val="bg-BG" w:eastAsia="bg-BG"/>
        </w:rPr>
        <w:t xml:space="preserve"> от </w:t>
      </w:r>
      <w:r w:rsidR="000F39B3" w:rsidRPr="00A16077">
        <w:rPr>
          <w:rFonts w:ascii="Verdana" w:eastAsia="Times New Roman" w:hAnsi="Verdana"/>
          <w:sz w:val="20"/>
          <w:szCs w:val="20"/>
          <w:lang w:val="bg-BG" w:eastAsia="bg-BG"/>
        </w:rPr>
        <w:t>Програмния оператор</w:t>
      </w:r>
      <w:r w:rsidRPr="00A16077">
        <w:rPr>
          <w:rFonts w:ascii="Verdana" w:eastAsia="Times New Roman" w:hAnsi="Verdana"/>
          <w:sz w:val="20"/>
          <w:szCs w:val="20"/>
          <w:lang w:val="bg-BG" w:eastAsia="bg-BG"/>
        </w:rPr>
        <w:t xml:space="preserve"> при наличие на отпуснат лимит от дирекция „Национален фонд” към Министерство на финансите. </w:t>
      </w:r>
    </w:p>
    <w:p w14:paraId="151B17E1" w14:textId="77777777" w:rsidR="000F39B3" w:rsidRPr="00A16077" w:rsidRDefault="000F39B3" w:rsidP="000F39B3">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Програмният оператор извършва плащанията в </w:t>
      </w:r>
      <w:r w:rsidR="003B646A" w:rsidRPr="00A16077">
        <w:rPr>
          <w:rFonts w:ascii="Verdana" w:eastAsia="Times New Roman" w:hAnsi="Verdana"/>
          <w:sz w:val="20"/>
          <w:szCs w:val="20"/>
          <w:lang w:val="bg-BG" w:eastAsia="bg-BG"/>
        </w:rPr>
        <w:t xml:space="preserve">български </w:t>
      </w:r>
      <w:r w:rsidRPr="00A16077">
        <w:rPr>
          <w:rFonts w:ascii="Verdana" w:eastAsia="Times New Roman" w:hAnsi="Verdana"/>
          <w:sz w:val="20"/>
          <w:szCs w:val="20"/>
          <w:lang w:val="bg-BG" w:eastAsia="bg-BG"/>
        </w:rPr>
        <w:t>лева при спазване на фиксиран курс 1 евро = 1,9558</w:t>
      </w:r>
      <w:r w:rsidR="00872A1C">
        <w:rPr>
          <w:rFonts w:ascii="Verdana" w:eastAsia="Times New Roman" w:hAnsi="Verdana"/>
          <w:sz w:val="20"/>
          <w:szCs w:val="20"/>
          <w:lang w:val="bg-BG" w:eastAsia="bg-BG"/>
        </w:rPr>
        <w:t>3</w:t>
      </w:r>
      <w:r w:rsidRPr="00A16077">
        <w:rPr>
          <w:rFonts w:ascii="Verdana" w:eastAsia="Times New Roman" w:hAnsi="Verdana"/>
          <w:sz w:val="20"/>
          <w:szCs w:val="20"/>
          <w:lang w:val="bg-BG" w:eastAsia="bg-BG"/>
        </w:rPr>
        <w:t xml:space="preserve"> лева.</w:t>
      </w:r>
    </w:p>
    <w:p w14:paraId="4B6FD772" w14:textId="77777777" w:rsidR="000F39B3" w:rsidRPr="00A16077" w:rsidRDefault="000F39B3" w:rsidP="000F39B3">
      <w:pPr>
        <w:spacing w:after="0" w:line="240" w:lineRule="auto"/>
        <w:rPr>
          <w:rFonts w:ascii="Verdana" w:hAnsi="Verdana"/>
          <w:sz w:val="20"/>
          <w:szCs w:val="20"/>
          <w:lang w:val="bg-BG"/>
        </w:rPr>
      </w:pPr>
    </w:p>
    <w:p w14:paraId="1CA91FE9" w14:textId="77777777" w:rsidR="00AA1029" w:rsidRPr="00A16077" w:rsidRDefault="003B646A" w:rsidP="003B646A">
      <w:pPr>
        <w:spacing w:after="0" w:line="240" w:lineRule="auto"/>
        <w:ind w:firstLine="709"/>
        <w:jc w:val="both"/>
        <w:rPr>
          <w:rFonts w:ascii="Verdana" w:eastAsia="Calibri" w:hAnsi="Verdana" w:cs="Times New Roman"/>
          <w:sz w:val="20"/>
          <w:szCs w:val="20"/>
          <w:lang w:val="bg-BG" w:eastAsia="ar-SA"/>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3</w:t>
      </w:r>
      <w:r w:rsidRPr="00A16077">
        <w:rPr>
          <w:rFonts w:ascii="Verdana" w:eastAsia="Times New Roman" w:hAnsi="Verdana" w:cs="Times New Roman"/>
          <w:b/>
          <w:sz w:val="20"/>
          <w:szCs w:val="20"/>
          <w:lang w:val="bg-BG" w:eastAsia="bg-BG"/>
        </w:rPr>
        <w:t>.</w:t>
      </w:r>
      <w:r w:rsidR="00C45667" w:rsidRPr="00A16077">
        <w:rPr>
          <w:rFonts w:ascii="Verdana" w:eastAsia="Times New Roman" w:hAnsi="Verdana" w:cs="Times New Roman"/>
          <w:b/>
          <w:sz w:val="20"/>
          <w:szCs w:val="20"/>
          <w:lang w:val="bg-BG" w:eastAsia="bg-BG"/>
        </w:rPr>
        <w:t xml:space="preserve"> </w:t>
      </w:r>
      <w:r w:rsidR="00C45667" w:rsidRPr="00A16077">
        <w:rPr>
          <w:rFonts w:ascii="Verdana" w:eastAsia="Calibri" w:hAnsi="Verdana" w:cs="Times New Roman"/>
          <w:sz w:val="20"/>
          <w:szCs w:val="20"/>
          <w:lang w:val="bg-BG" w:eastAsia="ar-SA"/>
        </w:rPr>
        <w:t xml:space="preserve">Преди всяко плащане Програмният оператор е длъжен да </w:t>
      </w:r>
      <w:r w:rsidR="002655A0" w:rsidRPr="00A16077">
        <w:rPr>
          <w:rFonts w:ascii="Verdana" w:eastAsia="Calibri" w:hAnsi="Verdana" w:cs="Times New Roman"/>
          <w:sz w:val="20"/>
          <w:szCs w:val="20"/>
          <w:lang w:val="bg-BG" w:eastAsia="ar-SA"/>
        </w:rPr>
        <w:t>изпрати по</w:t>
      </w:r>
      <w:r w:rsidR="00AA1029" w:rsidRPr="00A16077">
        <w:rPr>
          <w:rFonts w:ascii="Verdana" w:eastAsia="Calibri" w:hAnsi="Verdana" w:cs="Times New Roman"/>
          <w:sz w:val="20"/>
          <w:szCs w:val="20"/>
          <w:lang w:val="bg-BG" w:eastAsia="ar-SA"/>
        </w:rPr>
        <w:t xml:space="preserve"> електронен път </w:t>
      </w:r>
      <w:r w:rsidR="002655A0" w:rsidRPr="00A16077">
        <w:rPr>
          <w:rFonts w:ascii="Verdana" w:eastAsia="Calibri" w:hAnsi="Verdana" w:cs="Times New Roman"/>
          <w:sz w:val="20"/>
          <w:szCs w:val="20"/>
          <w:lang w:val="bg-BG" w:eastAsia="ar-SA"/>
        </w:rPr>
        <w:t>уведомление до</w:t>
      </w:r>
      <w:r w:rsidR="00AA1029" w:rsidRPr="00A16077">
        <w:rPr>
          <w:rFonts w:ascii="Verdana" w:eastAsia="Calibri" w:hAnsi="Verdana" w:cs="Times New Roman"/>
          <w:sz w:val="20"/>
          <w:szCs w:val="20"/>
          <w:lang w:val="bg-BG" w:eastAsia="ar-SA"/>
        </w:rPr>
        <w:t xml:space="preserve"> Националната агенция за приходите и </w:t>
      </w:r>
      <w:r w:rsidR="002655A0" w:rsidRPr="00A16077">
        <w:rPr>
          <w:rFonts w:ascii="Verdana" w:eastAsia="Calibri" w:hAnsi="Verdana" w:cs="Times New Roman"/>
          <w:sz w:val="20"/>
          <w:szCs w:val="20"/>
          <w:lang w:val="bg-BG" w:eastAsia="ar-SA"/>
        </w:rPr>
        <w:t xml:space="preserve">до </w:t>
      </w:r>
      <w:r w:rsidR="00AA1029" w:rsidRPr="00A16077">
        <w:rPr>
          <w:rFonts w:ascii="Verdana" w:eastAsia="Calibri" w:hAnsi="Verdana" w:cs="Times New Roman"/>
          <w:sz w:val="20"/>
          <w:szCs w:val="20"/>
          <w:lang w:val="bg-BG" w:eastAsia="ar-SA"/>
        </w:rPr>
        <w:t xml:space="preserve">Агенция „Митници“ </w:t>
      </w:r>
      <w:r w:rsidR="002655A0" w:rsidRPr="00A16077">
        <w:rPr>
          <w:rFonts w:ascii="Verdana" w:eastAsia="Calibri" w:hAnsi="Verdana" w:cs="Times New Roman"/>
          <w:sz w:val="20"/>
          <w:szCs w:val="20"/>
          <w:lang w:val="bg-BG" w:eastAsia="ar-SA"/>
        </w:rPr>
        <w:t>и да извърши плащането след получаването на съответни потвърждения от двете агенции</w:t>
      </w:r>
      <w:r w:rsidR="00AA1029" w:rsidRPr="00A16077">
        <w:rPr>
          <w:rFonts w:ascii="Verdana" w:eastAsia="Calibri" w:hAnsi="Verdana" w:cs="Times New Roman"/>
          <w:sz w:val="20"/>
          <w:szCs w:val="20"/>
          <w:lang w:val="bg-BG" w:eastAsia="ar-SA"/>
        </w:rPr>
        <w:t>.</w:t>
      </w:r>
    </w:p>
    <w:p w14:paraId="1F39EBEA" w14:textId="77777777" w:rsidR="00C45667" w:rsidRPr="00A16077" w:rsidRDefault="00C45667"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p>
    <w:p w14:paraId="0C1C2150" w14:textId="77777777" w:rsidR="007D5792" w:rsidRPr="00A16077" w:rsidRDefault="00C45667"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4</w:t>
      </w:r>
      <w:r w:rsidRPr="00A16077">
        <w:rPr>
          <w:rFonts w:ascii="Verdana" w:eastAsia="Times New Roman" w:hAnsi="Verdana" w:cs="Times New Roman"/>
          <w:b/>
          <w:sz w:val="20"/>
          <w:szCs w:val="20"/>
          <w:lang w:val="bg-BG" w:eastAsia="bg-BG"/>
        </w:rPr>
        <w:t xml:space="preserve">. </w:t>
      </w:r>
      <w:r w:rsidR="007D5792" w:rsidRPr="00A16077">
        <w:rPr>
          <w:rFonts w:ascii="Verdana" w:eastAsia="Times New Roman" w:hAnsi="Verdana" w:cs="Times New Roman"/>
          <w:b/>
          <w:sz w:val="20"/>
          <w:szCs w:val="20"/>
          <w:lang w:val="bg-BG" w:eastAsia="bg-BG"/>
        </w:rPr>
        <w:t xml:space="preserve">(1) </w:t>
      </w:r>
      <w:r w:rsidR="00275ABE" w:rsidRPr="00A16077">
        <w:rPr>
          <w:rFonts w:ascii="Verdana" w:eastAsia="Times New Roman" w:hAnsi="Verdana" w:cs="Times New Roman"/>
          <w:sz w:val="20"/>
          <w:szCs w:val="20"/>
          <w:lang w:val="bg-BG" w:eastAsia="bg-BG"/>
        </w:rPr>
        <w:t>Бенефициент</w:t>
      </w:r>
      <w:r w:rsidR="007D5792" w:rsidRPr="00A16077">
        <w:rPr>
          <w:rFonts w:ascii="Verdana" w:eastAsia="Times New Roman" w:hAnsi="Verdana" w:cs="Times New Roman"/>
          <w:sz w:val="20"/>
          <w:szCs w:val="20"/>
          <w:lang w:val="bg-BG" w:eastAsia="bg-BG"/>
        </w:rPr>
        <w:t xml:space="preserve">ът може да подаде искане за авансово плащане незабавно след сключване на </w:t>
      </w:r>
      <w:r w:rsidR="008F4D24"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007D5792" w:rsidRPr="00A16077">
        <w:rPr>
          <w:rFonts w:ascii="Verdana" w:eastAsia="Times New Roman" w:hAnsi="Verdana" w:cs="Times New Roman"/>
          <w:sz w:val="20"/>
          <w:szCs w:val="20"/>
          <w:lang w:val="bg-BG" w:eastAsia="bg-BG"/>
        </w:rPr>
        <w:t>.</w:t>
      </w:r>
    </w:p>
    <w:p w14:paraId="2E36C178" w14:textId="77777777" w:rsidR="00617D99" w:rsidRPr="00A16077" w:rsidRDefault="007D5792"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 xml:space="preserve">(2) </w:t>
      </w:r>
      <w:r w:rsidRPr="00A16077">
        <w:rPr>
          <w:rFonts w:ascii="Verdana" w:eastAsia="Times New Roman" w:hAnsi="Verdana" w:cs="Times New Roman"/>
          <w:sz w:val="20"/>
          <w:szCs w:val="20"/>
          <w:lang w:val="bg-BG" w:eastAsia="bg-BG"/>
        </w:rPr>
        <w:t>Към искането за авансово плащане се прилага</w:t>
      </w:r>
      <w:r w:rsidR="00617D99" w:rsidRPr="00A16077">
        <w:rPr>
          <w:rFonts w:ascii="Verdana" w:eastAsia="Times New Roman" w:hAnsi="Verdana" w:cs="Times New Roman"/>
          <w:sz w:val="20"/>
          <w:szCs w:val="20"/>
          <w:lang w:val="bg-BG" w:eastAsia="bg-BG"/>
        </w:rPr>
        <w:t>т:</w:t>
      </w:r>
    </w:p>
    <w:p w14:paraId="05A8F668" w14:textId="77777777" w:rsidR="007D5792"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sz w:val="20"/>
          <w:szCs w:val="20"/>
          <w:lang w:val="bg-BG" w:eastAsia="bg-BG"/>
        </w:rPr>
        <w:t>1.</w:t>
      </w:r>
      <w:r w:rsidR="007D5792" w:rsidRPr="00A16077">
        <w:rPr>
          <w:rFonts w:ascii="Verdana" w:eastAsia="Times New Roman" w:hAnsi="Verdana" w:cs="Times New Roman"/>
          <w:sz w:val="20"/>
          <w:szCs w:val="20"/>
          <w:lang w:val="bg-BG" w:eastAsia="bg-BG"/>
        </w:rPr>
        <w:t xml:space="preserve"> </w:t>
      </w:r>
      <w:r w:rsidR="003B2500" w:rsidRPr="00A16077">
        <w:rPr>
          <w:rFonts w:ascii="Verdana" w:eastAsia="Times New Roman" w:hAnsi="Verdana" w:cs="Times New Roman"/>
          <w:sz w:val="20"/>
          <w:szCs w:val="20"/>
          <w:lang w:val="bg-BG" w:eastAsia="bg-BG"/>
        </w:rPr>
        <w:t>запис на заповед</w:t>
      </w:r>
      <w:r w:rsidR="00A172D3" w:rsidRPr="00A172D3">
        <w:rPr>
          <w:rFonts w:ascii="Verdana" w:eastAsia="Times New Roman" w:hAnsi="Verdana" w:cs="Times New Roman"/>
          <w:sz w:val="20"/>
          <w:szCs w:val="20"/>
          <w:lang w:val="bg-BG" w:eastAsia="bg-BG"/>
        </w:rPr>
        <w:t xml:space="preserve"> </w:t>
      </w:r>
      <w:r w:rsidR="00A172D3" w:rsidRPr="00F25049">
        <w:rPr>
          <w:rFonts w:ascii="Verdana" w:eastAsia="Times New Roman" w:hAnsi="Verdana" w:cs="Times New Roman"/>
          <w:sz w:val="20"/>
          <w:szCs w:val="20"/>
          <w:lang w:val="bg-BG" w:eastAsia="bg-BG"/>
        </w:rPr>
        <w:t>за сума</w:t>
      </w:r>
      <w:r w:rsidR="00A172D3">
        <w:rPr>
          <w:rFonts w:ascii="Verdana" w:eastAsia="Times New Roman" w:hAnsi="Verdana" w:cs="Times New Roman"/>
          <w:sz w:val="20"/>
          <w:szCs w:val="20"/>
          <w:lang w:val="bg-BG" w:eastAsia="bg-BG"/>
        </w:rPr>
        <w:t>та</w:t>
      </w:r>
      <w:r w:rsidR="00A172D3" w:rsidRPr="00F25049">
        <w:rPr>
          <w:rFonts w:ascii="Verdana" w:eastAsia="Times New Roman" w:hAnsi="Verdana" w:cs="Times New Roman"/>
          <w:sz w:val="20"/>
          <w:szCs w:val="20"/>
          <w:lang w:val="bg-BG" w:eastAsia="bg-BG"/>
        </w:rPr>
        <w:t xml:space="preserve"> в размер на аванса</w:t>
      </w:r>
      <w:r w:rsidR="00A172D3" w:rsidRPr="00A16077" w:rsidDel="00A91F91">
        <w:rPr>
          <w:rStyle w:val="FootnoteReference"/>
          <w:rFonts w:ascii="Verdana" w:eastAsia="Times New Roman" w:hAnsi="Verdana" w:cs="Times New Roman"/>
          <w:sz w:val="20"/>
          <w:szCs w:val="20"/>
          <w:lang w:val="bg-BG" w:eastAsia="bg-BG"/>
        </w:rPr>
        <w:t xml:space="preserve"> </w:t>
      </w:r>
      <w:r w:rsidRPr="00A16077">
        <w:rPr>
          <w:rFonts w:ascii="Verdana" w:eastAsia="Times New Roman" w:hAnsi="Verdana" w:cs="Times New Roman"/>
          <w:sz w:val="20"/>
          <w:szCs w:val="20"/>
          <w:lang w:val="bg-BG" w:eastAsia="bg-BG"/>
        </w:rPr>
        <w:t>;</w:t>
      </w:r>
    </w:p>
    <w:p w14:paraId="3E01B724"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sz w:val="20"/>
          <w:szCs w:val="20"/>
          <w:lang w:val="bg-BG" w:eastAsia="bg-BG"/>
        </w:rPr>
        <w:t>2. финансова идентификация;</w:t>
      </w:r>
    </w:p>
    <w:p w14:paraId="62DBC53B" w14:textId="77777777" w:rsidR="00617D99" w:rsidRPr="00A16077" w:rsidRDefault="00617D99" w:rsidP="003B646A">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sz w:val="20"/>
          <w:szCs w:val="20"/>
          <w:lang w:val="bg-BG" w:eastAsia="bg-BG"/>
        </w:rPr>
        <w:t>3. декларация за минимални и държавни помощи.</w:t>
      </w:r>
    </w:p>
    <w:p w14:paraId="242A4A84" w14:textId="77777777" w:rsidR="000F39B3"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000F39B3" w:rsidRPr="00A16077">
        <w:rPr>
          <w:rFonts w:ascii="Verdana" w:eastAsia="Calibri" w:hAnsi="Verdana" w:cs="Times New Roman"/>
          <w:sz w:val="20"/>
          <w:szCs w:val="20"/>
          <w:lang w:val="bg-BG" w:eastAsia="ar-SA"/>
        </w:rPr>
        <w:t>Авансов</w:t>
      </w:r>
      <w:r w:rsidR="003B646A" w:rsidRPr="00A16077">
        <w:rPr>
          <w:rFonts w:ascii="Verdana" w:eastAsia="Calibri" w:hAnsi="Verdana" w:cs="Times New Roman"/>
          <w:sz w:val="20"/>
          <w:szCs w:val="20"/>
          <w:lang w:val="bg-BG" w:eastAsia="ar-SA"/>
        </w:rPr>
        <w:t xml:space="preserve">ото плащане по </w:t>
      </w:r>
      <w:r w:rsidR="004336ED" w:rsidRPr="00A16077">
        <w:rPr>
          <w:rFonts w:ascii="Verdana" w:eastAsia="Calibri" w:hAnsi="Verdana" w:cs="Times New Roman"/>
          <w:sz w:val="20"/>
          <w:szCs w:val="20"/>
          <w:lang w:val="bg-BG" w:eastAsia="ar-SA"/>
        </w:rPr>
        <w:t>Проект</w:t>
      </w:r>
      <w:r w:rsidR="003B646A" w:rsidRPr="00A16077">
        <w:rPr>
          <w:rFonts w:ascii="Verdana" w:eastAsia="Calibri" w:hAnsi="Verdana" w:cs="Times New Roman"/>
          <w:sz w:val="20"/>
          <w:szCs w:val="20"/>
          <w:lang w:val="bg-BG" w:eastAsia="ar-SA"/>
        </w:rPr>
        <w:t xml:space="preserve">а е в размер до 30% от размера на </w:t>
      </w:r>
      <w:r w:rsidR="00971117">
        <w:rPr>
          <w:rFonts w:ascii="Verdana" w:eastAsia="Calibri" w:hAnsi="Verdana" w:cs="Times New Roman"/>
          <w:sz w:val="20"/>
          <w:szCs w:val="20"/>
          <w:lang w:val="bg-BG" w:eastAsia="ar-SA"/>
        </w:rPr>
        <w:t>безвъзмездната финансова помощ</w:t>
      </w:r>
      <w:r w:rsidR="003B646A" w:rsidRPr="00A16077">
        <w:rPr>
          <w:rFonts w:ascii="Verdana" w:eastAsia="Calibri" w:hAnsi="Verdana" w:cs="Times New Roman"/>
          <w:sz w:val="20"/>
          <w:szCs w:val="20"/>
          <w:lang w:val="bg-BG" w:eastAsia="ar-SA"/>
        </w:rPr>
        <w:t xml:space="preserve">, посочен в </w:t>
      </w:r>
      <w:r w:rsidR="00A209BD" w:rsidRPr="00A16077">
        <w:rPr>
          <w:rFonts w:ascii="Verdana" w:eastAsia="Calibri" w:hAnsi="Verdana" w:cs="Times New Roman"/>
          <w:sz w:val="20"/>
          <w:szCs w:val="20"/>
          <w:lang w:val="bg-BG" w:eastAsia="ar-SA"/>
        </w:rPr>
        <w:t xml:space="preserve">Договора </w:t>
      </w:r>
      <w:r w:rsidR="003B646A" w:rsidRPr="00A16077">
        <w:rPr>
          <w:rFonts w:ascii="Verdana" w:eastAsia="Calibri" w:hAnsi="Verdana" w:cs="Times New Roman"/>
          <w:sz w:val="20"/>
          <w:szCs w:val="20"/>
          <w:lang w:val="bg-BG" w:eastAsia="ar-SA"/>
        </w:rPr>
        <w:t>за БФП</w:t>
      </w:r>
      <w:r w:rsidR="000F39B3" w:rsidRPr="00A16077">
        <w:rPr>
          <w:rFonts w:ascii="Verdana" w:eastAsia="Calibri" w:hAnsi="Verdana" w:cs="Times New Roman"/>
          <w:sz w:val="20"/>
          <w:szCs w:val="20"/>
          <w:lang w:val="bg-BG" w:eastAsia="ar-SA"/>
        </w:rPr>
        <w:t>.</w:t>
      </w:r>
    </w:p>
    <w:p w14:paraId="05797AE1" w14:textId="77777777" w:rsidR="003B646A" w:rsidRPr="00A16077" w:rsidRDefault="007D5792" w:rsidP="003B646A">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(4)</w:t>
      </w:r>
      <w:r w:rsidRPr="00A16077">
        <w:rPr>
          <w:rFonts w:ascii="Verdana" w:eastAsia="Times New Roman" w:hAnsi="Verdana"/>
          <w:sz w:val="20"/>
          <w:szCs w:val="20"/>
          <w:lang w:val="bg-BG" w:eastAsia="bg-BG"/>
        </w:rPr>
        <w:t xml:space="preserve"> </w:t>
      </w:r>
      <w:r w:rsidR="000F39B3" w:rsidRPr="00A16077">
        <w:rPr>
          <w:rFonts w:ascii="Verdana" w:eastAsia="Calibri" w:hAnsi="Verdana" w:cs="Times New Roman"/>
          <w:sz w:val="20"/>
          <w:szCs w:val="20"/>
          <w:lang w:val="bg-BG" w:eastAsia="ar-SA"/>
        </w:rPr>
        <w:t>Авансов</w:t>
      </w:r>
      <w:r w:rsidR="003B646A" w:rsidRPr="00A16077">
        <w:rPr>
          <w:rFonts w:ascii="Verdana" w:eastAsia="Calibri" w:hAnsi="Verdana" w:cs="Times New Roman"/>
          <w:sz w:val="20"/>
          <w:szCs w:val="20"/>
          <w:lang w:val="bg-BG" w:eastAsia="ar-SA"/>
        </w:rPr>
        <w:t>ото</w:t>
      </w:r>
      <w:r w:rsidR="000F39B3" w:rsidRPr="00A16077">
        <w:rPr>
          <w:rFonts w:ascii="Verdana" w:eastAsia="Calibri" w:hAnsi="Verdana" w:cs="Times New Roman"/>
          <w:sz w:val="20"/>
          <w:szCs w:val="20"/>
          <w:lang w:val="bg-BG" w:eastAsia="ar-SA"/>
        </w:rPr>
        <w:t xml:space="preserve"> плащан</w:t>
      </w:r>
      <w:r w:rsidR="003B646A" w:rsidRPr="00A16077">
        <w:rPr>
          <w:rFonts w:ascii="Verdana" w:eastAsia="Calibri" w:hAnsi="Verdana" w:cs="Times New Roman"/>
          <w:sz w:val="20"/>
          <w:szCs w:val="20"/>
          <w:lang w:val="bg-BG" w:eastAsia="ar-SA"/>
        </w:rPr>
        <w:t xml:space="preserve">е се </w:t>
      </w:r>
      <w:r w:rsidRPr="00A16077">
        <w:rPr>
          <w:rFonts w:ascii="Verdana" w:eastAsia="Calibri" w:hAnsi="Verdana" w:cs="Times New Roman"/>
          <w:sz w:val="20"/>
          <w:szCs w:val="20"/>
          <w:lang w:val="bg-BG" w:eastAsia="ar-SA"/>
        </w:rPr>
        <w:t>извършва</w:t>
      </w:r>
      <w:r w:rsidR="003B646A" w:rsidRPr="00A16077">
        <w:rPr>
          <w:rFonts w:ascii="Verdana" w:eastAsia="Calibri" w:hAnsi="Verdana" w:cs="Times New Roman"/>
          <w:sz w:val="20"/>
          <w:szCs w:val="20"/>
          <w:lang w:val="bg-BG" w:eastAsia="ar-SA"/>
        </w:rPr>
        <w:t xml:space="preserve"> от Програмния оператор </w:t>
      </w:r>
      <w:r w:rsidR="00C330EE" w:rsidRPr="00A16077">
        <w:rPr>
          <w:rFonts w:ascii="Verdana" w:eastAsia="Calibri" w:hAnsi="Verdana" w:cs="Times New Roman"/>
          <w:sz w:val="20"/>
          <w:szCs w:val="20"/>
          <w:lang w:val="bg-BG" w:eastAsia="ar-SA"/>
        </w:rPr>
        <w:t xml:space="preserve">след </w:t>
      </w:r>
      <w:r w:rsidR="00AA7C14" w:rsidRPr="00A16077">
        <w:rPr>
          <w:rFonts w:ascii="Verdana" w:eastAsia="Calibri" w:hAnsi="Verdana" w:cs="Times New Roman"/>
          <w:sz w:val="20"/>
          <w:szCs w:val="20"/>
          <w:lang w:val="bg-BG" w:eastAsia="ar-SA"/>
        </w:rPr>
        <w:t>под</w:t>
      </w:r>
      <w:r w:rsidR="003F5667" w:rsidRPr="00A16077">
        <w:rPr>
          <w:rFonts w:ascii="Verdana" w:eastAsia="Calibri" w:hAnsi="Verdana" w:cs="Times New Roman"/>
          <w:sz w:val="20"/>
          <w:szCs w:val="20"/>
          <w:lang w:val="bg-BG" w:eastAsia="ar-SA"/>
        </w:rPr>
        <w:t>п</w:t>
      </w:r>
      <w:r w:rsidR="00AA7C14" w:rsidRPr="00A16077">
        <w:rPr>
          <w:rFonts w:ascii="Verdana" w:eastAsia="Calibri" w:hAnsi="Verdana" w:cs="Times New Roman"/>
          <w:sz w:val="20"/>
          <w:szCs w:val="20"/>
          <w:lang w:val="bg-BG" w:eastAsia="ar-SA"/>
        </w:rPr>
        <w:t xml:space="preserve">исване на </w:t>
      </w:r>
      <w:r w:rsidR="008F4D24" w:rsidRPr="00A16077">
        <w:rPr>
          <w:rFonts w:ascii="Verdana" w:eastAsia="Calibri" w:hAnsi="Verdana" w:cs="Times New Roman"/>
          <w:sz w:val="20"/>
          <w:szCs w:val="20"/>
          <w:lang w:val="bg-BG" w:eastAsia="ar-SA"/>
        </w:rPr>
        <w:t xml:space="preserve">Договора за </w:t>
      </w:r>
      <w:r w:rsidR="005B6039" w:rsidRPr="00A16077">
        <w:rPr>
          <w:rFonts w:ascii="Verdana" w:eastAsia="Calibri" w:hAnsi="Verdana" w:cs="Times New Roman"/>
          <w:sz w:val="20"/>
          <w:szCs w:val="20"/>
          <w:lang w:val="bg-BG" w:eastAsia="ar-SA"/>
        </w:rPr>
        <w:t>БФП</w:t>
      </w:r>
      <w:r w:rsidR="00AA7C14" w:rsidRPr="00A16077">
        <w:rPr>
          <w:rFonts w:ascii="Verdana" w:eastAsia="Calibri" w:hAnsi="Verdana" w:cs="Times New Roman"/>
          <w:sz w:val="20"/>
          <w:szCs w:val="20"/>
          <w:lang w:val="bg-BG" w:eastAsia="ar-SA"/>
        </w:rPr>
        <w:t xml:space="preserve"> </w:t>
      </w:r>
      <w:r w:rsidR="00C330EE" w:rsidRPr="00A16077">
        <w:rPr>
          <w:rFonts w:ascii="Verdana" w:eastAsia="Calibri" w:hAnsi="Verdana" w:cs="Times New Roman"/>
          <w:sz w:val="20"/>
          <w:szCs w:val="20"/>
          <w:lang w:val="bg-BG" w:eastAsia="ar-SA"/>
        </w:rPr>
        <w:t xml:space="preserve">в срок до 1 (един) месец от </w:t>
      </w:r>
      <w:r w:rsidR="003B646A" w:rsidRPr="00A16077">
        <w:rPr>
          <w:rFonts w:ascii="Verdana" w:eastAsia="Calibri" w:hAnsi="Verdana" w:cs="Times New Roman"/>
          <w:sz w:val="20"/>
          <w:szCs w:val="20"/>
          <w:lang w:val="bg-BG" w:eastAsia="ar-SA"/>
        </w:rPr>
        <w:t>подаване на искането за авансово плащане.</w:t>
      </w:r>
    </w:p>
    <w:p w14:paraId="206BC3CF" w14:textId="77777777" w:rsidR="003711E0" w:rsidRPr="00A16077" w:rsidRDefault="003711E0" w:rsidP="00045523">
      <w:pPr>
        <w:spacing w:after="0" w:line="240" w:lineRule="auto"/>
        <w:ind w:firstLine="709"/>
        <w:jc w:val="both"/>
        <w:rPr>
          <w:rFonts w:ascii="Verdana" w:eastAsia="Times New Roman" w:hAnsi="Verdana"/>
          <w:b/>
          <w:color w:val="943634" w:themeColor="accent2" w:themeShade="BF"/>
          <w:sz w:val="20"/>
          <w:szCs w:val="20"/>
          <w:lang w:val="bg-BG" w:eastAsia="bg-BG"/>
        </w:rPr>
      </w:pPr>
    </w:p>
    <w:p w14:paraId="6143AD45" w14:textId="77777777"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5</w:t>
      </w:r>
      <w:r w:rsidRPr="00A16077">
        <w:rPr>
          <w:rFonts w:ascii="Verdana" w:eastAsia="Times New Roman" w:hAnsi="Verdana" w:cs="Times New Roman"/>
          <w:b/>
          <w:sz w:val="20"/>
          <w:szCs w:val="20"/>
          <w:lang w:val="bg-BG" w:eastAsia="bg-BG"/>
        </w:rPr>
        <w:t xml:space="preserve">. (1)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ът може да подава искания за междинни плащания след приключване на всеки отчетен период.</w:t>
      </w:r>
    </w:p>
    <w:p w14:paraId="7C5B1E6F" w14:textId="77777777"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 xml:space="preserve">(2) </w:t>
      </w:r>
      <w:r w:rsidRPr="00A16077">
        <w:rPr>
          <w:rFonts w:ascii="Verdana" w:eastAsia="Times New Roman" w:hAnsi="Verdana" w:cs="Times New Roman"/>
          <w:sz w:val="20"/>
          <w:szCs w:val="20"/>
          <w:lang w:val="bg-BG" w:eastAsia="bg-BG"/>
        </w:rPr>
        <w:t>Към искането за междинно плащане се прилагат документи, изискуеми съгласно клаузите на раздел V.</w:t>
      </w:r>
    </w:p>
    <w:p w14:paraId="4EAB7784" w14:textId="77777777" w:rsidR="007D5792" w:rsidRPr="00A16077" w:rsidRDefault="007D5792"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w:t>
      </w:r>
      <w:r w:rsidRPr="00A16077">
        <w:rPr>
          <w:rFonts w:ascii="Verdana" w:eastAsia="Calibri" w:hAnsi="Verdana" w:cs="Times New Roman"/>
          <w:sz w:val="20"/>
          <w:szCs w:val="20"/>
          <w:lang w:val="bg-BG" w:eastAsia="ar-SA"/>
        </w:rPr>
        <w:t>Междинното плащане се извършва от Програмния оператор в срок до 1</w:t>
      </w:r>
      <w:r w:rsidR="00A05AE6" w:rsidRPr="00A16077">
        <w:rPr>
          <w:rFonts w:ascii="Verdana" w:eastAsia="Calibri" w:hAnsi="Verdana" w:cs="Times New Roman"/>
          <w:sz w:val="20"/>
          <w:szCs w:val="20"/>
          <w:lang w:val="bg-BG" w:eastAsia="ar-SA"/>
        </w:rPr>
        <w:t>0</w:t>
      </w:r>
      <w:r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десет</w:t>
      </w:r>
      <w:r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 xml:space="preserve">работни дни </w:t>
      </w:r>
      <w:r w:rsidRPr="00A16077">
        <w:rPr>
          <w:rFonts w:ascii="Verdana" w:eastAsia="Calibri" w:hAnsi="Verdana" w:cs="Times New Roman"/>
          <w:sz w:val="20"/>
          <w:szCs w:val="20"/>
          <w:lang w:val="bg-BG" w:eastAsia="ar-SA"/>
        </w:rPr>
        <w:t xml:space="preserve">след </w:t>
      </w:r>
      <w:r w:rsidR="00470C2A" w:rsidRPr="00A16077">
        <w:rPr>
          <w:rFonts w:ascii="Verdana" w:eastAsia="Calibri" w:hAnsi="Verdana" w:cs="Times New Roman"/>
          <w:sz w:val="20"/>
          <w:szCs w:val="20"/>
          <w:lang w:val="bg-BG" w:eastAsia="ar-SA"/>
        </w:rPr>
        <w:t xml:space="preserve">одобрение </w:t>
      </w:r>
      <w:r w:rsidRPr="00A16077">
        <w:rPr>
          <w:rFonts w:ascii="Verdana" w:eastAsia="Calibri" w:hAnsi="Verdana" w:cs="Times New Roman"/>
          <w:sz w:val="20"/>
          <w:szCs w:val="20"/>
          <w:lang w:val="bg-BG" w:eastAsia="ar-SA"/>
        </w:rPr>
        <w:t>на съответни</w:t>
      </w:r>
      <w:r w:rsidR="00E840A3" w:rsidRPr="00A16077">
        <w:rPr>
          <w:rFonts w:ascii="Verdana" w:eastAsia="Calibri" w:hAnsi="Verdana" w:cs="Times New Roman"/>
          <w:sz w:val="20"/>
          <w:szCs w:val="20"/>
          <w:lang w:val="bg-BG" w:eastAsia="ar-SA"/>
        </w:rPr>
        <w:t>я</w:t>
      </w:r>
      <w:r w:rsidRPr="00A16077">
        <w:rPr>
          <w:rFonts w:ascii="Verdana" w:eastAsia="Calibri" w:hAnsi="Verdana" w:cs="Times New Roman"/>
          <w:sz w:val="20"/>
          <w:szCs w:val="20"/>
          <w:lang w:val="bg-BG" w:eastAsia="ar-SA"/>
        </w:rPr>
        <w:t xml:space="preserve"> междинен отчет.</w:t>
      </w:r>
    </w:p>
    <w:p w14:paraId="2314F213" w14:textId="77777777" w:rsidR="00DC605C" w:rsidRPr="00A16077" w:rsidRDefault="007D5792" w:rsidP="00DC605C">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(4) </w:t>
      </w:r>
      <w:r w:rsidR="00DC605C" w:rsidRPr="00A16077">
        <w:rPr>
          <w:rFonts w:ascii="Verdana" w:eastAsia="Calibri" w:hAnsi="Verdana" w:cs="Times New Roman"/>
          <w:sz w:val="20"/>
          <w:szCs w:val="20"/>
          <w:lang w:val="bg-BG" w:eastAsia="ar-SA"/>
        </w:rPr>
        <w:t xml:space="preserve">Размерът на всяко междинно плащане се </w:t>
      </w:r>
      <w:r w:rsidR="005812FA" w:rsidRPr="00A16077">
        <w:rPr>
          <w:rFonts w:ascii="Verdana" w:eastAsia="Calibri" w:hAnsi="Verdana" w:cs="Times New Roman"/>
          <w:sz w:val="20"/>
          <w:szCs w:val="20"/>
          <w:lang w:val="bg-BG" w:eastAsia="ar-SA"/>
        </w:rPr>
        <w:t xml:space="preserve">определя като от сбора на </w:t>
      </w:r>
      <w:r w:rsidR="005812FA" w:rsidRPr="00A16077">
        <w:rPr>
          <w:rFonts w:ascii="Verdana" w:eastAsia="Times New Roman" w:hAnsi="Verdana" w:cs="Times New Roman"/>
          <w:sz w:val="20"/>
          <w:szCs w:val="20"/>
          <w:lang w:val="bg-BG" w:eastAsia="bg-BG"/>
        </w:rPr>
        <w:t xml:space="preserve">заявените прогнозни средства и </w:t>
      </w:r>
      <w:r w:rsidR="005812FA" w:rsidRPr="00A16077">
        <w:rPr>
          <w:rFonts w:ascii="Verdana" w:eastAsia="Calibri" w:hAnsi="Verdana" w:cs="Times New Roman"/>
          <w:sz w:val="20"/>
          <w:szCs w:val="20"/>
          <w:lang w:val="bg-BG" w:eastAsia="ar-SA"/>
        </w:rPr>
        <w:t xml:space="preserve">верифицираните до момента разходи по Проекта се </w:t>
      </w:r>
      <w:r w:rsidR="00A3214B" w:rsidRPr="00A16077">
        <w:rPr>
          <w:rFonts w:ascii="Verdana" w:eastAsia="Calibri" w:hAnsi="Verdana" w:cs="Times New Roman"/>
          <w:sz w:val="20"/>
          <w:szCs w:val="20"/>
          <w:lang w:val="bg-BG" w:eastAsia="ar-SA"/>
        </w:rPr>
        <w:t>извадят всички плащания, извършени от Програмния оператор</w:t>
      </w:r>
      <w:r w:rsidR="00DC605C" w:rsidRPr="00A16077">
        <w:rPr>
          <w:rFonts w:ascii="Verdana" w:eastAsia="Calibri" w:hAnsi="Verdana" w:cs="Times New Roman"/>
          <w:sz w:val="20"/>
          <w:szCs w:val="20"/>
          <w:lang w:val="bg-BG" w:eastAsia="ar-SA"/>
        </w:rPr>
        <w:t xml:space="preserve">. </w:t>
      </w:r>
    </w:p>
    <w:p w14:paraId="759784B0" w14:textId="77777777" w:rsidR="007D5792" w:rsidRPr="00A16077" w:rsidRDefault="00DC605C" w:rsidP="007D5792">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(5) </w:t>
      </w:r>
      <w:r w:rsidR="007D5792" w:rsidRPr="00A16077">
        <w:rPr>
          <w:rFonts w:ascii="Verdana" w:eastAsia="Calibri" w:hAnsi="Verdana" w:cs="Times New Roman"/>
          <w:sz w:val="20"/>
          <w:szCs w:val="20"/>
          <w:lang w:val="bg-BG" w:eastAsia="ar-SA"/>
        </w:rPr>
        <w:t xml:space="preserve">Общият размер на </w:t>
      </w:r>
      <w:r w:rsidR="008741D7" w:rsidRPr="00A16077">
        <w:rPr>
          <w:rFonts w:ascii="Verdana" w:eastAsia="Calibri" w:hAnsi="Verdana" w:cs="Times New Roman"/>
          <w:sz w:val="20"/>
          <w:szCs w:val="20"/>
          <w:lang w:val="bg-BG" w:eastAsia="ar-SA"/>
        </w:rPr>
        <w:t xml:space="preserve">авансовото и </w:t>
      </w:r>
      <w:r w:rsidR="007D5792" w:rsidRPr="00A16077">
        <w:rPr>
          <w:rFonts w:ascii="Verdana" w:eastAsia="Calibri" w:hAnsi="Verdana" w:cs="Times New Roman"/>
          <w:sz w:val="20"/>
          <w:szCs w:val="20"/>
          <w:lang w:val="bg-BG" w:eastAsia="ar-SA"/>
        </w:rPr>
        <w:t xml:space="preserve">междинните плащания по </w:t>
      </w:r>
      <w:r w:rsidR="004336ED" w:rsidRPr="00A16077">
        <w:rPr>
          <w:rFonts w:ascii="Verdana" w:eastAsia="Calibri" w:hAnsi="Verdana" w:cs="Times New Roman"/>
          <w:sz w:val="20"/>
          <w:szCs w:val="20"/>
          <w:lang w:val="bg-BG" w:eastAsia="ar-SA"/>
        </w:rPr>
        <w:t>Проект</w:t>
      </w:r>
      <w:r w:rsidR="007D5792" w:rsidRPr="00A16077">
        <w:rPr>
          <w:rFonts w:ascii="Verdana" w:eastAsia="Calibri" w:hAnsi="Verdana" w:cs="Times New Roman"/>
          <w:sz w:val="20"/>
          <w:szCs w:val="20"/>
          <w:lang w:val="bg-BG" w:eastAsia="ar-SA"/>
        </w:rPr>
        <w:t>а е до 80% от размера на БФП, посочен в договора за БФП.</w:t>
      </w:r>
    </w:p>
    <w:p w14:paraId="50CA4035" w14:textId="77777777" w:rsidR="0021005B" w:rsidRPr="00A16077" w:rsidRDefault="0021005B"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b/>
          <w:sz w:val="20"/>
          <w:szCs w:val="20"/>
          <w:lang w:val="bg-BG" w:eastAsia="bg-BG"/>
        </w:rPr>
      </w:pPr>
    </w:p>
    <w:p w14:paraId="7A0E1D39" w14:textId="77777777" w:rsidR="0021005B" w:rsidRPr="00A16077" w:rsidRDefault="0021005B" w:rsidP="0021005B">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5</w:t>
      </w:r>
      <w:r w:rsidR="00586866" w:rsidRPr="00A16077">
        <w:rPr>
          <w:rFonts w:ascii="Verdana" w:eastAsia="Times New Roman" w:hAnsi="Verdana" w:cs="Times New Roman"/>
          <w:b/>
          <w:sz w:val="20"/>
          <w:szCs w:val="20"/>
          <w:lang w:val="bg-BG" w:eastAsia="bg-BG"/>
        </w:rPr>
        <w:t>6</w:t>
      </w:r>
      <w:r w:rsidRPr="00A16077">
        <w:rPr>
          <w:rFonts w:ascii="Verdana" w:eastAsia="Times New Roman" w:hAnsi="Verdana" w:cs="Times New Roman"/>
          <w:b/>
          <w:sz w:val="20"/>
          <w:szCs w:val="20"/>
          <w:lang w:val="bg-BG" w:eastAsia="bg-BG"/>
        </w:rPr>
        <w:t xml:space="preserve">. (1)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 xml:space="preserve">ът може да подава искане за окончателно плащане до 2 месеца след приключване на изпълнението на </w:t>
      </w:r>
      <w:r w:rsidR="004336ED" w:rsidRPr="00A16077">
        <w:rPr>
          <w:rFonts w:ascii="Verdana" w:eastAsia="Times New Roman" w:hAnsi="Verdana" w:cs="Times New Roman"/>
          <w:sz w:val="20"/>
          <w:szCs w:val="20"/>
          <w:lang w:val="bg-BG" w:eastAsia="bg-BG"/>
        </w:rPr>
        <w:t>Проект</w:t>
      </w:r>
      <w:r w:rsidRPr="00A16077">
        <w:rPr>
          <w:rFonts w:ascii="Verdana" w:eastAsia="Times New Roman" w:hAnsi="Verdana" w:cs="Times New Roman"/>
          <w:sz w:val="20"/>
          <w:szCs w:val="20"/>
          <w:lang w:val="bg-BG" w:eastAsia="bg-BG"/>
        </w:rPr>
        <w:t xml:space="preserve">а съгласно уговорения в </w:t>
      </w:r>
      <w:r w:rsidR="00110CE2"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Pr="00A16077">
        <w:rPr>
          <w:rFonts w:ascii="Verdana" w:eastAsia="Times New Roman" w:hAnsi="Verdana" w:cs="Times New Roman"/>
          <w:sz w:val="20"/>
          <w:szCs w:val="20"/>
          <w:lang w:val="bg-BG" w:eastAsia="bg-BG"/>
        </w:rPr>
        <w:t xml:space="preserve"> срок. Програмният оператор не извършва окончателно плащане по подадено след срока искане и разходите остават за сметка на </w:t>
      </w:r>
      <w:r w:rsidR="00275ABE" w:rsidRPr="00A16077">
        <w:rPr>
          <w:rFonts w:ascii="Verdana" w:eastAsia="Times New Roman" w:hAnsi="Verdana" w:cs="Times New Roman"/>
          <w:sz w:val="20"/>
          <w:szCs w:val="20"/>
          <w:lang w:val="bg-BG" w:eastAsia="bg-BG"/>
        </w:rPr>
        <w:t>Бенефициент</w:t>
      </w:r>
      <w:r w:rsidRPr="00A16077">
        <w:rPr>
          <w:rFonts w:ascii="Verdana" w:eastAsia="Times New Roman" w:hAnsi="Verdana" w:cs="Times New Roman"/>
          <w:sz w:val="20"/>
          <w:szCs w:val="20"/>
          <w:lang w:val="bg-BG" w:eastAsia="bg-BG"/>
        </w:rPr>
        <w:t>а.</w:t>
      </w:r>
    </w:p>
    <w:p w14:paraId="0A840A19" w14:textId="77777777" w:rsidR="00AA1029" w:rsidRPr="00A16077" w:rsidRDefault="0021005B" w:rsidP="00AA1029">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 xml:space="preserve">(2) </w:t>
      </w:r>
      <w:r w:rsidR="00AA1029" w:rsidRPr="00A16077">
        <w:rPr>
          <w:rFonts w:ascii="Verdana" w:eastAsia="Calibri" w:hAnsi="Verdana" w:cs="Times New Roman"/>
          <w:sz w:val="20"/>
          <w:szCs w:val="20"/>
          <w:lang w:val="bg-BG" w:eastAsia="ar-SA"/>
        </w:rPr>
        <w:t xml:space="preserve">В искането за окончателно плащане </w:t>
      </w:r>
      <w:r w:rsidR="00275ABE" w:rsidRPr="00A16077">
        <w:rPr>
          <w:rFonts w:ascii="Verdana" w:eastAsia="Calibri" w:hAnsi="Verdana" w:cs="Times New Roman"/>
          <w:sz w:val="20"/>
          <w:szCs w:val="20"/>
          <w:lang w:val="bg-BG" w:eastAsia="ar-SA"/>
        </w:rPr>
        <w:t>Бенефициент</w:t>
      </w:r>
      <w:r w:rsidR="00AA1029" w:rsidRPr="00A16077">
        <w:rPr>
          <w:rFonts w:ascii="Verdana" w:eastAsia="Calibri" w:hAnsi="Verdana" w:cs="Times New Roman"/>
          <w:sz w:val="20"/>
          <w:szCs w:val="20"/>
          <w:lang w:val="bg-BG" w:eastAsia="ar-SA"/>
        </w:rPr>
        <w:t xml:space="preserve">ът следва да посочи сумата за окончателно плащане след приспадане на получените авансово и междинни плащания. </w:t>
      </w:r>
    </w:p>
    <w:p w14:paraId="06841443" w14:textId="77777777" w:rsidR="0021005B" w:rsidRPr="00A16077" w:rsidRDefault="005A0CB4" w:rsidP="0021005B">
      <w:pPr>
        <w:widowControl w:val="0"/>
        <w:suppressAutoHyphens/>
        <w:autoSpaceDE w:val="0"/>
        <w:autoSpaceDN w:val="0"/>
        <w:adjustRightInd w:val="0"/>
        <w:spacing w:after="0" w:line="240" w:lineRule="auto"/>
        <w:ind w:firstLine="720"/>
        <w:jc w:val="both"/>
        <w:rPr>
          <w:rFonts w:ascii="Verdana" w:eastAsia="Times New Roman" w:hAnsi="Verdana" w:cs="Times New Roman"/>
          <w:sz w:val="20"/>
          <w:szCs w:val="20"/>
          <w:lang w:val="bg-BG" w:eastAsia="bg-BG"/>
        </w:rPr>
      </w:pPr>
      <w:r w:rsidRPr="00A16077">
        <w:rPr>
          <w:rFonts w:ascii="Verdana" w:eastAsia="Times New Roman" w:hAnsi="Verdana"/>
          <w:b/>
          <w:sz w:val="20"/>
          <w:szCs w:val="20"/>
          <w:lang w:val="bg-BG" w:eastAsia="bg-BG"/>
        </w:rPr>
        <w:t>(</w:t>
      </w:r>
      <w:r w:rsidR="0063743E">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 xml:space="preserve">) </w:t>
      </w:r>
      <w:r w:rsidR="0021005B" w:rsidRPr="00A16077">
        <w:rPr>
          <w:rFonts w:ascii="Verdana" w:eastAsia="Times New Roman" w:hAnsi="Verdana" w:cs="Times New Roman"/>
          <w:sz w:val="20"/>
          <w:szCs w:val="20"/>
          <w:lang w:val="bg-BG" w:eastAsia="bg-BG"/>
        </w:rPr>
        <w:t>Към искането за окончателно плащане се прилагат документи, изискуеми съгласно клаузите на раздел V.</w:t>
      </w:r>
    </w:p>
    <w:p w14:paraId="140A0424" w14:textId="77777777" w:rsidR="0021005B" w:rsidRPr="00A16077" w:rsidRDefault="005A0CB4" w:rsidP="0021005B">
      <w:pPr>
        <w:widowControl w:val="0"/>
        <w:suppressAutoHyphens/>
        <w:autoSpaceDE w:val="0"/>
        <w:autoSpaceDN w:val="0"/>
        <w:adjustRightInd w:val="0"/>
        <w:spacing w:after="0" w:line="240" w:lineRule="auto"/>
        <w:ind w:firstLine="720"/>
        <w:jc w:val="both"/>
        <w:rPr>
          <w:rFonts w:ascii="Verdana" w:eastAsia="Calibri" w:hAnsi="Verdana" w:cs="Times New Roman"/>
          <w:sz w:val="20"/>
          <w:szCs w:val="20"/>
          <w:lang w:val="bg-BG" w:eastAsia="ar-SA"/>
        </w:rPr>
      </w:pPr>
      <w:r w:rsidRPr="00A16077">
        <w:rPr>
          <w:rFonts w:ascii="Verdana" w:eastAsia="Times New Roman" w:hAnsi="Verdana"/>
          <w:b/>
          <w:sz w:val="20"/>
          <w:szCs w:val="20"/>
          <w:lang w:val="bg-BG" w:eastAsia="bg-BG"/>
        </w:rPr>
        <w:t>(</w:t>
      </w:r>
      <w:r w:rsidR="0063743E">
        <w:rPr>
          <w:rFonts w:ascii="Verdana" w:eastAsia="Times New Roman" w:hAnsi="Verdana"/>
          <w:b/>
          <w:sz w:val="20"/>
          <w:szCs w:val="20"/>
          <w:lang w:val="bg-BG" w:eastAsia="bg-BG"/>
        </w:rPr>
        <w:t>4</w:t>
      </w:r>
      <w:r w:rsidRPr="00A16077">
        <w:rPr>
          <w:rFonts w:ascii="Verdana" w:eastAsia="Times New Roman" w:hAnsi="Verdana"/>
          <w:b/>
          <w:sz w:val="20"/>
          <w:szCs w:val="20"/>
          <w:lang w:val="bg-BG" w:eastAsia="bg-BG"/>
        </w:rPr>
        <w:t xml:space="preserve">) </w:t>
      </w:r>
      <w:r w:rsidR="00AA1029" w:rsidRPr="00A16077">
        <w:rPr>
          <w:rFonts w:ascii="Verdana" w:eastAsia="Calibri" w:hAnsi="Verdana" w:cs="Times New Roman"/>
          <w:sz w:val="20"/>
          <w:szCs w:val="20"/>
          <w:lang w:val="bg-BG" w:eastAsia="ar-SA"/>
        </w:rPr>
        <w:t>Окончателното</w:t>
      </w:r>
      <w:r w:rsidR="0021005B" w:rsidRPr="00A16077">
        <w:rPr>
          <w:rFonts w:ascii="Verdana" w:eastAsia="Calibri" w:hAnsi="Verdana" w:cs="Times New Roman"/>
          <w:sz w:val="20"/>
          <w:szCs w:val="20"/>
          <w:lang w:val="bg-BG" w:eastAsia="ar-SA"/>
        </w:rPr>
        <w:t xml:space="preserve"> плащане се извършва от Програмния оператор в срок до 1</w:t>
      </w:r>
      <w:r w:rsidR="00A05AE6" w:rsidRPr="00A16077">
        <w:rPr>
          <w:rFonts w:ascii="Verdana" w:eastAsia="Calibri" w:hAnsi="Verdana" w:cs="Times New Roman"/>
          <w:sz w:val="20"/>
          <w:szCs w:val="20"/>
          <w:lang w:val="bg-BG" w:eastAsia="ar-SA"/>
        </w:rPr>
        <w:t>0</w:t>
      </w:r>
      <w:r w:rsidR="0021005B"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десет</w:t>
      </w:r>
      <w:r w:rsidR="0021005B" w:rsidRPr="00A16077">
        <w:rPr>
          <w:rFonts w:ascii="Verdana" w:eastAsia="Calibri" w:hAnsi="Verdana" w:cs="Times New Roman"/>
          <w:sz w:val="20"/>
          <w:szCs w:val="20"/>
          <w:lang w:val="bg-BG" w:eastAsia="ar-SA"/>
        </w:rPr>
        <w:t xml:space="preserve">) </w:t>
      </w:r>
      <w:r w:rsidR="00A05AE6" w:rsidRPr="00A16077">
        <w:rPr>
          <w:rFonts w:ascii="Verdana" w:eastAsia="Calibri" w:hAnsi="Verdana" w:cs="Times New Roman"/>
          <w:sz w:val="20"/>
          <w:szCs w:val="20"/>
          <w:lang w:val="bg-BG" w:eastAsia="ar-SA"/>
        </w:rPr>
        <w:t xml:space="preserve">работни дни </w:t>
      </w:r>
      <w:r w:rsidR="0021005B" w:rsidRPr="00A16077">
        <w:rPr>
          <w:rFonts w:ascii="Verdana" w:eastAsia="Calibri" w:hAnsi="Verdana" w:cs="Times New Roman"/>
          <w:sz w:val="20"/>
          <w:szCs w:val="20"/>
          <w:lang w:val="bg-BG" w:eastAsia="ar-SA"/>
        </w:rPr>
        <w:t xml:space="preserve">след </w:t>
      </w:r>
      <w:r w:rsidR="00470C2A" w:rsidRPr="00A16077">
        <w:rPr>
          <w:rFonts w:ascii="Verdana" w:eastAsia="Calibri" w:hAnsi="Verdana" w:cs="Times New Roman"/>
          <w:sz w:val="20"/>
          <w:szCs w:val="20"/>
          <w:lang w:val="bg-BG" w:eastAsia="ar-SA"/>
        </w:rPr>
        <w:t xml:space="preserve">одобрение </w:t>
      </w:r>
      <w:r w:rsidR="0021005B" w:rsidRPr="00A16077">
        <w:rPr>
          <w:rFonts w:ascii="Verdana" w:eastAsia="Calibri" w:hAnsi="Verdana" w:cs="Times New Roman"/>
          <w:sz w:val="20"/>
          <w:szCs w:val="20"/>
          <w:lang w:val="bg-BG" w:eastAsia="ar-SA"/>
        </w:rPr>
        <w:t xml:space="preserve">на </w:t>
      </w:r>
      <w:r w:rsidR="00AA1029" w:rsidRPr="00A16077">
        <w:rPr>
          <w:rFonts w:ascii="Verdana" w:eastAsia="Calibri" w:hAnsi="Verdana" w:cs="Times New Roman"/>
          <w:sz w:val="20"/>
          <w:szCs w:val="20"/>
          <w:lang w:val="bg-BG" w:eastAsia="ar-SA"/>
        </w:rPr>
        <w:t>окончателния</w:t>
      </w:r>
      <w:r w:rsidR="0021005B" w:rsidRPr="00A16077">
        <w:rPr>
          <w:rFonts w:ascii="Verdana" w:eastAsia="Calibri" w:hAnsi="Verdana" w:cs="Times New Roman"/>
          <w:sz w:val="20"/>
          <w:szCs w:val="20"/>
          <w:lang w:val="bg-BG" w:eastAsia="ar-SA"/>
        </w:rPr>
        <w:t xml:space="preserve"> отчет.</w:t>
      </w:r>
    </w:p>
    <w:p w14:paraId="5F4D9C96" w14:textId="77777777" w:rsidR="00AA1029" w:rsidRPr="00A16077" w:rsidRDefault="005A0CB4" w:rsidP="00670B31">
      <w:pPr>
        <w:widowControl w:val="0"/>
        <w:suppressAutoHyphens/>
        <w:autoSpaceDE w:val="0"/>
        <w:autoSpaceDN w:val="0"/>
        <w:adjustRightInd w:val="0"/>
        <w:spacing w:after="0" w:line="240" w:lineRule="auto"/>
        <w:ind w:firstLine="720"/>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w:t>
      </w:r>
      <w:r w:rsidR="0063743E">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 xml:space="preserve">) </w:t>
      </w:r>
      <w:r w:rsidR="0021005B" w:rsidRPr="00A16077">
        <w:rPr>
          <w:rFonts w:ascii="Verdana" w:eastAsia="Times New Roman" w:hAnsi="Verdana"/>
          <w:sz w:val="20"/>
          <w:szCs w:val="20"/>
          <w:lang w:val="bg-BG" w:eastAsia="bg-BG"/>
        </w:rPr>
        <w:t xml:space="preserve">Размерът на окончателното плащане се изчислява от Програмния оператор </w:t>
      </w:r>
      <w:r w:rsidR="00AA1029" w:rsidRPr="00A16077">
        <w:rPr>
          <w:rFonts w:ascii="Verdana" w:eastAsia="Times New Roman" w:hAnsi="Verdana"/>
          <w:sz w:val="20"/>
          <w:szCs w:val="20"/>
          <w:lang w:val="bg-BG" w:eastAsia="bg-BG"/>
        </w:rPr>
        <w:t>след верифицирането на разходите, извършени през последния отчетен период.</w:t>
      </w:r>
    </w:p>
    <w:p w14:paraId="3F7D1995" w14:textId="77777777" w:rsidR="00C45667" w:rsidRPr="00A16077" w:rsidRDefault="00C45667" w:rsidP="005B79EF">
      <w:pPr>
        <w:rPr>
          <w:rFonts w:ascii="Verdana" w:hAnsi="Verdana"/>
          <w:sz w:val="20"/>
          <w:szCs w:val="20"/>
          <w:lang w:val="bg-BG"/>
        </w:rPr>
      </w:pPr>
    </w:p>
    <w:p w14:paraId="3D4B42F8" w14:textId="77777777" w:rsidR="00C813A4" w:rsidRPr="006D6301" w:rsidRDefault="000149E1"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ИЗПЪЛНЕНИЕ НА ПРОЕКТА И ДОГОВОРА. </w:t>
      </w:r>
      <w:r w:rsidR="00EF579E" w:rsidRPr="006D6301">
        <w:rPr>
          <w:rFonts w:ascii="Verdana" w:hAnsi="Verdana"/>
          <w:b/>
          <w:color w:val="000000"/>
          <w:sz w:val="20"/>
          <w:szCs w:val="20"/>
          <w:lang w:val="bg-BG" w:eastAsia="bg-BG"/>
        </w:rPr>
        <w:t xml:space="preserve">НЕИЗПЪЛНЕНИЕ НА ДОГОВОРА. </w:t>
      </w:r>
      <w:r w:rsidR="00C813A4" w:rsidRPr="006D6301">
        <w:rPr>
          <w:rFonts w:ascii="Verdana" w:hAnsi="Verdana"/>
          <w:b/>
          <w:color w:val="000000"/>
          <w:sz w:val="20"/>
          <w:szCs w:val="20"/>
          <w:lang w:val="bg-BG" w:eastAsia="bg-BG"/>
        </w:rPr>
        <w:t>НЕРЕДНОСТИ</w:t>
      </w:r>
    </w:p>
    <w:p w14:paraId="0B54F5C5" w14:textId="77777777" w:rsidR="00B2372F" w:rsidRPr="00A16077" w:rsidRDefault="00B2372F" w:rsidP="005B79EF">
      <w:pPr>
        <w:spacing w:after="0"/>
        <w:ind w:firstLine="709"/>
        <w:jc w:val="both"/>
        <w:rPr>
          <w:rFonts w:ascii="Verdana" w:eastAsia="Times New Roman" w:hAnsi="Verdana" w:cs="Times New Roman"/>
          <w:sz w:val="20"/>
          <w:szCs w:val="20"/>
          <w:lang w:val="bg-BG" w:eastAsia="bg-BG"/>
        </w:rPr>
      </w:pPr>
    </w:p>
    <w:p w14:paraId="55653997" w14:textId="77777777" w:rsidR="000149E1" w:rsidRPr="00A16077" w:rsidRDefault="000149E1" w:rsidP="00504F0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lastRenderedPageBreak/>
        <w:t xml:space="preserve">Чл. </w:t>
      </w:r>
      <w:r w:rsidR="009C4079" w:rsidRPr="00A16077">
        <w:rPr>
          <w:rFonts w:ascii="Verdana" w:hAnsi="Verdana"/>
          <w:b/>
          <w:sz w:val="20"/>
          <w:szCs w:val="20"/>
          <w:lang w:val="bg-BG" w:eastAsia="bg-BG"/>
        </w:rPr>
        <w:t>5</w:t>
      </w:r>
      <w:r w:rsidR="00586866" w:rsidRPr="00A16077">
        <w:rPr>
          <w:rFonts w:ascii="Verdana" w:hAnsi="Verdana"/>
          <w:b/>
          <w:sz w:val="20"/>
          <w:szCs w:val="20"/>
          <w:lang w:val="bg-BG" w:eastAsia="bg-BG"/>
        </w:rPr>
        <w:t>7</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изпълни Проекта </w:t>
      </w:r>
      <w:r w:rsidR="00504F0D" w:rsidRPr="00A16077">
        <w:rPr>
          <w:rFonts w:ascii="Verdana" w:hAnsi="Verdana"/>
          <w:sz w:val="20"/>
          <w:szCs w:val="20"/>
          <w:lang w:val="bg-BG" w:eastAsia="bg-BG"/>
        </w:rPr>
        <w:t xml:space="preserve">точно, пълно и </w:t>
      </w:r>
      <w:r w:rsidRPr="00A16077">
        <w:rPr>
          <w:rFonts w:ascii="Verdana" w:hAnsi="Verdana"/>
          <w:sz w:val="20"/>
          <w:szCs w:val="20"/>
          <w:lang w:val="bg-BG" w:eastAsia="bg-BG"/>
        </w:rPr>
        <w:t xml:space="preserve">в рамките на предвидения в </w:t>
      </w:r>
      <w:r w:rsidR="001231FE" w:rsidRPr="00A16077">
        <w:rPr>
          <w:rFonts w:ascii="Verdana" w:hAnsi="Verdana"/>
          <w:sz w:val="20"/>
          <w:szCs w:val="20"/>
          <w:lang w:val="bg-BG" w:eastAsia="bg-BG"/>
        </w:rPr>
        <w:t xml:space="preserve">Договора за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срок. </w:t>
      </w:r>
    </w:p>
    <w:p w14:paraId="275F4A72" w14:textId="77777777" w:rsidR="000149E1" w:rsidRPr="00A16077" w:rsidRDefault="000149E1" w:rsidP="00504F0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w:t>
      </w:r>
      <w:r w:rsidR="00504F0D" w:rsidRPr="00A16077">
        <w:rPr>
          <w:rFonts w:ascii="Verdana" w:hAnsi="Verdana"/>
          <w:b/>
          <w:sz w:val="20"/>
          <w:szCs w:val="20"/>
          <w:lang w:val="bg-BG" w:eastAsia="bg-BG"/>
        </w:rPr>
        <w:t>2</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уведоми незабавно Програмния </w:t>
      </w:r>
      <w:r w:rsidR="00935E4C">
        <w:rPr>
          <w:rFonts w:ascii="Verdana" w:hAnsi="Verdana"/>
          <w:sz w:val="20"/>
          <w:szCs w:val="20"/>
          <w:lang w:val="bg-BG" w:eastAsia="bg-BG"/>
        </w:rPr>
        <w:t>о</w:t>
      </w:r>
      <w:r w:rsidR="00935E4C" w:rsidRPr="00A16077">
        <w:rPr>
          <w:rFonts w:ascii="Verdana" w:hAnsi="Verdana"/>
          <w:sz w:val="20"/>
          <w:szCs w:val="20"/>
          <w:lang w:val="bg-BG" w:eastAsia="bg-BG"/>
        </w:rPr>
        <w:t xml:space="preserve">ператор </w:t>
      </w:r>
      <w:r w:rsidRPr="00A16077">
        <w:rPr>
          <w:rFonts w:ascii="Verdana" w:hAnsi="Verdana"/>
          <w:sz w:val="20"/>
          <w:szCs w:val="20"/>
          <w:lang w:val="bg-BG" w:eastAsia="bg-BG"/>
        </w:rPr>
        <w:t>за възникването на обстоятелства, които могат да възпрепятстват или забавят изпълнението на Проекта и постигането на заложените в него цели и планирани резултати.</w:t>
      </w:r>
    </w:p>
    <w:p w14:paraId="0DB7C32C" w14:textId="77777777" w:rsidR="00192F5A" w:rsidRPr="00A16077" w:rsidRDefault="00192F5A" w:rsidP="00192F5A">
      <w:pPr>
        <w:spacing w:after="0"/>
        <w:ind w:firstLine="709"/>
        <w:jc w:val="both"/>
        <w:rPr>
          <w:rFonts w:ascii="Verdana" w:eastAsia="Times New Roman" w:hAnsi="Verdana" w:cs="Times New Roman"/>
          <w:b/>
          <w:sz w:val="20"/>
          <w:szCs w:val="20"/>
          <w:lang w:val="bg-BG" w:eastAsia="bg-BG"/>
        </w:rPr>
      </w:pPr>
    </w:p>
    <w:p w14:paraId="5DC71499" w14:textId="77777777"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9C4079" w:rsidRPr="00A16077">
        <w:rPr>
          <w:rFonts w:ascii="Verdana" w:hAnsi="Verdana"/>
          <w:b/>
          <w:sz w:val="20"/>
          <w:szCs w:val="20"/>
          <w:lang w:val="bg-BG" w:eastAsia="bg-BG"/>
        </w:rPr>
        <w:t>5</w:t>
      </w:r>
      <w:r w:rsidR="00586866" w:rsidRPr="00A16077">
        <w:rPr>
          <w:rFonts w:ascii="Verdana" w:hAnsi="Verdana"/>
          <w:b/>
          <w:sz w:val="20"/>
          <w:szCs w:val="20"/>
          <w:lang w:val="bg-BG" w:eastAsia="bg-BG"/>
        </w:rPr>
        <w:t>8</w:t>
      </w:r>
      <w:r w:rsidRPr="00A16077">
        <w:rPr>
          <w:rFonts w:ascii="Verdana" w:hAnsi="Verdana"/>
          <w:b/>
          <w:sz w:val="20"/>
          <w:szCs w:val="20"/>
          <w:lang w:val="bg-BG" w:eastAsia="bg-BG"/>
        </w:rPr>
        <w:t>. (1)</w:t>
      </w:r>
      <w:r w:rsidRPr="00A16077">
        <w:rPr>
          <w:rFonts w:ascii="Verdana" w:hAnsi="Verdana"/>
          <w:sz w:val="20"/>
          <w:szCs w:val="20"/>
          <w:lang w:val="bg-BG" w:eastAsia="bg-BG"/>
        </w:rPr>
        <w:t xml:space="preserve"> Страните не отговарят за неизпълнение на задълженията си по Договора, ако то се дължи на възникване на извънредно обстоятелство.</w:t>
      </w:r>
    </w:p>
    <w:p w14:paraId="396E1277" w14:textId="77777777"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Извънредно обстоятелство е всяко непредвидимо събитие, възникнало след сключването на договора, което не е резултат от действие или бездействие на страните (или на техните </w:t>
      </w:r>
      <w:r w:rsidR="00A24929" w:rsidRPr="00A16077">
        <w:rPr>
          <w:rFonts w:ascii="Verdana" w:hAnsi="Verdana"/>
          <w:sz w:val="20"/>
          <w:szCs w:val="20"/>
          <w:lang w:val="bg-BG" w:eastAsia="bg-BG"/>
        </w:rPr>
        <w:t>Партньор</w:t>
      </w:r>
      <w:r w:rsidRPr="00A16077">
        <w:rPr>
          <w:rFonts w:ascii="Verdana" w:hAnsi="Verdana"/>
          <w:sz w:val="20"/>
          <w:szCs w:val="20"/>
          <w:lang w:val="bg-BG" w:eastAsia="bg-BG"/>
        </w:rPr>
        <w:t xml:space="preserve">и, изпълнители, представители или служители), което не позволява на някоя от тях да изпълни задълженията си по Договора и не може да се преодолее при полагане на дължимата грижа. </w:t>
      </w:r>
    </w:p>
    <w:p w14:paraId="4EC733C0" w14:textId="77777777"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Страната, засегната от извънредно обстоятелство, е длъжна да уведоми незабавно другата страна за възникването на извънредно обстоятелство, като посочи характера, вероятната продължителност и предвидимите последици от него, както и да предприеме всички необходими мерки за ограничаване до минимум на възможните вредни последици. </w:t>
      </w:r>
    </w:p>
    <w:p w14:paraId="4B192265" w14:textId="77777777" w:rsidR="00192F5A" w:rsidRPr="00A16077" w:rsidRDefault="00192F5A" w:rsidP="00192F5A">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(4)</w:t>
      </w:r>
      <w:r w:rsidRPr="00A16077">
        <w:rPr>
          <w:rFonts w:ascii="Verdana" w:hAnsi="Verdana"/>
          <w:sz w:val="20"/>
          <w:szCs w:val="20"/>
          <w:lang w:val="bg-BG" w:eastAsia="bg-BG"/>
        </w:rPr>
        <w:t xml:space="preserve"> Недостатъци в оборудването или материалите, закъснения в предоставянето им, трудови спорове, стачки или финансови затруднения не представляват извънредни обстоятелства, на които страните могат да се позовават.</w:t>
      </w:r>
    </w:p>
    <w:p w14:paraId="1E4947C6" w14:textId="77777777" w:rsidR="00192F5A" w:rsidRPr="00A16077" w:rsidRDefault="00192F5A" w:rsidP="00504F0D">
      <w:pPr>
        <w:spacing w:after="0" w:line="240" w:lineRule="auto"/>
        <w:ind w:firstLine="709"/>
        <w:jc w:val="both"/>
        <w:rPr>
          <w:rFonts w:ascii="Verdana" w:hAnsi="Verdana"/>
          <w:sz w:val="20"/>
          <w:szCs w:val="20"/>
          <w:lang w:val="bg-BG" w:eastAsia="bg-BG"/>
        </w:rPr>
      </w:pPr>
    </w:p>
    <w:p w14:paraId="7C532A8D" w14:textId="77777777" w:rsidR="00504F0D" w:rsidRPr="00A16077" w:rsidRDefault="00504F0D" w:rsidP="00504F0D">
      <w:pPr>
        <w:spacing w:after="0" w:line="240" w:lineRule="auto"/>
        <w:ind w:firstLine="709"/>
        <w:jc w:val="both"/>
        <w:rPr>
          <w:rFonts w:ascii="Verdana" w:hAnsi="Verdana"/>
          <w:sz w:val="20"/>
          <w:szCs w:val="20"/>
          <w:lang w:val="bg-BG" w:eastAsia="bg-BG"/>
        </w:rPr>
      </w:pPr>
      <w:r w:rsidRPr="00A16077">
        <w:rPr>
          <w:rFonts w:ascii="Verdana" w:eastAsia="Times New Roman" w:hAnsi="Verdana" w:cs="Times New Roman"/>
          <w:b/>
          <w:sz w:val="20"/>
          <w:szCs w:val="20"/>
          <w:lang w:val="bg-BG" w:eastAsia="bg-BG"/>
        </w:rPr>
        <w:t xml:space="preserve">Чл. </w:t>
      </w:r>
      <w:r w:rsidR="00586866" w:rsidRPr="00A16077">
        <w:rPr>
          <w:rFonts w:ascii="Verdana" w:eastAsia="Times New Roman" w:hAnsi="Verdana" w:cs="Times New Roman"/>
          <w:b/>
          <w:sz w:val="20"/>
          <w:szCs w:val="20"/>
          <w:lang w:val="bg-BG" w:eastAsia="bg-BG"/>
        </w:rPr>
        <w:t>59</w:t>
      </w:r>
      <w:r w:rsidRPr="00A16077">
        <w:rPr>
          <w:rFonts w:ascii="Verdana" w:eastAsia="Times New Roman" w:hAnsi="Verdana" w:cs="Times New Roman"/>
          <w:b/>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Изпълнението на Проекта приключва с приключване на изпълнението на предвидените в него дейности или с изтичане на срока за изпълнение на </w:t>
      </w:r>
      <w:r w:rsidR="004336ED" w:rsidRPr="00A16077">
        <w:rPr>
          <w:rFonts w:ascii="Verdana" w:hAnsi="Verdana"/>
          <w:sz w:val="20"/>
          <w:szCs w:val="20"/>
          <w:lang w:val="bg-BG" w:eastAsia="bg-BG"/>
        </w:rPr>
        <w:t>Проект</w:t>
      </w:r>
      <w:r w:rsidRPr="00A16077">
        <w:rPr>
          <w:rFonts w:ascii="Verdana" w:hAnsi="Verdana"/>
          <w:sz w:val="20"/>
          <w:szCs w:val="20"/>
          <w:lang w:val="bg-BG" w:eastAsia="bg-BG"/>
        </w:rPr>
        <w:t xml:space="preserve">а съгласно </w:t>
      </w:r>
      <w:r w:rsidR="005F380B" w:rsidRPr="00A16077">
        <w:rPr>
          <w:rFonts w:ascii="Verdana" w:hAnsi="Verdana"/>
          <w:sz w:val="20"/>
          <w:szCs w:val="20"/>
          <w:lang w:val="bg-BG" w:eastAsia="bg-BG"/>
        </w:rPr>
        <w:t xml:space="preserve">Договора за </w:t>
      </w:r>
      <w:r w:rsidR="005B6039" w:rsidRPr="00A16077">
        <w:rPr>
          <w:rFonts w:ascii="Verdana" w:hAnsi="Verdana"/>
          <w:sz w:val="20"/>
          <w:szCs w:val="20"/>
          <w:lang w:val="bg-BG" w:eastAsia="bg-BG"/>
        </w:rPr>
        <w:t>БФП</w:t>
      </w:r>
      <w:r w:rsidRPr="00A16077">
        <w:rPr>
          <w:rFonts w:ascii="Verdana" w:hAnsi="Verdana"/>
          <w:sz w:val="20"/>
          <w:szCs w:val="20"/>
          <w:lang w:val="bg-BG" w:eastAsia="bg-BG"/>
        </w:rPr>
        <w:t>, което от двете настъпи по-рано, и с представянето на окончателния технически доклад и окончателния финансов отчет.</w:t>
      </w:r>
    </w:p>
    <w:p w14:paraId="1D946932" w14:textId="77777777" w:rsidR="00504F0D" w:rsidRPr="00A16077" w:rsidRDefault="00504F0D" w:rsidP="00504F0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Изпълнението на </w:t>
      </w:r>
      <w:r w:rsidR="005F380B" w:rsidRPr="00A16077">
        <w:rPr>
          <w:rFonts w:ascii="Verdana" w:hAnsi="Verdana"/>
          <w:sz w:val="20"/>
          <w:szCs w:val="20"/>
          <w:lang w:val="bg-BG" w:eastAsia="bg-BG"/>
        </w:rPr>
        <w:t xml:space="preserve">Договора за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приключва с изпълнението на всички задължения на страните по него</w:t>
      </w:r>
      <w:r w:rsidR="00E60025" w:rsidRPr="00A16077">
        <w:rPr>
          <w:rFonts w:ascii="Verdana" w:hAnsi="Verdana"/>
          <w:sz w:val="20"/>
          <w:szCs w:val="20"/>
          <w:lang w:val="bg-BG" w:eastAsia="bg-BG"/>
        </w:rPr>
        <w:t>, включително тези, за които е предвиден срок за изпълнение след приключване изпълнението на Проекта</w:t>
      </w:r>
      <w:r w:rsidRPr="00A16077">
        <w:rPr>
          <w:rFonts w:ascii="Verdana" w:hAnsi="Verdana"/>
          <w:sz w:val="20"/>
          <w:szCs w:val="20"/>
          <w:lang w:val="bg-BG" w:eastAsia="bg-BG"/>
        </w:rPr>
        <w:t>.</w:t>
      </w:r>
    </w:p>
    <w:p w14:paraId="6194744F" w14:textId="77777777" w:rsidR="00504F0D" w:rsidRPr="00A16077" w:rsidRDefault="00504F0D" w:rsidP="00595D1D">
      <w:pPr>
        <w:spacing w:after="0" w:line="240" w:lineRule="auto"/>
        <w:ind w:firstLine="709"/>
        <w:jc w:val="both"/>
        <w:rPr>
          <w:rFonts w:ascii="Verdana" w:hAnsi="Verdana"/>
          <w:b/>
          <w:sz w:val="20"/>
          <w:szCs w:val="20"/>
          <w:lang w:val="bg-BG" w:eastAsia="bg-BG"/>
        </w:rPr>
      </w:pPr>
    </w:p>
    <w:p w14:paraId="173EF00A" w14:textId="77777777" w:rsidR="00B2372F" w:rsidRPr="00A16077" w:rsidRDefault="00595D1D" w:rsidP="00595D1D">
      <w:pPr>
        <w:spacing w:after="0" w:line="240" w:lineRule="auto"/>
        <w:ind w:firstLine="709"/>
        <w:jc w:val="both"/>
        <w:rPr>
          <w:rFonts w:ascii="Verdana" w:eastAsia="Times New Roman" w:hAnsi="Verdana" w:cs="Times New Roman"/>
          <w:sz w:val="20"/>
          <w:szCs w:val="20"/>
          <w:lang w:val="bg-BG" w:eastAsia="bg-BG"/>
        </w:rPr>
      </w:pPr>
      <w:r w:rsidRPr="00A16077">
        <w:rPr>
          <w:rFonts w:ascii="Verdana" w:eastAsia="Times New Roman" w:hAnsi="Verdana" w:cs="Times New Roman"/>
          <w:b/>
          <w:sz w:val="20"/>
          <w:szCs w:val="20"/>
          <w:lang w:val="bg-BG" w:eastAsia="bg-BG"/>
        </w:rPr>
        <w:t xml:space="preserve">Чл. </w:t>
      </w:r>
      <w:r w:rsidR="009C4079" w:rsidRPr="00A16077">
        <w:rPr>
          <w:rFonts w:ascii="Verdana" w:eastAsia="Times New Roman" w:hAnsi="Verdana" w:cs="Times New Roman"/>
          <w:b/>
          <w:sz w:val="20"/>
          <w:szCs w:val="20"/>
          <w:lang w:val="bg-BG" w:eastAsia="bg-BG"/>
        </w:rPr>
        <w:t>6</w:t>
      </w:r>
      <w:r w:rsidR="00586866" w:rsidRPr="00A16077">
        <w:rPr>
          <w:rFonts w:ascii="Verdana" w:eastAsia="Times New Roman" w:hAnsi="Verdana" w:cs="Times New Roman"/>
          <w:b/>
          <w:sz w:val="20"/>
          <w:szCs w:val="20"/>
          <w:lang w:val="bg-BG" w:eastAsia="bg-BG"/>
        </w:rPr>
        <w:t>0</w:t>
      </w:r>
      <w:r w:rsidRPr="00A16077">
        <w:rPr>
          <w:rFonts w:ascii="Verdana" w:eastAsia="Times New Roman" w:hAnsi="Verdana" w:cs="Times New Roman"/>
          <w:b/>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B2372F" w:rsidRPr="00A16077">
        <w:rPr>
          <w:rFonts w:ascii="Verdana" w:eastAsia="Times New Roman" w:hAnsi="Verdana" w:cs="Times New Roman"/>
          <w:sz w:val="20"/>
          <w:szCs w:val="20"/>
          <w:lang w:val="bg-BG" w:eastAsia="bg-BG"/>
        </w:rPr>
        <w:t xml:space="preserve">Всяко неизпълнение на задължение, предвидено в </w:t>
      </w:r>
      <w:r w:rsidR="005F380B" w:rsidRPr="00A16077">
        <w:rPr>
          <w:rFonts w:ascii="Verdana" w:eastAsia="Times New Roman" w:hAnsi="Verdana" w:cs="Times New Roman"/>
          <w:sz w:val="20"/>
          <w:szCs w:val="20"/>
          <w:lang w:val="bg-BG" w:eastAsia="bg-BG"/>
        </w:rPr>
        <w:t xml:space="preserve">Договора за </w:t>
      </w:r>
      <w:r w:rsidR="005B6039" w:rsidRPr="00A16077">
        <w:rPr>
          <w:rFonts w:ascii="Verdana" w:eastAsia="Times New Roman" w:hAnsi="Verdana" w:cs="Times New Roman"/>
          <w:sz w:val="20"/>
          <w:szCs w:val="20"/>
          <w:lang w:val="bg-BG" w:eastAsia="bg-BG"/>
        </w:rPr>
        <w:t>БФП</w:t>
      </w:r>
      <w:r w:rsidR="00B2372F" w:rsidRPr="00A16077">
        <w:rPr>
          <w:rFonts w:ascii="Verdana" w:eastAsia="Times New Roman" w:hAnsi="Verdana" w:cs="Times New Roman"/>
          <w:sz w:val="20"/>
          <w:szCs w:val="20"/>
          <w:lang w:val="bg-BG" w:eastAsia="bg-BG"/>
        </w:rPr>
        <w:t xml:space="preserve">, настоящите </w:t>
      </w:r>
      <w:r w:rsidR="006B0E7C" w:rsidRPr="00A16077">
        <w:rPr>
          <w:rFonts w:ascii="Verdana" w:eastAsia="Times New Roman" w:hAnsi="Verdana" w:cs="Times New Roman"/>
          <w:sz w:val="20"/>
          <w:szCs w:val="20"/>
          <w:lang w:val="bg-BG" w:eastAsia="bg-BG"/>
        </w:rPr>
        <w:t xml:space="preserve">Общи </w:t>
      </w:r>
      <w:r w:rsidR="00B2372F" w:rsidRPr="00A16077">
        <w:rPr>
          <w:rFonts w:ascii="Verdana" w:eastAsia="Times New Roman" w:hAnsi="Verdana" w:cs="Times New Roman"/>
          <w:sz w:val="20"/>
          <w:szCs w:val="20"/>
          <w:lang w:val="bg-BG" w:eastAsia="bg-BG"/>
        </w:rPr>
        <w:t xml:space="preserve">условия или в приложимата към </w:t>
      </w:r>
      <w:r w:rsidR="006B0E7C" w:rsidRPr="00A16077">
        <w:rPr>
          <w:rFonts w:ascii="Verdana" w:eastAsia="Times New Roman" w:hAnsi="Verdana" w:cs="Times New Roman"/>
          <w:sz w:val="20"/>
          <w:szCs w:val="20"/>
          <w:lang w:val="bg-BG" w:eastAsia="bg-BG"/>
        </w:rPr>
        <w:t xml:space="preserve">Проекта </w:t>
      </w:r>
      <w:r w:rsidR="00B2372F" w:rsidRPr="00A16077">
        <w:rPr>
          <w:rFonts w:ascii="Verdana" w:eastAsia="Times New Roman" w:hAnsi="Verdana" w:cs="Times New Roman"/>
          <w:sz w:val="20"/>
          <w:szCs w:val="20"/>
          <w:lang w:val="bg-BG" w:eastAsia="bg-BG"/>
        </w:rPr>
        <w:t>правна рамка, се счита за неизпълнение на договора.</w:t>
      </w:r>
    </w:p>
    <w:p w14:paraId="648B7457" w14:textId="77777777" w:rsidR="00D777E8" w:rsidRPr="00A16077" w:rsidRDefault="00595D1D" w:rsidP="00595D1D">
      <w:pPr>
        <w:spacing w:after="0" w:line="240" w:lineRule="auto"/>
        <w:ind w:firstLine="709"/>
        <w:jc w:val="both"/>
        <w:rPr>
          <w:rFonts w:ascii="Verdana" w:eastAsia="Times New Roman"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D777E8" w:rsidRPr="00A16077">
        <w:rPr>
          <w:rFonts w:ascii="Verdana" w:eastAsia="Times New Roman" w:hAnsi="Verdana"/>
          <w:sz w:val="20"/>
          <w:szCs w:val="20"/>
          <w:lang w:val="bg-BG" w:eastAsia="bg-BG"/>
        </w:rPr>
        <w:t xml:space="preserve">Програмният оператор уведомява </w:t>
      </w:r>
      <w:r w:rsidR="00275ABE" w:rsidRPr="00A16077">
        <w:rPr>
          <w:rFonts w:ascii="Verdana" w:eastAsia="Times New Roman" w:hAnsi="Verdana"/>
          <w:sz w:val="20"/>
          <w:szCs w:val="20"/>
          <w:lang w:val="bg-BG" w:eastAsia="bg-BG"/>
        </w:rPr>
        <w:t>Бенефициент</w:t>
      </w:r>
      <w:r w:rsidR="00D777E8" w:rsidRPr="00A16077">
        <w:rPr>
          <w:rFonts w:ascii="Verdana" w:eastAsia="Times New Roman" w:hAnsi="Verdana"/>
          <w:sz w:val="20"/>
          <w:szCs w:val="20"/>
          <w:lang w:val="bg-BG" w:eastAsia="bg-BG"/>
        </w:rPr>
        <w:t>а относно констатираното неизпълнение и му дава възможност да изложи становище по него</w:t>
      </w:r>
      <w:r w:rsidRPr="00A16077">
        <w:rPr>
          <w:rFonts w:ascii="Verdana" w:eastAsia="Times New Roman" w:hAnsi="Verdana"/>
          <w:sz w:val="20"/>
          <w:szCs w:val="20"/>
          <w:lang w:val="bg-BG" w:eastAsia="bg-BG"/>
        </w:rPr>
        <w:t xml:space="preserve"> и да предложи коригиращи мерки</w:t>
      </w:r>
      <w:r w:rsidR="00D777E8" w:rsidRPr="00A16077">
        <w:rPr>
          <w:rFonts w:ascii="Verdana" w:eastAsia="Times New Roman" w:hAnsi="Verdana"/>
          <w:sz w:val="20"/>
          <w:szCs w:val="20"/>
          <w:lang w:val="bg-BG" w:eastAsia="bg-BG"/>
        </w:rPr>
        <w:t>.</w:t>
      </w:r>
    </w:p>
    <w:p w14:paraId="54FB1D19" w14:textId="77777777" w:rsidR="00D777E8" w:rsidRPr="00A16077" w:rsidRDefault="00D777E8" w:rsidP="00E01911">
      <w:pPr>
        <w:tabs>
          <w:tab w:val="left" w:pos="993"/>
        </w:tabs>
        <w:spacing w:after="0"/>
        <w:ind w:firstLine="709"/>
        <w:jc w:val="both"/>
        <w:rPr>
          <w:rFonts w:ascii="Verdana" w:eastAsia="Times New Roman" w:hAnsi="Verdana" w:cs="Times New Roman"/>
          <w:sz w:val="20"/>
          <w:szCs w:val="20"/>
          <w:lang w:val="bg-BG" w:eastAsia="bg-BG"/>
        </w:rPr>
      </w:pPr>
    </w:p>
    <w:p w14:paraId="40982CB6" w14:textId="77777777" w:rsidR="00E01911" w:rsidRPr="00A16077" w:rsidRDefault="00AF1AB3" w:rsidP="00E01911">
      <w:pPr>
        <w:tabs>
          <w:tab w:val="left" w:pos="993"/>
        </w:tabs>
        <w:spacing w:after="0" w:line="240" w:lineRule="auto"/>
        <w:ind w:firstLine="709"/>
        <w:jc w:val="both"/>
        <w:rPr>
          <w:rFonts w:ascii="Verdana" w:eastAsia="Times New Roman" w:hAnsi="Verdana" w:cs="Times New Roman"/>
          <w:sz w:val="20"/>
          <w:szCs w:val="20"/>
          <w:lang w:val="bg-BG"/>
        </w:rPr>
      </w:pPr>
      <w:r w:rsidRPr="00A16077">
        <w:rPr>
          <w:rFonts w:ascii="Verdana" w:eastAsia="Times New Roman" w:hAnsi="Verdana" w:cs="Arial"/>
          <w:b/>
          <w:sz w:val="20"/>
          <w:szCs w:val="20"/>
          <w:lang w:val="bg-BG" w:eastAsia="bg-BG"/>
        </w:rPr>
        <w:t xml:space="preserve">Чл. </w:t>
      </w:r>
      <w:r w:rsidR="00DB7E6B" w:rsidRPr="00A16077">
        <w:rPr>
          <w:rFonts w:ascii="Verdana" w:eastAsia="Times New Roman" w:hAnsi="Verdana" w:cs="Arial"/>
          <w:b/>
          <w:sz w:val="20"/>
          <w:szCs w:val="20"/>
          <w:lang w:val="bg-BG" w:eastAsia="bg-BG"/>
        </w:rPr>
        <w:t>6</w:t>
      </w:r>
      <w:r w:rsidR="00586866" w:rsidRPr="00A16077">
        <w:rPr>
          <w:rFonts w:ascii="Verdana" w:eastAsia="Times New Roman" w:hAnsi="Verdana" w:cs="Arial"/>
          <w:b/>
          <w:sz w:val="20"/>
          <w:szCs w:val="20"/>
          <w:lang w:val="bg-BG" w:eastAsia="bg-BG"/>
        </w:rPr>
        <w:t>1</w:t>
      </w:r>
      <w:r w:rsidRPr="00A16077">
        <w:rPr>
          <w:rFonts w:ascii="Verdana" w:eastAsia="Times New Roman" w:hAnsi="Verdana" w:cs="Arial"/>
          <w:b/>
          <w:sz w:val="20"/>
          <w:szCs w:val="20"/>
          <w:lang w:val="bg-BG" w:eastAsia="bg-BG"/>
        </w:rPr>
        <w:t>. (1)</w:t>
      </w:r>
      <w:r w:rsidRPr="00A16077">
        <w:rPr>
          <w:rFonts w:ascii="Verdana" w:eastAsia="Times New Roman" w:hAnsi="Verdana" w:cs="Arial"/>
          <w:sz w:val="20"/>
          <w:szCs w:val="20"/>
          <w:lang w:val="bg-BG" w:eastAsia="bg-BG"/>
        </w:rPr>
        <w:t xml:space="preserve"> Нередност е всяко нарушение </w:t>
      </w:r>
      <w:r w:rsidR="00E01911" w:rsidRPr="00A16077">
        <w:rPr>
          <w:rFonts w:ascii="Verdana" w:eastAsia="Times New Roman" w:hAnsi="Verdana" w:cs="Times New Roman"/>
          <w:sz w:val="20"/>
          <w:szCs w:val="20"/>
          <w:lang w:val="bg-BG"/>
        </w:rPr>
        <w:t>съгласно член 12.2, параграф 1 от Регламента, а именно нарушение на:</w:t>
      </w:r>
    </w:p>
    <w:p w14:paraId="28F819C9" w14:textId="77777777" w:rsidR="00E01911" w:rsidRPr="00A16077" w:rsidRDefault="00E01911" w:rsidP="0068451A">
      <w:pPr>
        <w:pStyle w:val="ListParagraph"/>
        <w:numPr>
          <w:ilvl w:val="0"/>
          <w:numId w:val="13"/>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lang w:val="bg-BG"/>
        </w:rPr>
      </w:pPr>
      <w:r w:rsidRPr="00A16077">
        <w:rPr>
          <w:rFonts w:ascii="Verdana" w:eastAsia="Times New Roman" w:hAnsi="Verdana" w:cs="Times New Roman"/>
          <w:sz w:val="20"/>
          <w:szCs w:val="20"/>
          <w:lang w:val="bg-BG"/>
        </w:rPr>
        <w:t xml:space="preserve"> правната рамка на </w:t>
      </w:r>
      <w:r w:rsidR="0023418B">
        <w:rPr>
          <w:rFonts w:ascii="Verdana" w:eastAsia="Times New Roman" w:hAnsi="Verdana" w:cs="Times New Roman"/>
          <w:sz w:val="20"/>
          <w:szCs w:val="20"/>
          <w:lang w:val="bg-BG"/>
        </w:rPr>
        <w:t>ФМ</w:t>
      </w:r>
      <w:r w:rsidRPr="00A16077">
        <w:rPr>
          <w:rFonts w:ascii="Verdana" w:eastAsia="Times New Roman" w:hAnsi="Verdana" w:cs="Times New Roman"/>
          <w:sz w:val="20"/>
          <w:szCs w:val="20"/>
          <w:lang w:val="bg-BG"/>
        </w:rPr>
        <w:t xml:space="preserve"> на ЕИП 2014-2021, посочена в член 1.5 от Регламента; </w:t>
      </w:r>
    </w:p>
    <w:p w14:paraId="5101FB6D" w14:textId="77777777" w:rsidR="00E01911" w:rsidRPr="00A16077" w:rsidRDefault="00E01911" w:rsidP="0068451A">
      <w:pPr>
        <w:pStyle w:val="ListParagraph"/>
        <w:numPr>
          <w:ilvl w:val="0"/>
          <w:numId w:val="13"/>
        </w:numPr>
        <w:tabs>
          <w:tab w:val="left" w:pos="567"/>
          <w:tab w:val="left" w:pos="993"/>
          <w:tab w:val="left" w:pos="1276"/>
        </w:tabs>
        <w:autoSpaceDE w:val="0"/>
        <w:autoSpaceDN w:val="0"/>
        <w:adjustRightInd w:val="0"/>
        <w:spacing w:after="0" w:line="240" w:lineRule="auto"/>
        <w:ind w:left="0" w:right="5" w:firstLine="709"/>
        <w:jc w:val="both"/>
        <w:rPr>
          <w:rFonts w:ascii="Verdana" w:eastAsia="Times New Roman" w:hAnsi="Verdana" w:cs="Times New Roman"/>
          <w:sz w:val="20"/>
          <w:szCs w:val="20"/>
          <w:lang w:val="bg-BG"/>
        </w:rPr>
      </w:pPr>
      <w:r w:rsidRPr="00A16077">
        <w:rPr>
          <w:rFonts w:ascii="Verdana" w:eastAsia="Times New Roman" w:hAnsi="Verdana" w:cs="Times New Roman"/>
          <w:sz w:val="20"/>
          <w:szCs w:val="20"/>
          <w:lang w:val="bg-BG"/>
        </w:rPr>
        <w:t xml:space="preserve"> която и да е клауза на законодателството на Европейския Съюз; или</w:t>
      </w:r>
    </w:p>
    <w:p w14:paraId="54176268" w14:textId="77777777" w:rsidR="00E01911" w:rsidRPr="00B071FF" w:rsidRDefault="00E01911" w:rsidP="0068451A">
      <w:pPr>
        <w:pStyle w:val="ListParagraph"/>
        <w:numPr>
          <w:ilvl w:val="0"/>
          <w:numId w:val="13"/>
        </w:numPr>
        <w:tabs>
          <w:tab w:val="left" w:pos="567"/>
          <w:tab w:val="left" w:pos="993"/>
          <w:tab w:val="left" w:pos="1276"/>
        </w:tabs>
        <w:autoSpaceDE w:val="0"/>
        <w:autoSpaceDN w:val="0"/>
        <w:adjustRightInd w:val="0"/>
        <w:spacing w:after="0" w:line="240" w:lineRule="auto"/>
        <w:ind w:left="0" w:right="19" w:firstLine="709"/>
        <w:jc w:val="both"/>
        <w:rPr>
          <w:rFonts w:ascii="Verdana" w:eastAsia="Times New Roman" w:hAnsi="Verdana" w:cs="Times New Roman"/>
          <w:sz w:val="20"/>
          <w:szCs w:val="20"/>
          <w:lang w:val="bg-BG"/>
        </w:rPr>
      </w:pPr>
      <w:r w:rsidRPr="00B071FF">
        <w:rPr>
          <w:rFonts w:ascii="Verdana" w:eastAsia="Times New Roman" w:hAnsi="Verdana" w:cs="Times New Roman"/>
          <w:sz w:val="20"/>
          <w:szCs w:val="20"/>
          <w:lang w:val="bg-BG"/>
        </w:rPr>
        <w:t xml:space="preserve"> която и да е клауза на националното законодателство на Държавата-</w:t>
      </w:r>
      <w:r w:rsidR="00275ABE" w:rsidRPr="00B071FF">
        <w:rPr>
          <w:rFonts w:ascii="Verdana" w:eastAsia="Times New Roman" w:hAnsi="Verdana" w:cs="Times New Roman"/>
          <w:sz w:val="20"/>
          <w:szCs w:val="20"/>
          <w:lang w:val="bg-BG"/>
        </w:rPr>
        <w:t>Бенефициент</w:t>
      </w:r>
      <w:r w:rsidRPr="00B071FF">
        <w:rPr>
          <w:rFonts w:ascii="Verdana" w:eastAsia="Times New Roman" w:hAnsi="Verdana" w:cs="Times New Roman"/>
          <w:sz w:val="20"/>
          <w:szCs w:val="20"/>
          <w:lang w:val="bg-BG"/>
        </w:rPr>
        <w:t>,</w:t>
      </w:r>
      <w:r w:rsidR="00B071FF" w:rsidRPr="00B071FF">
        <w:rPr>
          <w:rFonts w:ascii="Verdana" w:eastAsia="Times New Roman" w:hAnsi="Verdana" w:cs="Times New Roman"/>
          <w:sz w:val="20"/>
          <w:szCs w:val="20"/>
          <w:lang w:val="bg-BG"/>
        </w:rPr>
        <w:t xml:space="preserve"> която засяга или подронва всеки един етап от изпълнението на ФМ на ЕИП 2014-2021 в </w:t>
      </w:r>
      <w:r w:rsidRPr="00B071FF">
        <w:rPr>
          <w:rFonts w:ascii="Verdana" w:eastAsia="Times New Roman" w:hAnsi="Verdana" w:cs="Times New Roman"/>
          <w:sz w:val="20"/>
          <w:szCs w:val="20"/>
          <w:lang w:val="bg-BG"/>
        </w:rPr>
        <w:t>Държавата-</w:t>
      </w:r>
      <w:r w:rsidR="00275ABE" w:rsidRPr="00B071FF">
        <w:rPr>
          <w:rFonts w:ascii="Verdana" w:eastAsia="Times New Roman" w:hAnsi="Verdana" w:cs="Times New Roman"/>
          <w:sz w:val="20"/>
          <w:szCs w:val="20"/>
          <w:lang w:val="bg-BG"/>
        </w:rPr>
        <w:t>Бенефициент</w:t>
      </w:r>
      <w:r w:rsidRPr="00B071FF">
        <w:rPr>
          <w:rFonts w:ascii="Verdana" w:eastAsia="Times New Roman" w:hAnsi="Verdana" w:cs="Times New Roman"/>
          <w:sz w:val="20"/>
          <w:szCs w:val="20"/>
          <w:lang w:val="bg-BG"/>
        </w:rPr>
        <w:t xml:space="preserve">, по-конкретно, но без да се ограничава до, изпълнението и/или бюджета на която и да е програма, проект или други дейности, финансирани чрез </w:t>
      </w:r>
      <w:r w:rsidR="0023418B" w:rsidRPr="00B071FF">
        <w:rPr>
          <w:rFonts w:ascii="Verdana" w:eastAsia="Times New Roman" w:hAnsi="Verdana" w:cs="Times New Roman"/>
          <w:sz w:val="20"/>
          <w:szCs w:val="20"/>
          <w:lang w:val="bg-BG"/>
        </w:rPr>
        <w:t>ФМ</w:t>
      </w:r>
      <w:r w:rsidRPr="00B071FF">
        <w:rPr>
          <w:rFonts w:ascii="Verdana" w:eastAsia="Times New Roman" w:hAnsi="Verdana" w:cs="Times New Roman"/>
          <w:sz w:val="20"/>
          <w:szCs w:val="20"/>
          <w:lang w:val="bg-BG"/>
        </w:rPr>
        <w:t xml:space="preserve"> на ЕИП 2014-2021.</w:t>
      </w:r>
    </w:p>
    <w:p w14:paraId="20271982" w14:textId="77777777" w:rsidR="00AF1AB3" w:rsidRPr="00A16077" w:rsidRDefault="00AF1AB3" w:rsidP="00E01911">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(2)</w:t>
      </w:r>
      <w:r w:rsidRPr="00A16077">
        <w:rPr>
          <w:rFonts w:ascii="Verdana" w:eastAsia="Times New Roman" w:hAnsi="Verdana" w:cs="Arial"/>
          <w:sz w:val="20"/>
          <w:szCs w:val="20"/>
          <w:lang w:val="bg-BG" w:eastAsia="bg-BG"/>
        </w:rPr>
        <w:t xml:space="preserve"> За нередност се счита всяко нарушение при провеждане на процедурата за избор на изпълнители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 xml:space="preserve">а, всяко неправомерно плащане към изпълнители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 xml:space="preserve">а, всяко неправомерно отчитане на дейности по </w:t>
      </w:r>
      <w:r w:rsidR="00C72D8F" w:rsidRPr="00A16077">
        <w:rPr>
          <w:rFonts w:ascii="Verdana" w:eastAsia="Times New Roman" w:hAnsi="Verdana" w:cs="Arial"/>
          <w:sz w:val="20"/>
          <w:szCs w:val="20"/>
          <w:lang w:val="bg-BG" w:eastAsia="bg-BG"/>
        </w:rPr>
        <w:t>Проект</w:t>
      </w:r>
      <w:r w:rsidRPr="00A16077">
        <w:rPr>
          <w:rFonts w:ascii="Verdana" w:eastAsia="Times New Roman" w:hAnsi="Verdana" w:cs="Arial"/>
          <w:sz w:val="20"/>
          <w:szCs w:val="20"/>
          <w:lang w:val="bg-BG" w:eastAsia="bg-BG"/>
        </w:rPr>
        <w:t>а, което би довело до изплащането на неоправдани разходи и други.</w:t>
      </w:r>
    </w:p>
    <w:p w14:paraId="170A4F05" w14:textId="77777777" w:rsidR="00AF1AB3" w:rsidRPr="00A16077" w:rsidRDefault="00AF1AB3" w:rsidP="00AF1AB3">
      <w:pPr>
        <w:spacing w:after="0" w:line="240" w:lineRule="auto"/>
        <w:ind w:firstLine="709"/>
        <w:contextualSpacing/>
        <w:jc w:val="both"/>
        <w:rPr>
          <w:rFonts w:eastAsia="Times New Roman"/>
          <w:szCs w:val="20"/>
          <w:lang w:val="bg-BG" w:eastAsia="bg-BG"/>
        </w:rPr>
      </w:pPr>
      <w:r w:rsidRPr="00A16077">
        <w:rPr>
          <w:rFonts w:ascii="Verdana" w:eastAsia="Times New Roman" w:hAnsi="Verdana" w:cs="Arial"/>
          <w:b/>
          <w:sz w:val="20"/>
          <w:szCs w:val="20"/>
          <w:lang w:val="bg-BG" w:eastAsia="bg-BG"/>
        </w:rPr>
        <w:t>(3)</w:t>
      </w:r>
      <w:r w:rsidRPr="00A16077">
        <w:rPr>
          <w:rFonts w:ascii="Verdana" w:eastAsia="Times New Roman" w:hAnsi="Verdana" w:cs="Arial"/>
          <w:sz w:val="20"/>
          <w:szCs w:val="20"/>
          <w:lang w:val="bg-BG" w:eastAsia="bg-BG"/>
        </w:rPr>
        <w:t xml:space="preserve"> В случаи на установени нередности, Програмният оператор изготвя обосновани предложения за налагане на финансови корекции, след извършване на подробно проучване и оценка.</w:t>
      </w:r>
    </w:p>
    <w:p w14:paraId="01862E8A" w14:textId="77777777" w:rsidR="00AF1AB3" w:rsidRPr="00A16077" w:rsidRDefault="00AF1AB3" w:rsidP="00AF1AB3">
      <w:pPr>
        <w:pStyle w:val="Default"/>
        <w:ind w:firstLine="709"/>
        <w:jc w:val="both"/>
        <w:rPr>
          <w:rFonts w:ascii="Verdana" w:hAnsi="Verdana"/>
          <w:color w:val="auto"/>
          <w:sz w:val="20"/>
          <w:szCs w:val="20"/>
        </w:rPr>
      </w:pPr>
      <w:r w:rsidRPr="00A16077">
        <w:rPr>
          <w:rFonts w:ascii="Verdana" w:hAnsi="Verdana"/>
          <w:b/>
          <w:color w:val="auto"/>
          <w:sz w:val="20"/>
          <w:szCs w:val="20"/>
        </w:rPr>
        <w:t>(4)</w:t>
      </w:r>
      <w:r w:rsidRPr="00A16077">
        <w:rPr>
          <w:color w:val="auto"/>
        </w:rPr>
        <w:t xml:space="preserve"> </w:t>
      </w:r>
      <w:r w:rsidRPr="00A16077">
        <w:rPr>
          <w:rFonts w:ascii="Verdana" w:hAnsi="Verdana"/>
          <w:color w:val="auto"/>
          <w:sz w:val="20"/>
          <w:szCs w:val="20"/>
        </w:rPr>
        <w:t xml:space="preserve">В случай, че Програмният оператор установи нарушения на процедурата за избор на изпълнители на </w:t>
      </w:r>
      <w:r w:rsidR="00C72D8F" w:rsidRPr="00A16077">
        <w:rPr>
          <w:rFonts w:ascii="Verdana" w:hAnsi="Verdana"/>
          <w:color w:val="auto"/>
          <w:sz w:val="20"/>
          <w:szCs w:val="20"/>
        </w:rPr>
        <w:t>Проект</w:t>
      </w:r>
      <w:r w:rsidRPr="00A16077">
        <w:rPr>
          <w:rFonts w:ascii="Verdana" w:hAnsi="Verdana"/>
          <w:color w:val="auto"/>
          <w:sz w:val="20"/>
          <w:szCs w:val="20"/>
        </w:rPr>
        <w:t xml:space="preserve">а, извършени от страна на </w:t>
      </w:r>
      <w:r w:rsidR="00275ABE" w:rsidRPr="00A16077">
        <w:rPr>
          <w:rFonts w:ascii="Verdana" w:hAnsi="Verdana"/>
          <w:color w:val="auto"/>
          <w:sz w:val="20"/>
          <w:szCs w:val="20"/>
        </w:rPr>
        <w:t>Бенефициент</w:t>
      </w:r>
      <w:r w:rsidRPr="00A16077">
        <w:rPr>
          <w:rFonts w:ascii="Verdana" w:hAnsi="Verdana"/>
          <w:color w:val="auto"/>
          <w:sz w:val="20"/>
          <w:szCs w:val="20"/>
        </w:rPr>
        <w:t>а по договора</w:t>
      </w:r>
      <w:r w:rsidR="002C39D2">
        <w:rPr>
          <w:rFonts w:ascii="Verdana" w:hAnsi="Verdana"/>
          <w:color w:val="auto"/>
          <w:sz w:val="20"/>
          <w:szCs w:val="20"/>
        </w:rPr>
        <w:t xml:space="preserve"> </w:t>
      </w:r>
      <w:r w:rsidR="002C39D2">
        <w:rPr>
          <w:rFonts w:ascii="Verdana" w:hAnsi="Verdana"/>
          <w:color w:val="auto"/>
          <w:sz w:val="20"/>
          <w:szCs w:val="20"/>
        </w:rPr>
        <w:lastRenderedPageBreak/>
        <w:t>за БФП</w:t>
      </w:r>
      <w:r w:rsidRPr="00A16077">
        <w:rPr>
          <w:rFonts w:ascii="Verdana" w:hAnsi="Verdana"/>
          <w:color w:val="auto"/>
          <w:sz w:val="20"/>
          <w:szCs w:val="20"/>
        </w:rPr>
        <w:t>, се прилага</w:t>
      </w:r>
      <w:r w:rsidR="00384201">
        <w:rPr>
          <w:rFonts w:ascii="Verdana" w:hAnsi="Verdana"/>
          <w:color w:val="auto"/>
          <w:sz w:val="20"/>
          <w:szCs w:val="20"/>
        </w:rPr>
        <w:t>т</w:t>
      </w:r>
      <w:r w:rsidR="00384201" w:rsidRPr="00384201">
        <w:rPr>
          <w:rFonts w:ascii="Verdana" w:hAnsi="Verdana"/>
          <w:color w:val="auto"/>
          <w:sz w:val="20"/>
          <w:szCs w:val="20"/>
        </w:rPr>
        <w:tab/>
        <w:t>Насоките за определяне на финансови корекции, които да бъдат извършвани от Европейската комисия, спрямо разходите, финансирани от ЕС съгласно принципа на споделено управление, за несъответствие с правилата на обществени поръчки, одобрени с Решение С (2019) 3452 от 14.05.2019 г.</w:t>
      </w:r>
      <w:r w:rsidR="00384201">
        <w:rPr>
          <w:rFonts w:ascii="Verdana" w:hAnsi="Verdana"/>
          <w:color w:val="auto"/>
          <w:sz w:val="20"/>
          <w:szCs w:val="20"/>
        </w:rPr>
        <w:t xml:space="preserve"> и</w:t>
      </w:r>
      <w:r w:rsidRPr="00A16077">
        <w:rPr>
          <w:rFonts w:ascii="Verdana" w:hAnsi="Verdana"/>
          <w:color w:val="auto"/>
          <w:sz w:val="20"/>
          <w:szCs w:val="20"/>
        </w:rPr>
        <w:t xml:space="preserve"> Методологията за определяне на финансови корекции във връзка с нарушения, установени при възлагането и изпълнението на обществени поръчки и на договори по проекти, съфинансирани от Структурните фондове, Кохезионния фонд на Европейския съюз, Европейския земеделски фонд за развитие на селските райони, Европейския фонд за рибарство и фондовете от Общата програма "Солидарност и управление на миграционните потоци", приета с ПМС № </w:t>
      </w:r>
      <w:r w:rsidR="00384201">
        <w:rPr>
          <w:rFonts w:ascii="Verdana" w:hAnsi="Verdana"/>
          <w:color w:val="auto"/>
          <w:sz w:val="20"/>
          <w:szCs w:val="20"/>
        </w:rPr>
        <w:t>57</w:t>
      </w:r>
      <w:r w:rsidRPr="00A16077">
        <w:rPr>
          <w:rFonts w:ascii="Verdana" w:hAnsi="Verdana"/>
          <w:color w:val="auto"/>
          <w:sz w:val="20"/>
          <w:szCs w:val="20"/>
        </w:rPr>
        <w:t xml:space="preserve"> от 201</w:t>
      </w:r>
      <w:r w:rsidR="00384201">
        <w:rPr>
          <w:rFonts w:ascii="Verdana" w:hAnsi="Verdana"/>
          <w:color w:val="auto"/>
          <w:sz w:val="20"/>
          <w:szCs w:val="20"/>
        </w:rPr>
        <w:t>7</w:t>
      </w:r>
      <w:r w:rsidRPr="00A16077">
        <w:rPr>
          <w:rFonts w:ascii="Verdana" w:hAnsi="Verdana"/>
          <w:color w:val="auto"/>
          <w:sz w:val="20"/>
          <w:szCs w:val="20"/>
        </w:rPr>
        <w:t xml:space="preserve"> г.,</w:t>
      </w:r>
      <w:r w:rsidRPr="00A16077">
        <w:rPr>
          <w:color w:val="auto"/>
          <w:szCs w:val="20"/>
        </w:rPr>
        <w:t xml:space="preserve"> </w:t>
      </w:r>
      <w:r w:rsidRPr="00A16077">
        <w:rPr>
          <w:rFonts w:ascii="Verdana" w:hAnsi="Verdana"/>
          <w:color w:val="auto"/>
          <w:sz w:val="20"/>
          <w:szCs w:val="20"/>
        </w:rPr>
        <w:t>като се отчитат спецификите на Регламента за изпълнение на ФМ на ЕИП 20</w:t>
      </w:r>
      <w:r w:rsidR="00F9001A" w:rsidRPr="00A16077">
        <w:rPr>
          <w:rFonts w:ascii="Verdana" w:hAnsi="Verdana"/>
          <w:color w:val="auto"/>
          <w:sz w:val="20"/>
          <w:szCs w:val="20"/>
        </w:rPr>
        <w:t>14</w:t>
      </w:r>
      <w:r w:rsidRPr="00A16077">
        <w:rPr>
          <w:rFonts w:ascii="Verdana" w:hAnsi="Verdana"/>
          <w:color w:val="auto"/>
          <w:sz w:val="20"/>
          <w:szCs w:val="20"/>
        </w:rPr>
        <w:t xml:space="preserve"> – 20</w:t>
      </w:r>
      <w:r w:rsidR="00F9001A" w:rsidRPr="00A16077">
        <w:rPr>
          <w:rFonts w:ascii="Verdana" w:hAnsi="Verdana"/>
          <w:color w:val="auto"/>
          <w:sz w:val="20"/>
          <w:szCs w:val="20"/>
        </w:rPr>
        <w:t>21</w:t>
      </w:r>
      <w:r w:rsidRPr="00A16077">
        <w:rPr>
          <w:rFonts w:ascii="Verdana" w:hAnsi="Verdana"/>
          <w:color w:val="auto"/>
          <w:sz w:val="20"/>
          <w:szCs w:val="20"/>
        </w:rPr>
        <w:t>.</w:t>
      </w:r>
    </w:p>
    <w:p w14:paraId="13B40EB2" w14:textId="77777777" w:rsidR="00AF1AB3" w:rsidRPr="00A16077" w:rsidRDefault="00AF1AB3" w:rsidP="00AF1AB3">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(5)</w:t>
      </w:r>
      <w:r w:rsidRPr="00A16077">
        <w:rPr>
          <w:rFonts w:ascii="Verdana" w:eastAsia="Times New Roman" w:hAnsi="Verdana" w:cs="Arial"/>
          <w:sz w:val="20"/>
          <w:szCs w:val="20"/>
          <w:lang w:val="bg-BG" w:eastAsia="bg-BG"/>
        </w:rPr>
        <w:t xml:space="preserve"> Финансовите корекции ще бъдат налагани след като бъде дадена възможност на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а да представи становище във връзка с предложената корекция.</w:t>
      </w:r>
    </w:p>
    <w:p w14:paraId="7DA47CBB" w14:textId="77777777" w:rsidR="00AF1AB3" w:rsidRPr="00A16077" w:rsidRDefault="00AF1AB3" w:rsidP="00AF1AB3">
      <w:pPr>
        <w:spacing w:after="0" w:line="240" w:lineRule="auto"/>
        <w:ind w:firstLine="709"/>
        <w:jc w:val="both"/>
        <w:rPr>
          <w:rFonts w:ascii="Verdana" w:eastAsia="Times New Roman" w:hAnsi="Verdana" w:cs="Arial"/>
          <w:sz w:val="20"/>
          <w:szCs w:val="20"/>
          <w:lang w:val="bg-BG" w:eastAsia="bg-BG"/>
        </w:rPr>
      </w:pPr>
      <w:r w:rsidRPr="00A16077">
        <w:rPr>
          <w:rFonts w:ascii="Verdana" w:eastAsia="Times New Roman" w:hAnsi="Verdana" w:cs="Arial"/>
          <w:b/>
          <w:sz w:val="20"/>
          <w:szCs w:val="20"/>
          <w:lang w:val="bg-BG" w:eastAsia="bg-BG"/>
        </w:rPr>
        <w:t>(6)</w:t>
      </w:r>
      <w:r w:rsidRPr="00A16077">
        <w:rPr>
          <w:rFonts w:ascii="Verdana" w:eastAsia="Times New Roman" w:hAnsi="Verdana" w:cs="Arial"/>
          <w:sz w:val="20"/>
          <w:szCs w:val="20"/>
          <w:lang w:val="bg-BG" w:eastAsia="bg-BG"/>
        </w:rPr>
        <w:t xml:space="preserve"> </w:t>
      </w:r>
      <w:r w:rsidR="00275ABE" w:rsidRPr="00A16077">
        <w:rPr>
          <w:rFonts w:ascii="Verdana" w:eastAsia="Times New Roman" w:hAnsi="Verdana" w:cs="Arial"/>
          <w:sz w:val="20"/>
          <w:szCs w:val="20"/>
          <w:lang w:val="bg-BG" w:eastAsia="bg-BG"/>
        </w:rPr>
        <w:t>Бенефициент</w:t>
      </w:r>
      <w:r w:rsidRPr="00A16077">
        <w:rPr>
          <w:rFonts w:ascii="Verdana" w:eastAsia="Times New Roman" w:hAnsi="Verdana" w:cs="Arial"/>
          <w:sz w:val="20"/>
          <w:szCs w:val="20"/>
          <w:lang w:val="bg-BG" w:eastAsia="bg-BG"/>
        </w:rPr>
        <w:t xml:space="preserve">ът е длъжен незабавно да информира Програмния оператор за всички предполагаеми и/или действителни случаи на измама и/или нередности, открити във връзка с изпълнението на </w:t>
      </w:r>
      <w:r w:rsidR="00E01911" w:rsidRPr="00A16077">
        <w:rPr>
          <w:rFonts w:ascii="Verdana" w:eastAsia="Times New Roman" w:hAnsi="Verdana" w:cs="Arial"/>
          <w:sz w:val="20"/>
          <w:szCs w:val="20"/>
          <w:lang w:val="bg-BG" w:eastAsia="bg-BG"/>
        </w:rPr>
        <w:t>Проекта</w:t>
      </w:r>
      <w:r w:rsidRPr="00A16077">
        <w:rPr>
          <w:rFonts w:ascii="Verdana" w:eastAsia="Times New Roman" w:hAnsi="Verdana" w:cs="Arial"/>
          <w:sz w:val="20"/>
          <w:szCs w:val="20"/>
          <w:lang w:val="bg-BG" w:eastAsia="bg-BG"/>
        </w:rPr>
        <w:t>.</w:t>
      </w:r>
    </w:p>
    <w:p w14:paraId="2A5214DF" w14:textId="77777777" w:rsidR="005B79EF" w:rsidRPr="00A16077" w:rsidRDefault="005B79EF" w:rsidP="00595D1D">
      <w:pPr>
        <w:spacing w:after="0" w:line="240" w:lineRule="auto"/>
        <w:ind w:firstLine="709"/>
        <w:jc w:val="both"/>
        <w:rPr>
          <w:rFonts w:ascii="Verdana" w:eastAsia="Times New Roman" w:hAnsi="Verdana" w:cs="Times New Roman"/>
          <w:b/>
          <w:sz w:val="20"/>
          <w:szCs w:val="20"/>
          <w:lang w:val="bg-BG" w:eastAsia="bg-BG"/>
        </w:rPr>
      </w:pPr>
    </w:p>
    <w:p w14:paraId="29F785B5" w14:textId="77777777" w:rsidR="000149E1" w:rsidRPr="006D6301" w:rsidRDefault="000149E1"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СПИРАНЕ </w:t>
      </w:r>
      <w:r w:rsidR="00D777E8" w:rsidRPr="006D6301">
        <w:rPr>
          <w:rFonts w:ascii="Verdana" w:hAnsi="Verdana"/>
          <w:b/>
          <w:color w:val="000000"/>
          <w:sz w:val="20"/>
          <w:szCs w:val="20"/>
          <w:lang w:val="bg-BG" w:eastAsia="bg-BG"/>
        </w:rPr>
        <w:t>НА ПРОЕКТА.</w:t>
      </w:r>
      <w:r w:rsidRPr="006D6301">
        <w:rPr>
          <w:rFonts w:ascii="Verdana" w:hAnsi="Verdana"/>
          <w:b/>
          <w:color w:val="000000"/>
          <w:sz w:val="20"/>
          <w:szCs w:val="20"/>
          <w:lang w:val="bg-BG" w:eastAsia="bg-BG"/>
        </w:rPr>
        <w:t xml:space="preserve"> ПРЕДСРОЧНО ПРЕКРАТЯВАНЕ НА </w:t>
      </w:r>
      <w:r w:rsidR="00DA7878" w:rsidRPr="006D6301">
        <w:rPr>
          <w:rFonts w:ascii="Verdana" w:hAnsi="Verdana"/>
          <w:b/>
          <w:color w:val="000000"/>
          <w:sz w:val="20"/>
          <w:szCs w:val="20"/>
          <w:lang w:val="bg-BG" w:eastAsia="bg-BG"/>
        </w:rPr>
        <w:t>ДОГОВОРА</w:t>
      </w:r>
    </w:p>
    <w:p w14:paraId="17D12A4D" w14:textId="77777777" w:rsidR="00504F0D" w:rsidRPr="00A16077" w:rsidRDefault="00504F0D" w:rsidP="00595D1D">
      <w:pPr>
        <w:spacing w:after="0" w:line="240" w:lineRule="auto"/>
        <w:ind w:firstLine="709"/>
        <w:rPr>
          <w:lang w:val="bg-BG" w:eastAsia="bg-BG"/>
        </w:rPr>
      </w:pPr>
    </w:p>
    <w:p w14:paraId="4E5092A1" w14:textId="77777777" w:rsidR="00504F0D" w:rsidRPr="00A16077" w:rsidRDefault="00504F0D"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DB7E6B" w:rsidRPr="00A16077">
        <w:rPr>
          <w:rFonts w:ascii="Verdana" w:hAnsi="Verdana"/>
          <w:b/>
          <w:sz w:val="20"/>
          <w:szCs w:val="20"/>
          <w:lang w:val="bg-BG" w:eastAsia="bg-BG"/>
        </w:rPr>
        <w:t>6</w:t>
      </w:r>
      <w:r w:rsidR="00586866" w:rsidRPr="00A16077">
        <w:rPr>
          <w:rFonts w:ascii="Verdana" w:hAnsi="Verdana"/>
          <w:b/>
          <w:sz w:val="20"/>
          <w:szCs w:val="20"/>
          <w:lang w:val="bg-BG" w:eastAsia="bg-BG"/>
        </w:rPr>
        <w:t>2</w:t>
      </w:r>
      <w:r w:rsidRPr="00A16077">
        <w:rPr>
          <w:rFonts w:ascii="Verdana" w:hAnsi="Verdana"/>
          <w:b/>
          <w:sz w:val="20"/>
          <w:szCs w:val="20"/>
          <w:lang w:val="bg-BG" w:eastAsia="bg-BG"/>
        </w:rPr>
        <w:t>.</w:t>
      </w:r>
      <w:r w:rsidRPr="00A16077">
        <w:rPr>
          <w:rFonts w:ascii="Verdana" w:hAnsi="Verdana"/>
          <w:sz w:val="20"/>
          <w:szCs w:val="20"/>
          <w:lang w:val="bg-BG" w:eastAsia="bg-BG"/>
        </w:rPr>
        <w:t xml:space="preserve"> </w:t>
      </w: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може временно да спре изпълнението на Проекта изцяло или отчасти, ако възникнат извънредни обстоятелства, които правят изпълнението му невъзможно при договорените условия.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следва да уведоми незабавно Програмния </w:t>
      </w:r>
      <w:r w:rsidR="00E01911" w:rsidRPr="00A16077">
        <w:rPr>
          <w:rFonts w:ascii="Verdana" w:hAnsi="Verdana"/>
          <w:sz w:val="20"/>
          <w:szCs w:val="20"/>
          <w:lang w:val="bg-BG" w:eastAsia="bg-BG"/>
        </w:rPr>
        <w:t>о</w:t>
      </w:r>
      <w:r w:rsidRPr="00A16077">
        <w:rPr>
          <w:rFonts w:ascii="Verdana" w:hAnsi="Verdana"/>
          <w:sz w:val="20"/>
          <w:szCs w:val="20"/>
          <w:lang w:val="bg-BG" w:eastAsia="bg-BG"/>
        </w:rPr>
        <w:t xml:space="preserve">ператор за това, като приложи всички доказателства, обосноваващи основателността на спирането на изпълнението. </w:t>
      </w:r>
    </w:p>
    <w:p w14:paraId="04160F59" w14:textId="77777777" w:rsidR="00504F0D" w:rsidRPr="00A16077" w:rsidRDefault="00504F0D"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Програмният оператор може да изиска от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а да преустанови временно изпълнението на Проекта в цялост или отчасти, ако възникнат извънредни обстоятелства, които правят продължаването му твърде трудно или рисковано.</w:t>
      </w:r>
    </w:p>
    <w:p w14:paraId="5D57692D" w14:textId="77777777" w:rsidR="00595D1D" w:rsidRPr="00A16077" w:rsidRDefault="00595D1D" w:rsidP="00595D1D">
      <w:pPr>
        <w:spacing w:after="0" w:line="240" w:lineRule="auto"/>
        <w:ind w:firstLine="709"/>
        <w:jc w:val="both"/>
        <w:rPr>
          <w:rFonts w:ascii="Verdana" w:hAnsi="Verdana"/>
          <w:b/>
          <w:sz w:val="20"/>
          <w:szCs w:val="20"/>
          <w:lang w:val="bg-BG" w:eastAsia="bg-BG"/>
        </w:rPr>
      </w:pPr>
    </w:p>
    <w:p w14:paraId="7D6AC4C0"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DB7E6B" w:rsidRPr="00A16077">
        <w:rPr>
          <w:rFonts w:ascii="Verdana" w:hAnsi="Verdana"/>
          <w:b/>
          <w:sz w:val="20"/>
          <w:szCs w:val="20"/>
          <w:lang w:val="bg-BG" w:eastAsia="bg-BG"/>
        </w:rPr>
        <w:t>6</w:t>
      </w:r>
      <w:r w:rsidR="00586866" w:rsidRPr="00A16077">
        <w:rPr>
          <w:rFonts w:ascii="Verdana" w:hAnsi="Verdana"/>
          <w:b/>
          <w:sz w:val="20"/>
          <w:szCs w:val="20"/>
          <w:lang w:val="bg-BG" w:eastAsia="bg-BG"/>
        </w:rPr>
        <w:t>3</w:t>
      </w:r>
      <w:r w:rsidRPr="00A16077">
        <w:rPr>
          <w:rFonts w:ascii="Verdana" w:hAnsi="Verdana"/>
          <w:b/>
          <w:sz w:val="20"/>
          <w:szCs w:val="20"/>
          <w:lang w:val="bg-BG" w:eastAsia="bg-BG"/>
        </w:rPr>
        <w:t>. (1)</w:t>
      </w:r>
      <w:r w:rsidRPr="00A16077">
        <w:rPr>
          <w:rFonts w:ascii="Verdana" w:hAnsi="Verdana"/>
          <w:sz w:val="20"/>
          <w:szCs w:val="20"/>
          <w:lang w:val="bg-BG" w:eastAsia="bg-BG"/>
        </w:rPr>
        <w:t xml:space="preserve"> В случай че изпълнението на Проекта е спряно,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е длъжен да направи необходимото, за да съкрати до минимум срока на спиране на изпълнението и да възобнови изпълнението веднага щом обстоятелствата позволят това, както и да уведоми незабавно Програмния </w:t>
      </w:r>
      <w:r w:rsidR="00E01911" w:rsidRPr="00A16077">
        <w:rPr>
          <w:rFonts w:ascii="Verdana" w:hAnsi="Verdana"/>
          <w:sz w:val="20"/>
          <w:szCs w:val="20"/>
          <w:lang w:val="bg-BG" w:eastAsia="bg-BG"/>
        </w:rPr>
        <w:t>о</w:t>
      </w:r>
      <w:r w:rsidRPr="00A16077">
        <w:rPr>
          <w:rFonts w:ascii="Verdana" w:hAnsi="Verdana"/>
          <w:sz w:val="20"/>
          <w:szCs w:val="20"/>
          <w:lang w:val="bg-BG" w:eastAsia="bg-BG"/>
        </w:rPr>
        <w:t xml:space="preserve">ператор за тези свои действия. </w:t>
      </w:r>
    </w:p>
    <w:p w14:paraId="040AFF0D"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В случай че изпълнението на Проекта е спряно по искане на Програмния </w:t>
      </w:r>
      <w:r w:rsidR="00E01911" w:rsidRPr="00A16077">
        <w:rPr>
          <w:rFonts w:ascii="Verdana" w:hAnsi="Verdana"/>
          <w:sz w:val="20"/>
          <w:szCs w:val="20"/>
          <w:lang w:val="bg-BG" w:eastAsia="bg-BG"/>
        </w:rPr>
        <w:t>о</w:t>
      </w:r>
      <w:r w:rsidRPr="00A16077">
        <w:rPr>
          <w:rFonts w:ascii="Verdana" w:hAnsi="Verdana"/>
          <w:sz w:val="20"/>
          <w:szCs w:val="20"/>
          <w:lang w:val="bg-BG" w:eastAsia="bg-BG"/>
        </w:rPr>
        <w:t xml:space="preserve">ператор,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 xml:space="preserve">ът трябва да получи от него предварително писмено одобрение за продължаване на изпълнението. </w:t>
      </w:r>
    </w:p>
    <w:p w14:paraId="34E74E98" w14:textId="77777777" w:rsidR="00595D1D" w:rsidRDefault="00192F5A" w:rsidP="00595D1D">
      <w:pPr>
        <w:spacing w:after="0" w:line="240" w:lineRule="auto"/>
        <w:ind w:firstLine="709"/>
        <w:jc w:val="both"/>
        <w:rPr>
          <w:rFonts w:ascii="Verdana" w:eastAsia="Times New Roman" w:hAnsi="Verdana" w:cs="Times New Roman"/>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Срокът на Проекта се удължава с време, равняващо се на периода, през който неговото изпълнение е било спряно, без с това да се засяга възможността за изменения и допълнения към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необходими за адаптиране на Проекта спрямо новите условия за изпълнение. </w:t>
      </w:r>
      <w:r w:rsidR="00804669" w:rsidRPr="00A16077">
        <w:rPr>
          <w:rFonts w:ascii="Verdana" w:hAnsi="Verdana"/>
          <w:sz w:val="20"/>
          <w:szCs w:val="20"/>
          <w:lang w:val="bg-BG" w:eastAsia="bg-BG"/>
        </w:rPr>
        <w:t>У</w:t>
      </w:r>
      <w:r w:rsidR="00E83FF1" w:rsidRPr="00A16077">
        <w:rPr>
          <w:rFonts w:ascii="Verdana" w:eastAsia="Times New Roman" w:hAnsi="Verdana" w:cs="Times New Roman"/>
          <w:sz w:val="20"/>
          <w:szCs w:val="20"/>
          <w:lang w:val="bg-BG" w:eastAsia="bg-BG"/>
        </w:rPr>
        <w:t>дължаване</w:t>
      </w:r>
      <w:r w:rsidR="00804669" w:rsidRPr="00A16077">
        <w:rPr>
          <w:rFonts w:ascii="Verdana" w:eastAsia="Times New Roman" w:hAnsi="Verdana" w:cs="Times New Roman"/>
          <w:sz w:val="20"/>
          <w:szCs w:val="20"/>
          <w:lang w:val="bg-BG" w:eastAsia="bg-BG"/>
        </w:rPr>
        <w:t>то на</w:t>
      </w:r>
      <w:r w:rsidR="00E83FF1" w:rsidRPr="00A16077">
        <w:rPr>
          <w:rFonts w:ascii="Verdana" w:eastAsia="Times New Roman" w:hAnsi="Verdana" w:cs="Times New Roman"/>
          <w:sz w:val="20"/>
          <w:szCs w:val="20"/>
          <w:lang w:val="bg-BG" w:eastAsia="bg-BG"/>
        </w:rPr>
        <w:t xml:space="preserve"> срока на изпълнение на Проекта</w:t>
      </w:r>
      <w:r w:rsidR="00804669" w:rsidRPr="00A16077">
        <w:rPr>
          <w:rFonts w:ascii="Verdana" w:eastAsia="Times New Roman" w:hAnsi="Verdana" w:cs="Times New Roman"/>
          <w:sz w:val="20"/>
          <w:szCs w:val="20"/>
          <w:lang w:val="bg-BG" w:eastAsia="bg-BG"/>
        </w:rPr>
        <w:t xml:space="preserve"> не може да включва период </w:t>
      </w:r>
      <w:r w:rsidR="00E83FF1" w:rsidRPr="00EB1C69">
        <w:rPr>
          <w:rFonts w:ascii="Verdana" w:eastAsia="Times New Roman" w:hAnsi="Verdana" w:cs="Times New Roman"/>
          <w:sz w:val="20"/>
          <w:szCs w:val="20"/>
          <w:lang w:val="bg-BG" w:eastAsia="bg-BG"/>
        </w:rPr>
        <w:t>след 30 април 2024 г.</w:t>
      </w:r>
    </w:p>
    <w:p w14:paraId="28BEF1E4" w14:textId="77777777" w:rsidR="0012587F" w:rsidRPr="00A16077" w:rsidRDefault="0012587F" w:rsidP="00595D1D">
      <w:pPr>
        <w:spacing w:after="0" w:line="240" w:lineRule="auto"/>
        <w:ind w:firstLine="709"/>
        <w:jc w:val="both"/>
        <w:rPr>
          <w:lang w:val="bg-BG" w:eastAsia="bg-BG"/>
        </w:rPr>
      </w:pPr>
    </w:p>
    <w:p w14:paraId="4052750B"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DB7E6B" w:rsidRPr="00A16077">
        <w:rPr>
          <w:rFonts w:ascii="Verdana" w:hAnsi="Verdana"/>
          <w:b/>
          <w:sz w:val="20"/>
          <w:szCs w:val="20"/>
          <w:lang w:val="bg-BG" w:eastAsia="bg-BG"/>
        </w:rPr>
        <w:t>6</w:t>
      </w:r>
      <w:r w:rsidR="00586866" w:rsidRPr="00A16077">
        <w:rPr>
          <w:rFonts w:ascii="Verdana" w:hAnsi="Verdana"/>
          <w:b/>
          <w:sz w:val="20"/>
          <w:szCs w:val="20"/>
          <w:lang w:val="bg-BG" w:eastAsia="bg-BG"/>
        </w:rPr>
        <w:t>4</w:t>
      </w:r>
      <w:r w:rsidRPr="00A16077">
        <w:rPr>
          <w:rFonts w:ascii="Verdana" w:hAnsi="Verdana"/>
          <w:b/>
          <w:sz w:val="20"/>
          <w:szCs w:val="20"/>
          <w:lang w:val="bg-BG" w:eastAsia="bg-BG"/>
        </w:rPr>
        <w:t>. (1)</w:t>
      </w:r>
      <w:r w:rsidRPr="00A16077">
        <w:rPr>
          <w:rFonts w:ascii="Verdana" w:hAnsi="Verdana"/>
          <w:sz w:val="20"/>
          <w:szCs w:val="20"/>
          <w:lang w:val="bg-BG" w:eastAsia="bg-BG"/>
        </w:rPr>
        <w:t xml:space="preserve"> Договорът за БФП може да бъде прекратен предсрочно по взаимно съгласие на Програмния оператор и </w:t>
      </w:r>
      <w:r w:rsidR="00275ABE" w:rsidRPr="00A16077">
        <w:rPr>
          <w:rFonts w:ascii="Verdana" w:hAnsi="Verdana"/>
          <w:sz w:val="20"/>
          <w:szCs w:val="20"/>
          <w:lang w:val="bg-BG" w:eastAsia="bg-BG"/>
        </w:rPr>
        <w:t>Бенефициент</w:t>
      </w:r>
      <w:r w:rsidRPr="00A16077">
        <w:rPr>
          <w:rFonts w:ascii="Verdana" w:hAnsi="Verdana"/>
          <w:sz w:val="20"/>
          <w:szCs w:val="20"/>
          <w:lang w:val="bg-BG" w:eastAsia="bg-BG"/>
        </w:rPr>
        <w:t>а.</w:t>
      </w:r>
    </w:p>
    <w:p w14:paraId="36611032"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Програмният оператор има право едностранно да прекрати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без предизвестие и без да изплаща каквито и да било обезщетения, във всеки от следните случаи, при които:</w:t>
      </w:r>
    </w:p>
    <w:p w14:paraId="44B728E7"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1.</w:t>
      </w:r>
      <w:r w:rsidRPr="00A16077">
        <w:rPr>
          <w:rFonts w:ascii="Verdana" w:hAnsi="Verdana"/>
          <w:sz w:val="20"/>
          <w:szCs w:val="20"/>
          <w:lang w:val="bg-BG" w:eastAsia="bg-BG"/>
        </w:rPr>
        <w:t xml:space="preserve"> </w:t>
      </w:r>
      <w:r w:rsidR="007E068F" w:rsidRPr="00A16077">
        <w:rPr>
          <w:rFonts w:ascii="Verdana" w:hAnsi="Verdana"/>
          <w:sz w:val="20"/>
          <w:szCs w:val="20"/>
          <w:lang w:val="bg-BG" w:eastAsia="bg-BG"/>
        </w:rPr>
        <w:t xml:space="preserve">Бенефициентът </w:t>
      </w:r>
      <w:r w:rsidRPr="00A16077">
        <w:rPr>
          <w:rFonts w:ascii="Verdana" w:hAnsi="Verdana"/>
          <w:sz w:val="20"/>
          <w:szCs w:val="20"/>
          <w:lang w:val="bg-BG" w:eastAsia="bg-BG"/>
        </w:rPr>
        <w:t>неоснователно не</w:t>
      </w:r>
      <w:r w:rsidR="00FA0DFC" w:rsidRPr="00A16077">
        <w:rPr>
          <w:rFonts w:ascii="Verdana" w:hAnsi="Verdana"/>
          <w:sz w:val="20"/>
          <w:szCs w:val="20"/>
          <w:lang w:val="bg-BG" w:eastAsia="bg-BG"/>
        </w:rPr>
        <w:t xml:space="preserve"> </w:t>
      </w:r>
      <w:r w:rsidRPr="00A16077">
        <w:rPr>
          <w:rFonts w:ascii="Verdana" w:hAnsi="Verdana"/>
          <w:sz w:val="20"/>
          <w:szCs w:val="20"/>
          <w:lang w:val="bg-BG" w:eastAsia="bg-BG"/>
        </w:rPr>
        <w:t xml:space="preserve">изпълнява някое от своите задължения и не предприема действия за промяна или не представя задоволително обяснение в срок от 5 работни дни след изпращането на писмено уведомление; </w:t>
      </w:r>
    </w:p>
    <w:p w14:paraId="41A8FE7C"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w:t>
      </w:r>
      <w:r w:rsidR="007E068F" w:rsidRPr="00A16077">
        <w:rPr>
          <w:rFonts w:ascii="Verdana" w:hAnsi="Verdana"/>
          <w:sz w:val="20"/>
          <w:szCs w:val="20"/>
          <w:lang w:val="bg-BG" w:eastAsia="bg-BG"/>
        </w:rPr>
        <w:t xml:space="preserve">Бенефициентът </w:t>
      </w:r>
      <w:r w:rsidRPr="00A16077">
        <w:rPr>
          <w:rFonts w:ascii="Verdana" w:hAnsi="Verdana"/>
          <w:sz w:val="20"/>
          <w:szCs w:val="20"/>
          <w:lang w:val="bg-BG" w:eastAsia="bg-BG"/>
        </w:rPr>
        <w:t xml:space="preserve">допусне нередност при сключването и/или изпълнението на </w:t>
      </w:r>
      <w:r w:rsidR="00C72D8F" w:rsidRPr="00A16077">
        <w:rPr>
          <w:rFonts w:ascii="Verdana" w:hAnsi="Verdana"/>
          <w:sz w:val="20"/>
          <w:szCs w:val="20"/>
          <w:lang w:val="bg-BG" w:eastAsia="bg-BG"/>
        </w:rPr>
        <w:t>Проект</w:t>
      </w:r>
      <w:r w:rsidRPr="00A16077">
        <w:rPr>
          <w:rFonts w:ascii="Verdana" w:hAnsi="Verdana"/>
          <w:sz w:val="20"/>
          <w:szCs w:val="20"/>
          <w:lang w:val="bg-BG" w:eastAsia="bg-BG"/>
        </w:rPr>
        <w:t xml:space="preserve">а или </w:t>
      </w:r>
      <w:r w:rsidR="00966A27">
        <w:rPr>
          <w:rFonts w:ascii="Verdana" w:hAnsi="Verdana"/>
          <w:sz w:val="20"/>
          <w:szCs w:val="20"/>
          <w:lang w:val="bg-BG" w:eastAsia="bg-BG"/>
        </w:rPr>
        <w:t>Д</w:t>
      </w:r>
      <w:r w:rsidR="00966A27" w:rsidRPr="00A16077">
        <w:rPr>
          <w:rFonts w:ascii="Verdana" w:hAnsi="Verdana"/>
          <w:sz w:val="20"/>
          <w:szCs w:val="20"/>
          <w:lang w:val="bg-BG" w:eastAsia="bg-BG"/>
        </w:rPr>
        <w:t>оговора</w:t>
      </w:r>
      <w:r w:rsidRPr="00A16077">
        <w:rPr>
          <w:rFonts w:ascii="Verdana" w:hAnsi="Verdana"/>
          <w:sz w:val="20"/>
          <w:szCs w:val="20"/>
          <w:lang w:val="bg-BG" w:eastAsia="bg-BG"/>
        </w:rPr>
        <w:t xml:space="preserve">, по смисъла на настоящите Общи условия, когато резултатите от такава нередност не могат да бъдат коригирани; </w:t>
      </w:r>
    </w:p>
    <w:p w14:paraId="0B37A95A" w14:textId="15856A0E"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w:t>
      </w:r>
      <w:r w:rsidR="00D64EB1">
        <w:rPr>
          <w:rFonts w:ascii="Verdana" w:hAnsi="Verdana"/>
          <w:sz w:val="20"/>
          <w:szCs w:val="20"/>
          <w:lang w:val="bg-BG" w:eastAsia="bg-BG"/>
        </w:rPr>
        <w:t xml:space="preserve">Представляващият </w:t>
      </w:r>
      <w:r w:rsidR="0060711C" w:rsidRPr="00A16077">
        <w:rPr>
          <w:rFonts w:ascii="Verdana" w:hAnsi="Verdana"/>
          <w:sz w:val="20"/>
          <w:szCs w:val="20"/>
          <w:lang w:val="bg-BG" w:eastAsia="bg-BG"/>
        </w:rPr>
        <w:t>Бенефициент</w:t>
      </w:r>
      <w:r w:rsidR="0060711C">
        <w:rPr>
          <w:rFonts w:ascii="Verdana" w:hAnsi="Verdana"/>
          <w:sz w:val="20"/>
          <w:szCs w:val="20"/>
          <w:lang w:val="bg-BG" w:eastAsia="bg-BG"/>
        </w:rPr>
        <w:t>а</w:t>
      </w:r>
      <w:r w:rsidR="00D64EB1">
        <w:rPr>
          <w:rFonts w:ascii="Verdana" w:hAnsi="Verdana"/>
          <w:sz w:val="20"/>
          <w:szCs w:val="20"/>
          <w:lang w:val="bg-BG" w:eastAsia="bg-BG"/>
        </w:rPr>
        <w:t xml:space="preserve">, а когато </w:t>
      </w:r>
      <w:r w:rsidR="00D64EB1" w:rsidRPr="00A16077">
        <w:rPr>
          <w:rFonts w:ascii="Verdana" w:hAnsi="Verdana"/>
          <w:sz w:val="20"/>
          <w:szCs w:val="20"/>
          <w:lang w:val="bg-BG" w:eastAsia="bg-BG"/>
        </w:rPr>
        <w:t>Бенефициентът</w:t>
      </w:r>
      <w:r w:rsidR="00D64EB1">
        <w:rPr>
          <w:rFonts w:ascii="Verdana" w:hAnsi="Verdana"/>
          <w:sz w:val="20"/>
          <w:szCs w:val="20"/>
          <w:lang w:val="bg-BG" w:eastAsia="bg-BG"/>
        </w:rPr>
        <w:t xml:space="preserve"> е </w:t>
      </w:r>
      <w:r w:rsidR="00D64EB1" w:rsidRPr="00D64EB1">
        <w:rPr>
          <w:rFonts w:ascii="Verdana" w:hAnsi="Verdana"/>
          <w:sz w:val="20"/>
          <w:szCs w:val="20"/>
          <w:lang w:val="bg-BG" w:eastAsia="bg-BG"/>
        </w:rPr>
        <w:t>администрация към колективен орган на изпълнителната власт</w:t>
      </w:r>
      <w:r w:rsidR="00D64EB1">
        <w:rPr>
          <w:rFonts w:ascii="Verdana" w:hAnsi="Verdana"/>
          <w:sz w:val="20"/>
          <w:szCs w:val="20"/>
          <w:lang w:val="bg-BG" w:eastAsia="bg-BG"/>
        </w:rPr>
        <w:t xml:space="preserve"> – представляващия или някой от </w:t>
      </w:r>
      <w:r w:rsidR="00D64EB1" w:rsidRPr="00D64EB1">
        <w:rPr>
          <w:rFonts w:ascii="Verdana" w:hAnsi="Verdana"/>
          <w:sz w:val="20"/>
          <w:szCs w:val="20"/>
          <w:lang w:val="bg-BG" w:eastAsia="bg-BG"/>
        </w:rPr>
        <w:t>членове</w:t>
      </w:r>
      <w:r w:rsidR="00D64EB1">
        <w:rPr>
          <w:rFonts w:ascii="Verdana" w:hAnsi="Verdana"/>
          <w:sz w:val="20"/>
          <w:szCs w:val="20"/>
          <w:lang w:val="bg-BG" w:eastAsia="bg-BG"/>
        </w:rPr>
        <w:t>те</w:t>
      </w:r>
      <w:r w:rsidR="00D64EB1" w:rsidRPr="00D64EB1">
        <w:rPr>
          <w:rFonts w:ascii="Verdana" w:hAnsi="Verdana"/>
          <w:sz w:val="20"/>
          <w:szCs w:val="20"/>
          <w:lang w:val="bg-BG" w:eastAsia="bg-BG"/>
        </w:rPr>
        <w:t xml:space="preserve"> на колективния орган</w:t>
      </w:r>
      <w:r w:rsidR="00D64EB1">
        <w:rPr>
          <w:rFonts w:ascii="Verdana" w:hAnsi="Verdana"/>
          <w:sz w:val="20"/>
          <w:szCs w:val="20"/>
          <w:lang w:val="bg-BG" w:eastAsia="bg-BG"/>
        </w:rPr>
        <w:t>,</w:t>
      </w:r>
      <w:r w:rsidR="00D64EB1" w:rsidRPr="00A16077" w:rsidDel="007E068F">
        <w:rPr>
          <w:rFonts w:ascii="Verdana" w:hAnsi="Verdana"/>
          <w:sz w:val="20"/>
          <w:szCs w:val="20"/>
          <w:lang w:val="bg-BG" w:eastAsia="bg-BG"/>
        </w:rPr>
        <w:t xml:space="preserve"> </w:t>
      </w:r>
      <w:r w:rsidRPr="00A16077">
        <w:rPr>
          <w:rFonts w:ascii="Verdana" w:hAnsi="Verdana"/>
          <w:sz w:val="20"/>
          <w:szCs w:val="20"/>
          <w:lang w:val="bg-BG" w:eastAsia="bg-BG"/>
        </w:rPr>
        <w:t xml:space="preserve">е </w:t>
      </w:r>
      <w:r w:rsidR="003D7493" w:rsidRPr="00A16077">
        <w:rPr>
          <w:rFonts w:ascii="Verdana" w:hAnsi="Verdana"/>
          <w:sz w:val="20"/>
          <w:szCs w:val="20"/>
          <w:lang w:val="bg-BG" w:eastAsia="bg-BG"/>
        </w:rPr>
        <w:t>осъден за</w:t>
      </w:r>
      <w:r w:rsidRPr="00A16077">
        <w:rPr>
          <w:rFonts w:ascii="Verdana" w:hAnsi="Verdana"/>
          <w:sz w:val="20"/>
          <w:szCs w:val="20"/>
          <w:lang w:val="bg-BG" w:eastAsia="bg-BG"/>
        </w:rPr>
        <w:t xml:space="preserve"> измама, корупционни действия, участие </w:t>
      </w:r>
      <w:r w:rsidRPr="00A16077">
        <w:rPr>
          <w:rFonts w:ascii="Verdana" w:hAnsi="Verdana"/>
          <w:sz w:val="20"/>
          <w:szCs w:val="20"/>
          <w:lang w:val="bg-BG" w:eastAsia="bg-BG"/>
        </w:rPr>
        <w:lastRenderedPageBreak/>
        <w:t xml:space="preserve">в престъпни организации или всякакви други неправомерни действия в ущърб на финансовите интереси на Европейския съюз или държавите донори (Исландия, Лихтенщайн и Норвегия); </w:t>
      </w:r>
    </w:p>
    <w:p w14:paraId="71688E0D" w14:textId="77777777" w:rsidR="00192F5A" w:rsidRPr="00A16077" w:rsidRDefault="007E068F" w:rsidP="00595D1D">
      <w:pPr>
        <w:spacing w:after="0" w:line="240" w:lineRule="auto"/>
        <w:ind w:firstLine="709"/>
        <w:jc w:val="both"/>
        <w:rPr>
          <w:rFonts w:ascii="Verdana" w:hAnsi="Verdana"/>
          <w:sz w:val="20"/>
          <w:szCs w:val="20"/>
          <w:lang w:val="bg-BG" w:eastAsia="bg-BG"/>
        </w:rPr>
      </w:pPr>
      <w:r>
        <w:rPr>
          <w:rFonts w:ascii="Verdana" w:hAnsi="Verdana"/>
          <w:b/>
          <w:sz w:val="20"/>
          <w:szCs w:val="20"/>
          <w:lang w:val="bg-BG" w:eastAsia="bg-BG"/>
        </w:rPr>
        <w:t>4</w:t>
      </w:r>
      <w:r w:rsidR="00192F5A" w:rsidRPr="00A16077">
        <w:rPr>
          <w:rFonts w:ascii="Verdana" w:hAnsi="Verdana"/>
          <w:b/>
          <w:sz w:val="20"/>
          <w:szCs w:val="20"/>
          <w:lang w:val="bg-BG" w:eastAsia="bg-BG"/>
        </w:rPr>
        <w:t>.</w:t>
      </w:r>
      <w:r w:rsidR="00192F5A" w:rsidRPr="00A16077">
        <w:rPr>
          <w:rFonts w:ascii="Verdana" w:hAnsi="Verdana"/>
          <w:sz w:val="20"/>
          <w:szCs w:val="20"/>
          <w:lang w:val="bg-BG" w:eastAsia="bg-BG"/>
        </w:rPr>
        <w:t xml:space="preserve"> бъде доказано, че </w:t>
      </w:r>
      <w:r w:rsidRPr="00A16077">
        <w:rPr>
          <w:rFonts w:ascii="Verdana" w:hAnsi="Verdana"/>
          <w:sz w:val="20"/>
          <w:szCs w:val="20"/>
          <w:lang w:val="bg-BG" w:eastAsia="bg-BG"/>
        </w:rPr>
        <w:t xml:space="preserve">Бенефициентът </w:t>
      </w:r>
      <w:r w:rsidR="00192F5A" w:rsidRPr="00A16077">
        <w:rPr>
          <w:rFonts w:ascii="Verdana" w:hAnsi="Verdana"/>
          <w:sz w:val="20"/>
          <w:szCs w:val="20"/>
          <w:lang w:val="bg-BG" w:eastAsia="bg-BG"/>
        </w:rPr>
        <w:t>е декларирал неверни или непълни данни с цел да получи безвъзмездната</w:t>
      </w:r>
      <w:r w:rsidR="00604D31" w:rsidRPr="00A16077">
        <w:rPr>
          <w:rFonts w:ascii="Verdana" w:hAnsi="Verdana"/>
          <w:sz w:val="20"/>
          <w:szCs w:val="20"/>
          <w:lang w:val="bg-BG" w:eastAsia="bg-BG"/>
        </w:rPr>
        <w:t xml:space="preserve"> финансова</w:t>
      </w:r>
      <w:r w:rsidR="00192F5A" w:rsidRPr="00A16077">
        <w:rPr>
          <w:rFonts w:ascii="Verdana" w:hAnsi="Verdana"/>
          <w:sz w:val="20"/>
          <w:szCs w:val="20"/>
          <w:lang w:val="bg-BG" w:eastAsia="bg-BG"/>
        </w:rPr>
        <w:t xml:space="preserve"> помощ, предмет на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00192F5A" w:rsidRPr="00A16077">
        <w:rPr>
          <w:rFonts w:ascii="Verdana" w:hAnsi="Verdana"/>
          <w:sz w:val="20"/>
          <w:szCs w:val="20"/>
          <w:lang w:val="bg-BG" w:eastAsia="bg-BG"/>
        </w:rPr>
        <w:t xml:space="preserve">, или представи отчет или доклад, който не отразява действителното положение; </w:t>
      </w:r>
    </w:p>
    <w:p w14:paraId="531E76F1" w14:textId="77777777" w:rsidR="00192F5A" w:rsidRPr="00A16077" w:rsidRDefault="007E068F" w:rsidP="00595D1D">
      <w:pPr>
        <w:spacing w:after="0" w:line="240" w:lineRule="auto"/>
        <w:ind w:firstLine="709"/>
        <w:jc w:val="both"/>
        <w:rPr>
          <w:rFonts w:ascii="Verdana" w:hAnsi="Verdana"/>
          <w:sz w:val="20"/>
          <w:szCs w:val="20"/>
          <w:lang w:val="bg-BG" w:eastAsia="bg-BG"/>
        </w:rPr>
      </w:pPr>
      <w:r>
        <w:rPr>
          <w:rFonts w:ascii="Verdana" w:hAnsi="Verdana"/>
          <w:b/>
          <w:sz w:val="20"/>
          <w:szCs w:val="20"/>
          <w:lang w:val="bg-BG" w:eastAsia="bg-BG"/>
        </w:rPr>
        <w:t>5</w:t>
      </w:r>
      <w:r w:rsidR="005B7F14" w:rsidRPr="00355E7E">
        <w:rPr>
          <w:rFonts w:ascii="Verdana" w:hAnsi="Verdana"/>
          <w:b/>
          <w:sz w:val="20"/>
          <w:szCs w:val="20"/>
          <w:lang w:val="bg-BG" w:eastAsia="bg-BG"/>
        </w:rPr>
        <w:t>.</w:t>
      </w:r>
      <w:r w:rsidR="005B7F14">
        <w:rPr>
          <w:rFonts w:ascii="Verdana" w:hAnsi="Verdana"/>
          <w:sz w:val="20"/>
          <w:szCs w:val="20"/>
          <w:lang w:val="bg-BG" w:eastAsia="bg-BG"/>
        </w:rPr>
        <w:t xml:space="preserve"> на други основания, посочени в Договора за БФП</w:t>
      </w:r>
      <w:r w:rsidR="00192F5A" w:rsidRPr="00A16077">
        <w:rPr>
          <w:rFonts w:ascii="Verdana" w:hAnsi="Verdana"/>
          <w:sz w:val="20"/>
          <w:szCs w:val="20"/>
          <w:lang w:val="bg-BG" w:eastAsia="bg-BG"/>
        </w:rPr>
        <w:t>.</w:t>
      </w:r>
    </w:p>
    <w:p w14:paraId="52C5DCE2" w14:textId="77777777" w:rsidR="00192F5A" w:rsidRPr="00A16077" w:rsidRDefault="00192F5A" w:rsidP="00595D1D">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w:t>
      </w:r>
      <w:r w:rsidR="00D777E8" w:rsidRPr="00A16077">
        <w:rPr>
          <w:rFonts w:ascii="Verdana" w:hAnsi="Verdana"/>
          <w:b/>
          <w:sz w:val="20"/>
          <w:szCs w:val="20"/>
          <w:lang w:val="bg-BG" w:eastAsia="bg-BG"/>
        </w:rPr>
        <w:t>3</w:t>
      </w:r>
      <w:r w:rsidRPr="00A16077">
        <w:rPr>
          <w:rFonts w:ascii="Verdana" w:hAnsi="Verdana"/>
          <w:b/>
          <w:sz w:val="20"/>
          <w:szCs w:val="20"/>
          <w:lang w:val="bg-BG" w:eastAsia="bg-BG"/>
        </w:rPr>
        <w:t xml:space="preserve">) </w:t>
      </w:r>
      <w:r w:rsidRPr="00A16077">
        <w:rPr>
          <w:rFonts w:ascii="Verdana" w:hAnsi="Verdana"/>
          <w:sz w:val="20"/>
          <w:szCs w:val="20"/>
          <w:lang w:val="bg-BG" w:eastAsia="bg-BG"/>
        </w:rPr>
        <w:t xml:space="preserve">Програмният оператор има право едностранно да прекрати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hAnsi="Verdana"/>
          <w:sz w:val="20"/>
          <w:szCs w:val="20"/>
          <w:lang w:val="bg-BG" w:eastAsia="bg-BG"/>
        </w:rPr>
        <w:t>БФП</w:t>
      </w:r>
      <w:r w:rsidRPr="00A16077">
        <w:rPr>
          <w:rFonts w:ascii="Verdana" w:hAnsi="Verdana"/>
          <w:sz w:val="20"/>
          <w:szCs w:val="20"/>
          <w:lang w:val="bg-BG" w:eastAsia="bg-BG"/>
        </w:rPr>
        <w:t xml:space="preserve"> без предизвестие и без да изплаща каквито и да било обезщетения и в случай, че бъде прекратено Програмното споразумение между Комитета на ФМ и НКЗ за финансирането на Програма</w:t>
      </w:r>
      <w:r w:rsidR="007A1ACD">
        <w:rPr>
          <w:rFonts w:ascii="Verdana" w:hAnsi="Verdana"/>
          <w:sz w:val="20"/>
          <w:szCs w:val="20"/>
          <w:lang w:val="bg-BG" w:eastAsia="bg-BG"/>
        </w:rPr>
        <w:t>та</w:t>
      </w:r>
      <w:r w:rsidRPr="00A16077">
        <w:rPr>
          <w:rFonts w:ascii="Verdana" w:hAnsi="Verdana"/>
          <w:sz w:val="20"/>
          <w:szCs w:val="20"/>
          <w:lang w:val="bg-BG" w:eastAsia="bg-BG"/>
        </w:rPr>
        <w:t xml:space="preserve"> и/или Споразумението между НКЗ и Програмния оператор за изпълнение на Програма</w:t>
      </w:r>
      <w:r w:rsidR="007A1ACD">
        <w:rPr>
          <w:rFonts w:ascii="Verdana" w:hAnsi="Verdana"/>
          <w:sz w:val="20"/>
          <w:szCs w:val="20"/>
          <w:lang w:val="bg-BG" w:eastAsia="bg-BG"/>
        </w:rPr>
        <w:t>та</w:t>
      </w:r>
      <w:r w:rsidRPr="00A16077">
        <w:rPr>
          <w:rFonts w:ascii="Verdana" w:hAnsi="Verdana"/>
          <w:sz w:val="20"/>
          <w:szCs w:val="20"/>
          <w:lang w:val="bg-BG" w:eastAsia="bg-BG"/>
        </w:rPr>
        <w:t>.</w:t>
      </w:r>
    </w:p>
    <w:p w14:paraId="0BB7A212" w14:textId="77777777" w:rsidR="00192F5A" w:rsidRPr="00A16077" w:rsidRDefault="00192F5A" w:rsidP="00595D1D">
      <w:pPr>
        <w:spacing w:after="0" w:line="240" w:lineRule="auto"/>
        <w:ind w:firstLine="709"/>
        <w:jc w:val="both"/>
        <w:rPr>
          <w:rFonts w:ascii="Verdana" w:eastAsia="Times New Roman" w:hAnsi="Verdana"/>
          <w:b/>
          <w:sz w:val="20"/>
          <w:szCs w:val="20"/>
          <w:lang w:val="bg-BG" w:eastAsia="bg-BG"/>
        </w:rPr>
      </w:pPr>
    </w:p>
    <w:p w14:paraId="1ED14975" w14:textId="77777777" w:rsidR="00504F0D" w:rsidRPr="00A16077" w:rsidRDefault="00504F0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DB7E6B"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5</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При предсрочно прекратяване на Договора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изготвя </w:t>
      </w:r>
      <w:r w:rsidR="00D777E8" w:rsidRPr="00A16077">
        <w:rPr>
          <w:rFonts w:ascii="Verdana" w:eastAsia="Times New Roman" w:hAnsi="Verdana"/>
          <w:sz w:val="20"/>
          <w:szCs w:val="20"/>
          <w:lang w:val="bg-BG" w:eastAsia="bg-BG"/>
        </w:rPr>
        <w:t>о</w:t>
      </w:r>
      <w:r w:rsidRPr="00A16077">
        <w:rPr>
          <w:rFonts w:ascii="Verdana" w:eastAsia="Times New Roman" w:hAnsi="Verdana"/>
          <w:sz w:val="20"/>
          <w:szCs w:val="20"/>
          <w:lang w:val="bg-BG" w:eastAsia="bg-BG"/>
        </w:rPr>
        <w:t xml:space="preserve">кончателен </w:t>
      </w:r>
      <w:r w:rsidR="004567ED" w:rsidRPr="00A16077">
        <w:rPr>
          <w:rFonts w:ascii="Verdana" w:eastAsia="Times New Roman" w:hAnsi="Verdana"/>
          <w:sz w:val="20"/>
          <w:szCs w:val="20"/>
          <w:lang w:val="bg-BG" w:eastAsia="bg-BG"/>
        </w:rPr>
        <w:t xml:space="preserve">отчет (окончателен </w:t>
      </w:r>
      <w:r w:rsidRPr="00A16077">
        <w:rPr>
          <w:rFonts w:ascii="Verdana" w:eastAsia="Times New Roman" w:hAnsi="Verdana"/>
          <w:sz w:val="20"/>
          <w:szCs w:val="20"/>
          <w:lang w:val="bg-BG" w:eastAsia="bg-BG"/>
        </w:rPr>
        <w:t xml:space="preserve">технически доклад и </w:t>
      </w:r>
      <w:r w:rsidR="00D777E8" w:rsidRPr="00A16077">
        <w:rPr>
          <w:rFonts w:ascii="Verdana" w:eastAsia="Times New Roman" w:hAnsi="Verdana"/>
          <w:sz w:val="20"/>
          <w:szCs w:val="20"/>
          <w:lang w:val="bg-BG" w:eastAsia="bg-BG"/>
        </w:rPr>
        <w:t>о</w:t>
      </w:r>
      <w:r w:rsidRPr="00A16077">
        <w:rPr>
          <w:rFonts w:ascii="Verdana" w:eastAsia="Times New Roman" w:hAnsi="Verdana"/>
          <w:sz w:val="20"/>
          <w:szCs w:val="20"/>
          <w:lang w:val="bg-BG" w:eastAsia="bg-BG"/>
        </w:rPr>
        <w:t>кончателен финансов отчет</w:t>
      </w:r>
      <w:r w:rsidR="004567ED" w:rsidRPr="00A16077">
        <w:rPr>
          <w:rFonts w:ascii="Verdana" w:eastAsia="Times New Roman" w:hAnsi="Verdana"/>
          <w:sz w:val="20"/>
          <w:szCs w:val="20"/>
          <w:lang w:val="bg-BG" w:eastAsia="bg-BG"/>
        </w:rPr>
        <w:t>)</w:t>
      </w:r>
      <w:r w:rsidRPr="00A16077">
        <w:rPr>
          <w:rFonts w:ascii="Verdana" w:eastAsia="Times New Roman" w:hAnsi="Verdana"/>
          <w:sz w:val="20"/>
          <w:szCs w:val="20"/>
          <w:lang w:val="bg-BG" w:eastAsia="bg-BG"/>
        </w:rPr>
        <w:t>.</w:t>
      </w:r>
    </w:p>
    <w:p w14:paraId="5DFBDAD4" w14:textId="77777777" w:rsidR="00504F0D" w:rsidRPr="00A16077" w:rsidRDefault="00504F0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ът има право да получи само такава част от безвъзмездната финансова помощ, която отговаря на реално изпълнената част от Проекта, която е одобрена като такава от Програмния </w:t>
      </w:r>
      <w:r w:rsidR="00D777E8" w:rsidRPr="00A16077">
        <w:rPr>
          <w:rFonts w:ascii="Verdana" w:eastAsia="Times New Roman" w:hAnsi="Verdana"/>
          <w:sz w:val="20"/>
          <w:szCs w:val="20"/>
          <w:lang w:val="bg-BG" w:eastAsia="bg-BG"/>
        </w:rPr>
        <w:t>о</w:t>
      </w:r>
      <w:r w:rsidRPr="00A16077">
        <w:rPr>
          <w:rFonts w:ascii="Verdana" w:eastAsia="Times New Roman" w:hAnsi="Verdana"/>
          <w:sz w:val="20"/>
          <w:szCs w:val="20"/>
          <w:lang w:val="bg-BG" w:eastAsia="bg-BG"/>
        </w:rPr>
        <w:t xml:space="preserve">ператор по надлежния ред. </w:t>
      </w:r>
    </w:p>
    <w:p w14:paraId="2206E23D" w14:textId="77777777" w:rsidR="00D777E8" w:rsidRPr="00A16077" w:rsidRDefault="00504F0D" w:rsidP="00595D1D">
      <w:pPr>
        <w:spacing w:after="0" w:line="240" w:lineRule="auto"/>
        <w:ind w:firstLine="709"/>
        <w:jc w:val="both"/>
        <w:rPr>
          <w:rFonts w:ascii="Verdana" w:hAnsi="Verdana"/>
          <w:b/>
          <w:sz w:val="20"/>
          <w:szCs w:val="20"/>
          <w:lang w:val="bg-BG" w:eastAsia="bg-BG"/>
        </w:rPr>
      </w:pPr>
      <w:r w:rsidRPr="00A16077">
        <w:rPr>
          <w:rFonts w:ascii="Verdana" w:eastAsia="Times New Roman" w:hAnsi="Verdana"/>
          <w:b/>
          <w:sz w:val="20"/>
          <w:szCs w:val="20"/>
          <w:lang w:val="bg-BG" w:eastAsia="bg-BG"/>
        </w:rPr>
        <w:t>(3)</w:t>
      </w:r>
      <w:r w:rsidRPr="00A16077">
        <w:rPr>
          <w:rFonts w:ascii="Verdana" w:eastAsia="Times New Roman" w:hAnsi="Verdana"/>
          <w:sz w:val="20"/>
          <w:szCs w:val="20"/>
          <w:lang w:val="bg-BG" w:eastAsia="bg-BG"/>
        </w:rPr>
        <w:t xml:space="preserve"> Не се покриват разходи, свързани с договори между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 и трети лица, които следва да бъдат изпълнени след предсрочното прекратяването на Договора.</w:t>
      </w:r>
      <w:r w:rsidR="00D777E8" w:rsidRPr="00A16077">
        <w:rPr>
          <w:rFonts w:ascii="Verdana" w:hAnsi="Verdana"/>
          <w:b/>
          <w:sz w:val="20"/>
          <w:szCs w:val="20"/>
          <w:lang w:val="bg-BG" w:eastAsia="bg-BG"/>
        </w:rPr>
        <w:t xml:space="preserve"> </w:t>
      </w:r>
    </w:p>
    <w:p w14:paraId="7D221539" w14:textId="77777777" w:rsidR="005B79EF" w:rsidRPr="00A16077" w:rsidRDefault="005B79EF" w:rsidP="005B79EF">
      <w:pPr>
        <w:rPr>
          <w:lang w:val="bg-BG" w:eastAsia="bg-BG"/>
        </w:rPr>
      </w:pPr>
    </w:p>
    <w:p w14:paraId="1F952E76" w14:textId="77777777" w:rsidR="00C813A4" w:rsidRPr="006D6301" w:rsidRDefault="00595D1D"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 xml:space="preserve">СПИРАНЕ И ПРЕКРАТЯВАНЕ НА ФИНАНСИРАНЕТО. </w:t>
      </w:r>
      <w:r w:rsidR="00C813A4" w:rsidRPr="006D6301">
        <w:rPr>
          <w:rFonts w:ascii="Verdana" w:hAnsi="Verdana"/>
          <w:b/>
          <w:color w:val="000000"/>
          <w:sz w:val="20"/>
          <w:szCs w:val="20"/>
          <w:lang w:val="bg-BG" w:eastAsia="bg-BG"/>
        </w:rPr>
        <w:t>ВЪЗСТАНОВЯВАНЕ</w:t>
      </w:r>
    </w:p>
    <w:p w14:paraId="392416FF" w14:textId="77777777" w:rsidR="000149E1" w:rsidRPr="006D6301" w:rsidRDefault="000149E1" w:rsidP="006D6301">
      <w:pPr>
        <w:pStyle w:val="ListParagraph"/>
        <w:tabs>
          <w:tab w:val="left" w:pos="450"/>
          <w:tab w:val="left" w:pos="630"/>
          <w:tab w:val="left" w:pos="900"/>
          <w:tab w:val="left" w:pos="2250"/>
        </w:tabs>
        <w:spacing w:before="120" w:after="0" w:line="240" w:lineRule="auto"/>
        <w:outlineLvl w:val="0"/>
        <w:rPr>
          <w:rFonts w:ascii="Verdana" w:hAnsi="Verdana"/>
          <w:b/>
          <w:color w:val="000000"/>
          <w:sz w:val="20"/>
          <w:szCs w:val="20"/>
          <w:lang w:val="bg-BG" w:eastAsia="bg-BG"/>
        </w:rPr>
      </w:pPr>
    </w:p>
    <w:p w14:paraId="3892FBF8" w14:textId="77777777" w:rsidR="00595D1D" w:rsidRPr="00A16077" w:rsidRDefault="00595D1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DB7E6B"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6</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При установяване на неизпълнение на </w:t>
      </w:r>
      <w:r w:rsidR="00B17537" w:rsidRPr="00A16077">
        <w:rPr>
          <w:rFonts w:ascii="Verdana" w:eastAsia="Times New Roman" w:hAnsi="Verdana"/>
          <w:sz w:val="20"/>
          <w:szCs w:val="20"/>
          <w:lang w:val="bg-BG" w:eastAsia="bg-BG"/>
        </w:rPr>
        <w:t xml:space="preserve">договорно задължение </w:t>
      </w:r>
      <w:r w:rsidRPr="00A16077">
        <w:rPr>
          <w:rFonts w:ascii="Verdana" w:eastAsia="Times New Roman" w:hAnsi="Verdana"/>
          <w:sz w:val="20"/>
          <w:szCs w:val="20"/>
          <w:lang w:val="bg-BG" w:eastAsia="bg-BG"/>
        </w:rPr>
        <w:t xml:space="preserve">от страна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 Програмният оператор има право да вземе превантивни мерки, които се изразяват в спиране на плащанията без предизвестие.</w:t>
      </w:r>
    </w:p>
    <w:p w14:paraId="79D92FEF" w14:textId="77777777" w:rsidR="00595D1D" w:rsidRPr="00A16077" w:rsidRDefault="00595D1D" w:rsidP="00595D1D">
      <w:pPr>
        <w:spacing w:after="0" w:line="240" w:lineRule="auto"/>
        <w:ind w:firstLine="709"/>
        <w:rPr>
          <w:lang w:val="bg-BG" w:eastAsia="bg-BG"/>
        </w:rPr>
      </w:pPr>
    </w:p>
    <w:p w14:paraId="1C10D1AC" w14:textId="77777777" w:rsidR="00595D1D" w:rsidRPr="00A16077" w:rsidRDefault="00595D1D" w:rsidP="00595D1D">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 xml:space="preserve">Чл. </w:t>
      </w:r>
      <w:r w:rsidR="00DB7E6B"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7</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Pr="00A16077">
        <w:rPr>
          <w:rFonts w:ascii="Verdana" w:eastAsia="Times New Roman" w:hAnsi="Verdana"/>
          <w:b/>
          <w:sz w:val="20"/>
          <w:szCs w:val="20"/>
          <w:lang w:val="bg-BG" w:eastAsia="bg-BG"/>
        </w:rPr>
        <w:t>(1)</w:t>
      </w:r>
      <w:r w:rsidRPr="00A16077">
        <w:rPr>
          <w:rFonts w:ascii="Verdana" w:eastAsia="Times New Roman" w:hAnsi="Verdana"/>
          <w:sz w:val="20"/>
          <w:szCs w:val="20"/>
          <w:lang w:val="bg-BG" w:eastAsia="bg-BG"/>
        </w:rPr>
        <w:t xml:space="preserve"> Ако Проектът не е изпълнен или е изпълнен неточно, непълно или със закъснение, Програмният оператор може с мотивирано решение да откаже да изплати безвъзмездната финансова помощ и да поиска възстановяване на изплатените суми или да намали първоначално предвидения размер на безвъзмездната финансова помощ съразмерно на действително изпълнената част от Проекта при условията на настоящите Общи условия и </w:t>
      </w:r>
      <w:r w:rsidR="00D1501F" w:rsidRPr="00A16077">
        <w:rPr>
          <w:rFonts w:ascii="Verdana" w:eastAsia="Calibri" w:hAnsi="Verdana" w:cs="Times New Roman"/>
          <w:color w:val="000000"/>
          <w:sz w:val="20"/>
          <w:szCs w:val="20"/>
          <w:lang w:val="bg-BG" w:eastAsia="bg-BG"/>
        </w:rPr>
        <w:t>Договора за</w:t>
      </w:r>
      <w:r w:rsidR="00D1501F" w:rsidRPr="00A16077">
        <w:rPr>
          <w:rFonts w:ascii="Verdana" w:eastAsia="Times New Roman" w:hAnsi="Verdana"/>
          <w:sz w:val="20"/>
          <w:szCs w:val="20"/>
          <w:lang w:val="bg-BG" w:eastAsia="bg-BG"/>
        </w:rPr>
        <w:t xml:space="preserve"> </w:t>
      </w:r>
      <w:r w:rsidR="005B6039" w:rsidRPr="00A16077">
        <w:rPr>
          <w:rFonts w:ascii="Verdana" w:eastAsia="Times New Roman" w:hAnsi="Verdana"/>
          <w:sz w:val="20"/>
          <w:szCs w:val="20"/>
          <w:lang w:val="bg-BG" w:eastAsia="bg-BG"/>
        </w:rPr>
        <w:t>БФП</w:t>
      </w:r>
      <w:r w:rsidRPr="00A16077">
        <w:rPr>
          <w:rFonts w:ascii="Verdana" w:eastAsia="Times New Roman" w:hAnsi="Verdana"/>
          <w:sz w:val="20"/>
          <w:szCs w:val="20"/>
          <w:lang w:val="bg-BG" w:eastAsia="bg-BG"/>
        </w:rPr>
        <w:t>.</w:t>
      </w:r>
    </w:p>
    <w:p w14:paraId="4C48720D" w14:textId="77777777" w:rsidR="00B17537" w:rsidRPr="00A16077" w:rsidRDefault="00D10C04" w:rsidP="00D10C04">
      <w:pPr>
        <w:spacing w:after="0" w:line="240" w:lineRule="auto"/>
        <w:ind w:firstLine="709"/>
        <w:jc w:val="both"/>
        <w:rPr>
          <w:rFonts w:ascii="Verdana" w:eastAsia="Times New Roman" w:hAnsi="Verdana"/>
          <w:sz w:val="20"/>
          <w:szCs w:val="20"/>
          <w:lang w:val="bg-BG" w:eastAsia="bg-BG"/>
        </w:rPr>
      </w:pPr>
      <w:r w:rsidRPr="00A16077">
        <w:rPr>
          <w:rFonts w:ascii="Verdana" w:eastAsia="Times New Roman" w:hAnsi="Verdana"/>
          <w:b/>
          <w:sz w:val="20"/>
          <w:szCs w:val="20"/>
          <w:lang w:val="bg-BG" w:eastAsia="bg-BG"/>
        </w:rPr>
        <w:t>(2)</w:t>
      </w:r>
      <w:r w:rsidRPr="00A16077">
        <w:rPr>
          <w:rFonts w:ascii="Verdana" w:eastAsia="Times New Roman" w:hAnsi="Verdana"/>
          <w:sz w:val="20"/>
          <w:szCs w:val="20"/>
          <w:lang w:val="bg-BG" w:eastAsia="bg-BG"/>
        </w:rPr>
        <w:t xml:space="preserve"> </w:t>
      </w:r>
      <w:r w:rsidR="00B17537" w:rsidRPr="00A16077">
        <w:rPr>
          <w:rFonts w:ascii="Verdana" w:eastAsia="Times New Roman" w:hAnsi="Verdana"/>
          <w:sz w:val="20"/>
          <w:szCs w:val="20"/>
          <w:lang w:val="bg-BG" w:eastAsia="bg-BG"/>
        </w:rPr>
        <w:t xml:space="preserve">При установяване на неизпълнение на договорно задължение от страна на </w:t>
      </w:r>
      <w:r w:rsidR="00275ABE" w:rsidRPr="00A16077">
        <w:rPr>
          <w:rFonts w:ascii="Verdana" w:eastAsia="Times New Roman" w:hAnsi="Verdana"/>
          <w:sz w:val="20"/>
          <w:szCs w:val="20"/>
          <w:lang w:val="bg-BG" w:eastAsia="bg-BG"/>
        </w:rPr>
        <w:t>Бенефициент</w:t>
      </w:r>
      <w:r w:rsidR="00B17537" w:rsidRPr="00A16077">
        <w:rPr>
          <w:rFonts w:ascii="Verdana" w:eastAsia="Times New Roman" w:hAnsi="Verdana"/>
          <w:sz w:val="20"/>
          <w:szCs w:val="20"/>
          <w:lang w:val="bg-BG" w:eastAsia="bg-BG"/>
        </w:rPr>
        <w:t>а след приключване изпълнението на Проекта</w:t>
      </w:r>
      <w:r w:rsidR="00A656D5" w:rsidRPr="00A16077">
        <w:rPr>
          <w:rFonts w:ascii="Verdana" w:eastAsia="Times New Roman" w:hAnsi="Verdana"/>
          <w:sz w:val="20"/>
          <w:szCs w:val="20"/>
          <w:lang w:val="bg-BG" w:eastAsia="bg-BG"/>
        </w:rPr>
        <w:t xml:space="preserve"> Програмният оператор може с мотивирано решение да поиска възстановяване на изплатени суми, </w:t>
      </w:r>
      <w:r w:rsidR="00665C43" w:rsidRPr="00A16077">
        <w:rPr>
          <w:rFonts w:ascii="Verdana" w:eastAsia="Times New Roman" w:hAnsi="Verdana"/>
          <w:sz w:val="20"/>
          <w:szCs w:val="20"/>
          <w:lang w:val="bg-BG" w:eastAsia="bg-BG"/>
        </w:rPr>
        <w:t xml:space="preserve">съответстващи на вида и тежестта на неизпълнението и ефекта му върху </w:t>
      </w:r>
      <w:r w:rsidRPr="00A16077">
        <w:rPr>
          <w:rFonts w:ascii="Verdana" w:eastAsia="Times New Roman" w:hAnsi="Verdana"/>
          <w:sz w:val="20"/>
          <w:szCs w:val="20"/>
          <w:lang w:val="bg-BG" w:eastAsia="bg-BG"/>
        </w:rPr>
        <w:t>постигнатите цели и резултати от изпълнения Проект.</w:t>
      </w:r>
    </w:p>
    <w:p w14:paraId="124C29E7" w14:textId="77777777" w:rsidR="00907AC7" w:rsidRPr="00A16077" w:rsidRDefault="00595D1D" w:rsidP="00B17537">
      <w:pPr>
        <w:spacing w:after="0" w:line="240" w:lineRule="auto"/>
        <w:ind w:firstLine="709"/>
        <w:jc w:val="both"/>
        <w:rPr>
          <w:rFonts w:ascii="Verdana" w:eastAsia="Times New Roman" w:hAnsi="Verdana"/>
          <w:sz w:val="20"/>
          <w:szCs w:val="20"/>
          <w:lang w:val="ru-RU" w:eastAsia="bg-BG"/>
        </w:rPr>
      </w:pPr>
      <w:r w:rsidRPr="00A16077">
        <w:rPr>
          <w:rFonts w:ascii="Verdana" w:eastAsia="Times New Roman" w:hAnsi="Verdana"/>
          <w:b/>
          <w:sz w:val="20"/>
          <w:szCs w:val="20"/>
          <w:lang w:val="bg-BG" w:eastAsia="bg-BG"/>
        </w:rPr>
        <w:t>(</w:t>
      </w:r>
      <w:r w:rsidR="007F6075" w:rsidRPr="00A16077">
        <w:rPr>
          <w:rFonts w:ascii="Verdana" w:eastAsia="Times New Roman" w:hAnsi="Verdana"/>
          <w:b/>
          <w:sz w:val="20"/>
          <w:szCs w:val="20"/>
          <w:lang w:val="bg-BG" w:eastAsia="bg-BG"/>
        </w:rPr>
        <w:t>3</w:t>
      </w:r>
      <w:r w:rsidRPr="00A16077">
        <w:rPr>
          <w:rFonts w:ascii="Verdana" w:eastAsia="Times New Roman" w:hAnsi="Verdana"/>
          <w:b/>
          <w:sz w:val="20"/>
          <w:szCs w:val="20"/>
          <w:lang w:val="bg-BG" w:eastAsia="bg-BG"/>
        </w:rPr>
        <w:t>)</w:t>
      </w:r>
      <w:r w:rsidRPr="00A16077">
        <w:rPr>
          <w:rFonts w:ascii="Verdana" w:eastAsia="Times New Roman" w:hAnsi="Verdana"/>
          <w:sz w:val="20"/>
          <w:szCs w:val="20"/>
          <w:lang w:val="bg-BG" w:eastAsia="bg-BG"/>
        </w:rPr>
        <w:t xml:space="preserve">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има право да подаде писмено възражение до Програмния оператор срещу решение на Програмния оператор</w:t>
      </w:r>
      <w:r w:rsidR="007F6075" w:rsidRPr="00A16077">
        <w:rPr>
          <w:rFonts w:ascii="Verdana" w:eastAsia="Times New Roman" w:hAnsi="Verdana"/>
          <w:sz w:val="20"/>
          <w:szCs w:val="20"/>
          <w:lang w:val="bg-BG" w:eastAsia="bg-BG"/>
        </w:rPr>
        <w:t xml:space="preserve"> по ал. 1 или 2</w:t>
      </w:r>
      <w:r w:rsidRPr="00A16077">
        <w:rPr>
          <w:rFonts w:ascii="Verdana" w:eastAsia="Times New Roman" w:hAnsi="Verdana"/>
          <w:sz w:val="20"/>
          <w:szCs w:val="20"/>
          <w:lang w:val="bg-BG" w:eastAsia="bg-BG"/>
        </w:rPr>
        <w:t xml:space="preserve"> в срок до 15 работни дни от неговото получаване, към което следва да приложи доказателствата, които сметне за необходимо.</w:t>
      </w:r>
    </w:p>
    <w:p w14:paraId="0EF039D8" w14:textId="77777777" w:rsidR="00907AC7" w:rsidRPr="00A16077" w:rsidRDefault="00907AC7" w:rsidP="00B17537">
      <w:pPr>
        <w:spacing w:after="0" w:line="240" w:lineRule="auto"/>
        <w:ind w:firstLine="709"/>
        <w:jc w:val="both"/>
        <w:rPr>
          <w:rFonts w:ascii="Verdana" w:eastAsia="Times New Roman" w:hAnsi="Verdana"/>
          <w:sz w:val="20"/>
          <w:szCs w:val="20"/>
          <w:lang w:val="ru-RU" w:eastAsia="bg-BG"/>
        </w:rPr>
      </w:pPr>
    </w:p>
    <w:p w14:paraId="30E7CC6A" w14:textId="77777777" w:rsidR="00595D1D" w:rsidRPr="00A16077" w:rsidRDefault="00595D1D" w:rsidP="00907AC7">
      <w:pPr>
        <w:spacing w:after="0" w:line="240" w:lineRule="auto"/>
        <w:ind w:firstLine="709"/>
        <w:jc w:val="both"/>
        <w:rPr>
          <w:rFonts w:ascii="Verdana" w:hAnsi="Verdana"/>
          <w:sz w:val="20"/>
          <w:szCs w:val="20"/>
          <w:lang w:val="bg-BG" w:eastAsia="bg-BG"/>
        </w:rPr>
      </w:pPr>
      <w:r w:rsidRPr="00A16077">
        <w:rPr>
          <w:rFonts w:ascii="Verdana" w:eastAsia="Times New Roman" w:hAnsi="Verdana"/>
          <w:b/>
          <w:sz w:val="20"/>
          <w:szCs w:val="20"/>
          <w:lang w:val="bg-BG" w:eastAsia="bg-BG"/>
        </w:rPr>
        <w:t xml:space="preserve">Чл. </w:t>
      </w:r>
      <w:r w:rsidR="005E377E" w:rsidRPr="00A16077">
        <w:rPr>
          <w:rFonts w:ascii="Verdana" w:eastAsia="Times New Roman" w:hAnsi="Verdana"/>
          <w:b/>
          <w:sz w:val="20"/>
          <w:szCs w:val="20"/>
          <w:lang w:val="bg-BG" w:eastAsia="bg-BG"/>
        </w:rPr>
        <w:t>6</w:t>
      </w:r>
      <w:r w:rsidR="00586866" w:rsidRPr="00A16077">
        <w:rPr>
          <w:rFonts w:ascii="Verdana" w:eastAsia="Times New Roman" w:hAnsi="Verdana"/>
          <w:b/>
          <w:sz w:val="20"/>
          <w:szCs w:val="20"/>
          <w:lang w:val="bg-BG" w:eastAsia="bg-BG"/>
        </w:rPr>
        <w:t>8</w:t>
      </w:r>
      <w:r w:rsidRPr="00A16077">
        <w:rPr>
          <w:rFonts w:ascii="Verdana" w:eastAsia="Times New Roman" w:hAnsi="Verdana"/>
          <w:b/>
          <w:sz w:val="20"/>
          <w:szCs w:val="20"/>
          <w:lang w:val="bg-BG" w:eastAsia="bg-BG"/>
        </w:rPr>
        <w:t xml:space="preserve">. </w:t>
      </w:r>
      <w:r w:rsidRPr="00A16077">
        <w:rPr>
          <w:rFonts w:ascii="Verdana" w:hAnsi="Verdana"/>
          <w:sz w:val="20"/>
          <w:szCs w:val="20"/>
          <w:lang w:val="bg-BG" w:eastAsia="bg-BG"/>
        </w:rPr>
        <w:t>Програмния</w:t>
      </w:r>
      <w:r w:rsidR="00F263B8" w:rsidRPr="00A16077">
        <w:rPr>
          <w:rFonts w:ascii="Verdana" w:hAnsi="Verdana"/>
          <w:sz w:val="20"/>
          <w:szCs w:val="20"/>
          <w:lang w:val="bg-BG" w:eastAsia="bg-BG"/>
        </w:rPr>
        <w:t>т</w:t>
      </w:r>
      <w:r w:rsidRPr="00A16077">
        <w:rPr>
          <w:rFonts w:ascii="Verdana" w:hAnsi="Verdana"/>
          <w:sz w:val="20"/>
          <w:szCs w:val="20"/>
          <w:lang w:val="bg-BG" w:eastAsia="bg-BG"/>
        </w:rPr>
        <w:t xml:space="preserve"> оператор има право да спре или да прекрати финансирането по Проекта, когато е взето такова решение от страна на НКЗ или Офиса на ФМ на ЕИП.</w:t>
      </w:r>
    </w:p>
    <w:p w14:paraId="4799DA25" w14:textId="77777777" w:rsidR="00595D1D" w:rsidRPr="00A16077" w:rsidRDefault="00595D1D" w:rsidP="00595D1D">
      <w:pPr>
        <w:spacing w:after="0" w:line="240" w:lineRule="auto"/>
        <w:ind w:firstLine="709"/>
        <w:jc w:val="both"/>
        <w:rPr>
          <w:rFonts w:ascii="Verdana" w:eastAsia="Times New Roman" w:hAnsi="Verdana"/>
          <w:b/>
          <w:sz w:val="20"/>
          <w:szCs w:val="20"/>
          <w:lang w:val="bg-BG" w:eastAsia="bg-BG"/>
        </w:rPr>
      </w:pPr>
    </w:p>
    <w:p w14:paraId="74529CE6" w14:textId="77777777" w:rsidR="00C45667" w:rsidRPr="00A16077" w:rsidRDefault="00C45667" w:rsidP="00595D1D">
      <w:pPr>
        <w:spacing w:after="0" w:line="240" w:lineRule="auto"/>
        <w:ind w:firstLine="709"/>
        <w:jc w:val="both"/>
        <w:rPr>
          <w:rFonts w:ascii="Verdana" w:hAnsi="Verdana"/>
          <w:sz w:val="20"/>
          <w:lang w:val="bg-BG"/>
        </w:rPr>
      </w:pPr>
      <w:r w:rsidRPr="00A16077">
        <w:rPr>
          <w:rFonts w:ascii="Verdana" w:hAnsi="Verdana"/>
          <w:b/>
          <w:sz w:val="20"/>
          <w:lang w:val="bg-BG" w:eastAsia="bg-BG"/>
        </w:rPr>
        <w:t xml:space="preserve">Чл. </w:t>
      </w:r>
      <w:r w:rsidR="00586866" w:rsidRPr="00A16077">
        <w:rPr>
          <w:rFonts w:ascii="Verdana" w:hAnsi="Verdana"/>
          <w:b/>
          <w:sz w:val="20"/>
          <w:lang w:val="bg-BG" w:eastAsia="bg-BG"/>
        </w:rPr>
        <w:t>69</w:t>
      </w:r>
      <w:r w:rsidRPr="00A16077">
        <w:rPr>
          <w:rFonts w:ascii="Verdana" w:hAnsi="Verdana"/>
          <w:b/>
          <w:sz w:val="20"/>
          <w:lang w:val="bg-BG" w:eastAsia="bg-BG"/>
        </w:rPr>
        <w:t xml:space="preserve">. (1) </w:t>
      </w:r>
      <w:r w:rsidR="00275ABE" w:rsidRPr="00A16077">
        <w:rPr>
          <w:rFonts w:ascii="Verdana" w:hAnsi="Verdana"/>
          <w:sz w:val="20"/>
          <w:lang w:val="bg-BG"/>
        </w:rPr>
        <w:t>Бенефициент</w:t>
      </w:r>
      <w:r w:rsidRPr="00A16077">
        <w:rPr>
          <w:rFonts w:ascii="Verdana" w:hAnsi="Verdana"/>
          <w:sz w:val="20"/>
          <w:lang w:val="bg-BG"/>
        </w:rPr>
        <w:t xml:space="preserve">ът се задължава да възстанови на Програмния оператор всички недължимо платени суми, сумите по </w:t>
      </w:r>
      <w:r w:rsidR="00CA43F8" w:rsidRPr="00A16077">
        <w:rPr>
          <w:rFonts w:ascii="Verdana" w:hAnsi="Verdana"/>
          <w:sz w:val="20"/>
          <w:lang w:val="bg-BG"/>
        </w:rPr>
        <w:t>установени</w:t>
      </w:r>
      <w:r w:rsidRPr="00A16077">
        <w:rPr>
          <w:rFonts w:ascii="Verdana" w:hAnsi="Verdana"/>
          <w:sz w:val="20"/>
          <w:lang w:val="bg-BG"/>
        </w:rPr>
        <w:t xml:space="preserve"> нередности, когато същите се дължат на пропуск (действие или бездействие) от страна на </w:t>
      </w:r>
      <w:r w:rsidR="00275ABE" w:rsidRPr="00A16077">
        <w:rPr>
          <w:rFonts w:ascii="Verdana" w:hAnsi="Verdana"/>
          <w:sz w:val="20"/>
          <w:lang w:val="bg-BG"/>
        </w:rPr>
        <w:t>Бенефициент</w:t>
      </w:r>
      <w:r w:rsidRPr="00A16077">
        <w:rPr>
          <w:rFonts w:ascii="Verdana" w:hAnsi="Verdana"/>
          <w:sz w:val="20"/>
          <w:lang w:val="bg-BG"/>
        </w:rPr>
        <w:t>а, както и неправомерно получени</w:t>
      </w:r>
      <w:r w:rsidR="000A0780" w:rsidRPr="00A16077">
        <w:rPr>
          <w:rFonts w:ascii="Verdana" w:hAnsi="Verdana"/>
          <w:sz w:val="20"/>
          <w:lang w:val="bg-BG"/>
        </w:rPr>
        <w:t xml:space="preserve"> суми</w:t>
      </w:r>
      <w:r w:rsidRPr="00A16077">
        <w:rPr>
          <w:rFonts w:ascii="Verdana" w:hAnsi="Verdana"/>
          <w:sz w:val="20"/>
          <w:lang w:val="bg-BG"/>
        </w:rPr>
        <w:t xml:space="preserve">, </w:t>
      </w:r>
      <w:r w:rsidR="00CA43F8" w:rsidRPr="00A16077">
        <w:rPr>
          <w:rFonts w:ascii="Verdana" w:hAnsi="Verdana"/>
          <w:sz w:val="20"/>
          <w:szCs w:val="20"/>
          <w:lang w:val="bg-BG" w:eastAsia="bg-BG"/>
        </w:rPr>
        <w:t>включително при установяване на двойно финансиране на дейности или разходи</w:t>
      </w:r>
      <w:r w:rsidR="009A0E24">
        <w:rPr>
          <w:rFonts w:ascii="Verdana" w:hAnsi="Verdana"/>
          <w:sz w:val="20"/>
          <w:szCs w:val="20"/>
          <w:lang w:val="bg-BG" w:eastAsia="bg-BG"/>
        </w:rPr>
        <w:t xml:space="preserve">, или </w:t>
      </w:r>
      <w:r w:rsidR="008C7131">
        <w:rPr>
          <w:rFonts w:ascii="Verdana" w:hAnsi="Verdana"/>
          <w:sz w:val="20"/>
          <w:szCs w:val="20"/>
          <w:lang w:val="bg-BG" w:eastAsia="bg-BG"/>
        </w:rPr>
        <w:t>при</w:t>
      </w:r>
      <w:r w:rsidR="008C7131" w:rsidRPr="008C7131">
        <w:rPr>
          <w:rFonts w:ascii="Verdana" w:eastAsia="Times New Roman" w:hAnsi="Verdana"/>
          <w:sz w:val="20"/>
          <w:szCs w:val="20"/>
          <w:lang w:val="bg-BG" w:eastAsia="bg-BG"/>
        </w:rPr>
        <w:t xml:space="preserve"> </w:t>
      </w:r>
      <w:r w:rsidR="008C7131" w:rsidRPr="000D0EA9">
        <w:rPr>
          <w:rFonts w:ascii="Verdana" w:eastAsia="Times New Roman" w:hAnsi="Verdana"/>
          <w:sz w:val="20"/>
          <w:szCs w:val="20"/>
          <w:lang w:val="bg-BG" w:eastAsia="bg-BG"/>
        </w:rPr>
        <w:t>неправомерно предоставена държавна или минимална помощ</w:t>
      </w:r>
      <w:r w:rsidR="009A0E24">
        <w:rPr>
          <w:rFonts w:ascii="Verdana" w:hAnsi="Verdana"/>
          <w:sz w:val="20"/>
          <w:szCs w:val="20"/>
          <w:lang w:val="bg-BG" w:eastAsia="bg-BG"/>
        </w:rPr>
        <w:t>,</w:t>
      </w:r>
      <w:r w:rsidR="00595D1D" w:rsidRPr="00A16077">
        <w:rPr>
          <w:rFonts w:ascii="Verdana" w:hAnsi="Verdana"/>
          <w:sz w:val="20"/>
          <w:szCs w:val="20"/>
          <w:lang w:val="bg-BG" w:eastAsia="bg-BG"/>
        </w:rPr>
        <w:t xml:space="preserve"> или при предсрочно прекратяване, освен в случаите на предсрочно прекратяване по взаимно съгласие,</w:t>
      </w:r>
      <w:r w:rsidR="00CA43F8" w:rsidRPr="00A16077">
        <w:rPr>
          <w:rFonts w:ascii="Verdana" w:hAnsi="Verdana"/>
          <w:sz w:val="20"/>
          <w:szCs w:val="20"/>
          <w:lang w:val="bg-BG" w:eastAsia="bg-BG"/>
        </w:rPr>
        <w:t xml:space="preserve"> както и</w:t>
      </w:r>
      <w:r w:rsidRPr="00A16077">
        <w:rPr>
          <w:rFonts w:ascii="Verdana" w:hAnsi="Verdana"/>
          <w:sz w:val="20"/>
          <w:lang w:val="bg-BG"/>
        </w:rPr>
        <w:t xml:space="preserve"> дължимите лихви по тези </w:t>
      </w:r>
      <w:r w:rsidRPr="00A16077">
        <w:rPr>
          <w:rFonts w:ascii="Verdana" w:hAnsi="Verdana"/>
          <w:sz w:val="20"/>
          <w:lang w:val="bg-BG"/>
        </w:rPr>
        <w:lastRenderedPageBreak/>
        <w:t xml:space="preserve">суми. </w:t>
      </w:r>
      <w:r w:rsidR="00275ABE" w:rsidRPr="00A16077">
        <w:rPr>
          <w:rFonts w:ascii="Verdana" w:hAnsi="Verdana"/>
          <w:sz w:val="20"/>
          <w:lang w:val="bg-BG"/>
        </w:rPr>
        <w:t>Бенефициент</w:t>
      </w:r>
      <w:r w:rsidR="00CA43F8" w:rsidRPr="00A16077">
        <w:rPr>
          <w:rFonts w:ascii="Verdana" w:hAnsi="Verdana"/>
          <w:sz w:val="20"/>
          <w:lang w:val="bg-BG"/>
        </w:rPr>
        <w:t>ът дължи въ</w:t>
      </w:r>
      <w:r w:rsidR="00FA0DFC" w:rsidRPr="00A16077">
        <w:rPr>
          <w:rFonts w:ascii="Verdana" w:hAnsi="Verdana"/>
          <w:sz w:val="20"/>
          <w:lang w:val="bg-BG"/>
        </w:rPr>
        <w:t>з</w:t>
      </w:r>
      <w:r w:rsidR="00CA43F8" w:rsidRPr="00A16077">
        <w:rPr>
          <w:rFonts w:ascii="Verdana" w:hAnsi="Verdana"/>
          <w:sz w:val="20"/>
          <w:lang w:val="bg-BG"/>
        </w:rPr>
        <w:t xml:space="preserve">становяване и </w:t>
      </w:r>
      <w:r w:rsidR="00C0681A" w:rsidRPr="00A16077">
        <w:rPr>
          <w:rFonts w:ascii="Verdana" w:hAnsi="Verdana"/>
          <w:sz w:val="20"/>
          <w:lang w:val="bg-BG"/>
        </w:rPr>
        <w:t>в случаите по чл. 6</w:t>
      </w:r>
      <w:r w:rsidR="006E2ED8" w:rsidRPr="00A16077">
        <w:rPr>
          <w:rFonts w:ascii="Verdana" w:hAnsi="Verdana"/>
          <w:sz w:val="20"/>
          <w:lang w:val="bg-BG"/>
        </w:rPr>
        <w:t>7</w:t>
      </w:r>
      <w:r w:rsidR="00C0681A" w:rsidRPr="00A16077">
        <w:rPr>
          <w:rFonts w:ascii="Verdana" w:hAnsi="Verdana"/>
          <w:sz w:val="20"/>
          <w:lang w:val="bg-BG"/>
        </w:rPr>
        <w:t xml:space="preserve">, както и </w:t>
      </w:r>
      <w:r w:rsidR="00CA43F8" w:rsidRPr="00A16077">
        <w:rPr>
          <w:rFonts w:ascii="Verdana" w:hAnsi="Verdana"/>
          <w:sz w:val="20"/>
          <w:lang w:val="bg-BG"/>
        </w:rPr>
        <w:t>когато е взето решение за това от Комитета на ФМ на ЕИП или от НКЗ.</w:t>
      </w:r>
    </w:p>
    <w:p w14:paraId="205A0D22" w14:textId="77777777" w:rsidR="00CA43F8" w:rsidRPr="00A16077" w:rsidRDefault="00C45667" w:rsidP="00595D1D">
      <w:pPr>
        <w:spacing w:after="0" w:line="240" w:lineRule="auto"/>
        <w:ind w:firstLine="709"/>
        <w:contextualSpacing/>
        <w:jc w:val="both"/>
        <w:rPr>
          <w:rFonts w:ascii="Verdana" w:eastAsia="Times New Roman" w:hAnsi="Verdana"/>
          <w:sz w:val="20"/>
          <w:szCs w:val="20"/>
          <w:lang w:val="bg-BG" w:eastAsia="bg-BG"/>
        </w:rPr>
      </w:pPr>
      <w:r w:rsidRPr="00A16077">
        <w:rPr>
          <w:rFonts w:ascii="Verdana" w:hAnsi="Verdana"/>
          <w:b/>
          <w:sz w:val="20"/>
          <w:lang w:val="bg-BG" w:eastAsia="bg-BG"/>
        </w:rPr>
        <w:t xml:space="preserve">(2) </w:t>
      </w:r>
      <w:r w:rsidRPr="00A16077">
        <w:rPr>
          <w:rFonts w:ascii="Verdana" w:hAnsi="Verdana"/>
          <w:sz w:val="20"/>
          <w:lang w:val="bg-BG" w:eastAsia="bg-BG"/>
        </w:rPr>
        <w:t>Сумите по ал. 1</w:t>
      </w:r>
      <w:r w:rsidRPr="00A16077">
        <w:rPr>
          <w:rFonts w:ascii="Verdana" w:hAnsi="Verdana"/>
          <w:b/>
          <w:sz w:val="20"/>
          <w:lang w:val="bg-BG" w:eastAsia="bg-BG"/>
        </w:rPr>
        <w:t xml:space="preserve"> </w:t>
      </w:r>
      <w:r w:rsidRPr="00A16077">
        <w:rPr>
          <w:rFonts w:ascii="Verdana" w:eastAsia="Times New Roman" w:hAnsi="Verdana"/>
          <w:sz w:val="20"/>
          <w:szCs w:val="20"/>
          <w:lang w:val="bg-BG" w:eastAsia="bg-BG"/>
        </w:rPr>
        <w:t xml:space="preserve">следва да бъдат възстановени от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в рамките на срока за доброволно възстановяване – 14 дни от получаване на поканата за доброволно възстановяване, изпратена от Програмния оператор по посочената в поканата банкова сметка. </w:t>
      </w:r>
    </w:p>
    <w:p w14:paraId="39B68248" w14:textId="77777777" w:rsidR="00CA43F8" w:rsidRPr="00A16077" w:rsidRDefault="00CA43F8" w:rsidP="00595D1D">
      <w:pPr>
        <w:pStyle w:val="Default"/>
        <w:ind w:firstLine="709"/>
        <w:jc w:val="both"/>
        <w:rPr>
          <w:rFonts w:ascii="Verdana" w:hAnsi="Verdana"/>
          <w:color w:val="auto"/>
          <w:sz w:val="20"/>
          <w:szCs w:val="20"/>
        </w:rPr>
      </w:pPr>
      <w:r w:rsidRPr="00A16077">
        <w:rPr>
          <w:rFonts w:ascii="Verdana" w:hAnsi="Verdana"/>
          <w:b/>
          <w:color w:val="auto"/>
          <w:sz w:val="20"/>
          <w:szCs w:val="20"/>
        </w:rPr>
        <w:t>(3)</w:t>
      </w:r>
      <w:r w:rsidRPr="00A16077">
        <w:rPr>
          <w:rFonts w:ascii="Verdana" w:hAnsi="Verdana"/>
          <w:color w:val="auto"/>
          <w:sz w:val="20"/>
          <w:szCs w:val="20"/>
        </w:rPr>
        <w:t xml:space="preserve"> Когато </w:t>
      </w:r>
      <w:r w:rsidR="00275ABE" w:rsidRPr="00A16077">
        <w:rPr>
          <w:rFonts w:ascii="Verdana" w:hAnsi="Verdana"/>
          <w:color w:val="auto"/>
          <w:sz w:val="20"/>
          <w:szCs w:val="20"/>
        </w:rPr>
        <w:t>Бенефициент</w:t>
      </w:r>
      <w:r w:rsidRPr="00A16077">
        <w:rPr>
          <w:rFonts w:ascii="Verdana" w:hAnsi="Verdana"/>
          <w:color w:val="auto"/>
          <w:sz w:val="20"/>
          <w:szCs w:val="20"/>
        </w:rPr>
        <w:t>ът възстанови дължимата сума, Програмният оператор информира писмено НКЗ и Сертифициращия орган за възстановената сума.</w:t>
      </w:r>
    </w:p>
    <w:p w14:paraId="29B0CF16" w14:textId="77777777" w:rsidR="00C45667" w:rsidRPr="00A16077" w:rsidRDefault="00CA43F8" w:rsidP="00595D1D">
      <w:pPr>
        <w:spacing w:after="0" w:line="240" w:lineRule="auto"/>
        <w:ind w:firstLine="709"/>
        <w:contextualSpacing/>
        <w:jc w:val="both"/>
        <w:rPr>
          <w:rFonts w:ascii="Verdana" w:hAnsi="Verdana"/>
          <w:sz w:val="20"/>
          <w:szCs w:val="20"/>
          <w:lang w:val="bg-BG"/>
        </w:rPr>
      </w:pPr>
      <w:r w:rsidRPr="00A16077">
        <w:rPr>
          <w:rFonts w:ascii="Verdana" w:hAnsi="Verdana"/>
          <w:b/>
          <w:sz w:val="20"/>
          <w:szCs w:val="20"/>
          <w:lang w:val="bg-BG"/>
        </w:rPr>
        <w:t>(4)</w:t>
      </w:r>
      <w:r w:rsidRPr="00A16077">
        <w:rPr>
          <w:rFonts w:ascii="Verdana" w:hAnsi="Verdana"/>
          <w:b/>
          <w:sz w:val="20"/>
          <w:lang w:val="bg-BG"/>
        </w:rPr>
        <w:t xml:space="preserve"> </w:t>
      </w:r>
      <w:r w:rsidRPr="00A16077">
        <w:rPr>
          <w:rFonts w:ascii="Verdana" w:eastAsia="Times New Roman" w:hAnsi="Verdana"/>
          <w:sz w:val="20"/>
          <w:szCs w:val="20"/>
          <w:lang w:val="bg-BG" w:eastAsia="bg-BG"/>
        </w:rPr>
        <w:t>Когато</w:t>
      </w:r>
      <w:r w:rsidR="00C45667" w:rsidRPr="00A16077">
        <w:rPr>
          <w:rFonts w:ascii="Verdana" w:hAnsi="Verdana"/>
          <w:sz w:val="20"/>
          <w:szCs w:val="20"/>
          <w:lang w:val="bg-BG"/>
        </w:rPr>
        <w:t xml:space="preserve"> </w:t>
      </w:r>
      <w:r w:rsidR="00275ABE" w:rsidRPr="00A16077">
        <w:rPr>
          <w:rFonts w:ascii="Verdana" w:hAnsi="Verdana"/>
          <w:sz w:val="20"/>
          <w:szCs w:val="20"/>
          <w:lang w:val="bg-BG"/>
        </w:rPr>
        <w:t>Бенефициент</w:t>
      </w:r>
      <w:r w:rsidR="00C45667" w:rsidRPr="00A16077">
        <w:rPr>
          <w:rFonts w:ascii="Verdana" w:hAnsi="Verdana"/>
          <w:sz w:val="20"/>
          <w:szCs w:val="20"/>
          <w:lang w:val="bg-BG"/>
        </w:rPr>
        <w:t>ът не възстанови изисканите суми в срока за доброволно възстановяване по ал. 2, Програмният оператор предприема действия за принудителното им събиране съгласно реда, предвиден</w:t>
      </w:r>
      <w:r w:rsidRPr="00A16077">
        <w:rPr>
          <w:rFonts w:ascii="Verdana" w:hAnsi="Verdana"/>
          <w:sz w:val="20"/>
          <w:szCs w:val="20"/>
          <w:lang w:val="bg-BG"/>
        </w:rPr>
        <w:t xml:space="preserve"> в българското законодателство, като </w:t>
      </w:r>
      <w:r w:rsidRPr="00A16077">
        <w:rPr>
          <w:rFonts w:ascii="Verdana" w:eastAsia="Times New Roman" w:hAnsi="Verdana"/>
          <w:sz w:val="20"/>
          <w:szCs w:val="20"/>
          <w:lang w:val="bg-BG" w:eastAsia="bg-BG"/>
        </w:rPr>
        <w:t>има право на обезщетение за забавено плащане в размер на законната лихва за забава за всеки просрочен ден</w:t>
      </w:r>
      <w:r w:rsidRPr="00A16077">
        <w:rPr>
          <w:rFonts w:ascii="Verdana" w:hAnsi="Verdana"/>
          <w:sz w:val="20"/>
          <w:szCs w:val="20"/>
          <w:lang w:val="bg-BG"/>
        </w:rPr>
        <w:t>.</w:t>
      </w:r>
    </w:p>
    <w:p w14:paraId="7F054B0A" w14:textId="77777777" w:rsidR="00C45667" w:rsidRPr="00A16077" w:rsidRDefault="00C45667" w:rsidP="00595D1D">
      <w:pPr>
        <w:spacing w:after="0" w:line="240" w:lineRule="auto"/>
        <w:ind w:firstLine="709"/>
        <w:contextualSpacing/>
        <w:jc w:val="both"/>
        <w:rPr>
          <w:rFonts w:ascii="Verdana" w:eastAsia="Times New Roman" w:hAnsi="Verdana"/>
          <w:sz w:val="20"/>
          <w:szCs w:val="20"/>
          <w:lang w:val="bg-BG" w:eastAsia="bg-BG"/>
        </w:rPr>
      </w:pPr>
      <w:r w:rsidRPr="00A16077">
        <w:rPr>
          <w:rFonts w:ascii="Verdana" w:hAnsi="Verdana"/>
          <w:b/>
          <w:sz w:val="20"/>
          <w:szCs w:val="20"/>
          <w:lang w:val="bg-BG" w:eastAsia="bg-BG"/>
        </w:rPr>
        <w:t>(</w:t>
      </w:r>
      <w:r w:rsidRPr="00A16077">
        <w:rPr>
          <w:rFonts w:ascii="Verdana" w:hAnsi="Verdana"/>
          <w:b/>
          <w:sz w:val="20"/>
          <w:szCs w:val="20"/>
          <w:lang w:val="bg-BG"/>
        </w:rPr>
        <w:t>5</w:t>
      </w:r>
      <w:r w:rsidRPr="00A16077">
        <w:rPr>
          <w:rFonts w:ascii="Verdana" w:hAnsi="Verdana"/>
          <w:b/>
          <w:sz w:val="20"/>
          <w:szCs w:val="20"/>
          <w:lang w:val="bg-BG" w:eastAsia="bg-BG"/>
        </w:rPr>
        <w:t>)</w:t>
      </w:r>
      <w:r w:rsidRPr="00A16077">
        <w:rPr>
          <w:rFonts w:ascii="Verdana" w:hAnsi="Verdana"/>
          <w:b/>
          <w:sz w:val="20"/>
          <w:lang w:val="bg-BG" w:eastAsia="bg-BG"/>
        </w:rPr>
        <w:t xml:space="preserve"> </w:t>
      </w:r>
      <w:r w:rsidRPr="00A16077">
        <w:rPr>
          <w:rFonts w:ascii="Verdana" w:eastAsia="Times New Roman" w:hAnsi="Verdana"/>
          <w:sz w:val="20"/>
          <w:szCs w:val="20"/>
          <w:lang w:val="bg-BG" w:eastAsia="bg-BG"/>
        </w:rPr>
        <w:t xml:space="preserve">Програмният оператор има право да прихване подлежащите на възстановяване суми от следващото плащане към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 xml:space="preserve">а и/или всякакви суми, дължими от Програмния оператор на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а.</w:t>
      </w:r>
    </w:p>
    <w:p w14:paraId="091CCCDA" w14:textId="77777777" w:rsidR="00C45667" w:rsidRPr="00A16077" w:rsidRDefault="00C45667" w:rsidP="00595D1D">
      <w:pPr>
        <w:pStyle w:val="Default"/>
        <w:ind w:firstLine="709"/>
        <w:jc w:val="both"/>
        <w:rPr>
          <w:rFonts w:ascii="Verdana" w:hAnsi="Verdana"/>
          <w:color w:val="auto"/>
          <w:sz w:val="20"/>
          <w:szCs w:val="20"/>
        </w:rPr>
      </w:pPr>
      <w:r w:rsidRPr="00A16077">
        <w:rPr>
          <w:rFonts w:ascii="Verdana" w:hAnsi="Verdana"/>
          <w:b/>
          <w:color w:val="auto"/>
          <w:sz w:val="20"/>
          <w:szCs w:val="20"/>
        </w:rPr>
        <w:t xml:space="preserve">(6) </w:t>
      </w:r>
      <w:r w:rsidR="00CA43F8" w:rsidRPr="00A16077">
        <w:rPr>
          <w:rFonts w:ascii="Verdana" w:hAnsi="Verdana"/>
          <w:color w:val="auto"/>
          <w:sz w:val="20"/>
          <w:szCs w:val="20"/>
        </w:rPr>
        <w:t>Когато</w:t>
      </w:r>
      <w:r w:rsidR="00CA43F8" w:rsidRPr="00A16077">
        <w:rPr>
          <w:rFonts w:ascii="Verdana" w:hAnsi="Verdana"/>
          <w:b/>
          <w:color w:val="auto"/>
          <w:sz w:val="20"/>
          <w:szCs w:val="20"/>
        </w:rPr>
        <w:t xml:space="preserve"> </w:t>
      </w:r>
      <w:r w:rsidRPr="00A16077">
        <w:rPr>
          <w:rFonts w:ascii="Verdana" w:hAnsi="Verdana"/>
          <w:color w:val="auto"/>
          <w:sz w:val="20"/>
          <w:szCs w:val="20"/>
        </w:rPr>
        <w:t xml:space="preserve">по време на изпълнение на </w:t>
      </w:r>
      <w:r w:rsidR="00C72D8F" w:rsidRPr="00A16077">
        <w:rPr>
          <w:rFonts w:ascii="Verdana" w:hAnsi="Verdana"/>
          <w:color w:val="auto"/>
          <w:sz w:val="20"/>
          <w:szCs w:val="20"/>
        </w:rPr>
        <w:t>Проект</w:t>
      </w:r>
      <w:r w:rsidRPr="00A16077">
        <w:rPr>
          <w:rFonts w:ascii="Verdana" w:hAnsi="Verdana"/>
          <w:color w:val="auto"/>
          <w:sz w:val="20"/>
          <w:szCs w:val="20"/>
        </w:rPr>
        <w:t xml:space="preserve">а </w:t>
      </w:r>
      <w:r w:rsidR="00CA43F8" w:rsidRPr="00A16077">
        <w:rPr>
          <w:rFonts w:ascii="Verdana" w:hAnsi="Verdana"/>
          <w:color w:val="auto"/>
          <w:sz w:val="20"/>
          <w:szCs w:val="20"/>
        </w:rPr>
        <w:t xml:space="preserve">или след приключване изпълнението на </w:t>
      </w:r>
      <w:r w:rsidR="00C72D8F" w:rsidRPr="00A16077">
        <w:rPr>
          <w:rFonts w:ascii="Verdana" w:hAnsi="Verdana"/>
          <w:color w:val="auto"/>
          <w:sz w:val="20"/>
          <w:szCs w:val="20"/>
        </w:rPr>
        <w:t>Проект</w:t>
      </w:r>
      <w:r w:rsidR="00CA43F8" w:rsidRPr="00A16077">
        <w:rPr>
          <w:rFonts w:ascii="Verdana" w:hAnsi="Verdana"/>
          <w:color w:val="auto"/>
          <w:sz w:val="20"/>
          <w:szCs w:val="20"/>
        </w:rPr>
        <w:t>а с</w:t>
      </w:r>
      <w:r w:rsidRPr="00A16077">
        <w:rPr>
          <w:rFonts w:ascii="Verdana" w:hAnsi="Verdana"/>
          <w:color w:val="auto"/>
          <w:sz w:val="20"/>
          <w:szCs w:val="20"/>
        </w:rPr>
        <w:t xml:space="preserve"> препоръка от Одитиращия орган и/или на база негови констатации бъдат </w:t>
      </w:r>
      <w:r w:rsidR="00FA0DFC" w:rsidRPr="00A16077">
        <w:rPr>
          <w:rFonts w:ascii="Verdana" w:hAnsi="Verdana"/>
          <w:color w:val="auto"/>
          <w:sz w:val="20"/>
          <w:szCs w:val="20"/>
        </w:rPr>
        <w:t xml:space="preserve">наложени </w:t>
      </w:r>
      <w:r w:rsidRPr="00A16077">
        <w:rPr>
          <w:rFonts w:ascii="Verdana" w:hAnsi="Verdana"/>
          <w:color w:val="auto"/>
          <w:sz w:val="20"/>
          <w:szCs w:val="20"/>
        </w:rPr>
        <w:t>финансови корекции</w:t>
      </w:r>
      <w:r w:rsidR="00FA0DFC" w:rsidRPr="00A16077">
        <w:rPr>
          <w:rFonts w:ascii="Verdana" w:hAnsi="Verdana"/>
          <w:color w:val="auto"/>
          <w:sz w:val="20"/>
          <w:szCs w:val="20"/>
        </w:rPr>
        <w:t xml:space="preserve"> по проекта</w:t>
      </w:r>
      <w:r w:rsidRPr="00A16077">
        <w:rPr>
          <w:rFonts w:ascii="Verdana" w:hAnsi="Verdana"/>
          <w:color w:val="auto"/>
          <w:sz w:val="20"/>
          <w:szCs w:val="20"/>
        </w:rPr>
        <w:t xml:space="preserve">, </w:t>
      </w:r>
      <w:r w:rsidR="00275ABE" w:rsidRPr="00A16077">
        <w:rPr>
          <w:rFonts w:ascii="Verdana" w:hAnsi="Verdana"/>
          <w:color w:val="auto"/>
          <w:sz w:val="20"/>
          <w:szCs w:val="20"/>
        </w:rPr>
        <w:t>Бенефициент</w:t>
      </w:r>
      <w:r w:rsidRPr="00A16077">
        <w:rPr>
          <w:rFonts w:ascii="Verdana" w:hAnsi="Verdana"/>
          <w:color w:val="auto"/>
          <w:sz w:val="20"/>
          <w:szCs w:val="20"/>
        </w:rPr>
        <w:t xml:space="preserve">ът се задължава да възстанови съответната сума в указания от Програмния оператор размер в срока по ал. 2. </w:t>
      </w:r>
    </w:p>
    <w:p w14:paraId="30EB7162" w14:textId="77777777" w:rsidR="00C45667" w:rsidRPr="00A16077" w:rsidRDefault="00C45667" w:rsidP="00595D1D">
      <w:pPr>
        <w:spacing w:after="0" w:line="240" w:lineRule="auto"/>
        <w:ind w:firstLine="709"/>
        <w:contextualSpacing/>
        <w:jc w:val="both"/>
        <w:rPr>
          <w:lang w:val="bg-BG" w:eastAsia="bg-BG"/>
        </w:rPr>
      </w:pPr>
      <w:r w:rsidRPr="00A16077">
        <w:rPr>
          <w:rFonts w:ascii="Verdana" w:hAnsi="Verdana"/>
          <w:b/>
          <w:sz w:val="20"/>
          <w:szCs w:val="20"/>
          <w:lang w:val="bg-BG" w:eastAsia="bg-BG"/>
        </w:rPr>
        <w:t>(</w:t>
      </w:r>
      <w:r w:rsidRPr="00A16077">
        <w:rPr>
          <w:rFonts w:ascii="Verdana" w:hAnsi="Verdana"/>
          <w:b/>
          <w:sz w:val="20"/>
          <w:szCs w:val="20"/>
          <w:lang w:val="bg-BG"/>
        </w:rPr>
        <w:t>7</w:t>
      </w:r>
      <w:r w:rsidRPr="00A16077">
        <w:rPr>
          <w:rFonts w:ascii="Verdana" w:hAnsi="Verdana"/>
          <w:b/>
          <w:sz w:val="20"/>
          <w:szCs w:val="20"/>
          <w:lang w:val="bg-BG" w:eastAsia="bg-BG"/>
        </w:rPr>
        <w:t>)</w:t>
      </w:r>
      <w:r w:rsidRPr="00A16077">
        <w:rPr>
          <w:rFonts w:ascii="Verdana" w:hAnsi="Verdana"/>
          <w:b/>
          <w:sz w:val="20"/>
          <w:lang w:val="bg-BG" w:eastAsia="bg-BG"/>
        </w:rPr>
        <w:t xml:space="preserve"> </w:t>
      </w:r>
      <w:r w:rsidRPr="00A16077">
        <w:rPr>
          <w:rFonts w:ascii="Verdana" w:hAnsi="Verdana"/>
          <w:sz w:val="20"/>
          <w:lang w:val="bg-BG" w:eastAsia="bg-BG"/>
        </w:rPr>
        <w:t xml:space="preserve">Банковите такси, свързани с </w:t>
      </w:r>
      <w:r w:rsidR="00CA43F8" w:rsidRPr="00A16077">
        <w:rPr>
          <w:rFonts w:ascii="Verdana" w:hAnsi="Verdana"/>
          <w:sz w:val="20"/>
          <w:lang w:val="bg-BG" w:eastAsia="bg-BG"/>
        </w:rPr>
        <w:t>възстановяването</w:t>
      </w:r>
      <w:r w:rsidRPr="00A16077">
        <w:rPr>
          <w:rFonts w:ascii="Verdana" w:hAnsi="Verdana"/>
          <w:sz w:val="20"/>
          <w:lang w:val="bg-BG" w:eastAsia="bg-BG"/>
        </w:rPr>
        <w:t xml:space="preserve"> на дължими суми на Програмния оператор, са изцяло за сметка на </w:t>
      </w:r>
      <w:r w:rsidR="00275ABE" w:rsidRPr="00A16077">
        <w:rPr>
          <w:rFonts w:ascii="Verdana" w:hAnsi="Verdana"/>
          <w:sz w:val="20"/>
          <w:lang w:val="bg-BG" w:eastAsia="bg-BG"/>
        </w:rPr>
        <w:t>Бенефициент</w:t>
      </w:r>
      <w:r w:rsidRPr="00A16077">
        <w:rPr>
          <w:rFonts w:ascii="Verdana" w:hAnsi="Verdana"/>
          <w:sz w:val="20"/>
          <w:lang w:val="bg-BG" w:eastAsia="bg-BG"/>
        </w:rPr>
        <w:t>а</w:t>
      </w:r>
      <w:r w:rsidRPr="00A16077">
        <w:rPr>
          <w:lang w:val="bg-BG" w:eastAsia="bg-BG"/>
        </w:rPr>
        <w:t>.</w:t>
      </w:r>
    </w:p>
    <w:p w14:paraId="53697A31" w14:textId="77777777" w:rsidR="00E649CC" w:rsidRPr="00A16077" w:rsidRDefault="00E649CC" w:rsidP="00595D1D">
      <w:pPr>
        <w:spacing w:after="0" w:line="240" w:lineRule="auto"/>
        <w:ind w:firstLine="709"/>
        <w:contextualSpacing/>
        <w:jc w:val="both"/>
        <w:rPr>
          <w:lang w:val="bg-BG" w:eastAsia="bg-BG"/>
        </w:rPr>
      </w:pPr>
    </w:p>
    <w:p w14:paraId="10818F7B" w14:textId="77777777" w:rsidR="002E22C7" w:rsidRPr="00A16077" w:rsidRDefault="00E649CC" w:rsidP="00E649CC">
      <w:pPr>
        <w:spacing w:after="0" w:line="240" w:lineRule="auto"/>
        <w:ind w:firstLine="709"/>
        <w:jc w:val="both"/>
        <w:rPr>
          <w:rStyle w:val="ala2"/>
          <w:rFonts w:ascii="Verdana" w:hAnsi="Verdana"/>
          <w:sz w:val="20"/>
          <w:szCs w:val="20"/>
          <w:lang w:val="bg-BG"/>
        </w:rPr>
      </w:pPr>
      <w:r w:rsidRPr="00A16077">
        <w:rPr>
          <w:rFonts w:ascii="Verdana" w:hAnsi="Verdana"/>
          <w:b/>
          <w:sz w:val="20"/>
          <w:szCs w:val="20"/>
          <w:lang w:val="bg-BG" w:eastAsia="bg-BG"/>
        </w:rPr>
        <w:t xml:space="preserve">Чл. </w:t>
      </w:r>
      <w:r w:rsidR="006E2ED8" w:rsidRPr="00A16077">
        <w:rPr>
          <w:rFonts w:ascii="Verdana" w:hAnsi="Verdana"/>
          <w:b/>
          <w:sz w:val="20"/>
          <w:szCs w:val="20"/>
          <w:lang w:val="bg-BG" w:eastAsia="bg-BG"/>
        </w:rPr>
        <w:t>70</w:t>
      </w:r>
      <w:r w:rsidRPr="00A16077">
        <w:rPr>
          <w:rFonts w:ascii="Verdana" w:hAnsi="Verdana"/>
          <w:b/>
          <w:sz w:val="20"/>
          <w:szCs w:val="20"/>
          <w:lang w:val="bg-BG" w:eastAsia="bg-BG"/>
        </w:rPr>
        <w:t xml:space="preserve">. </w:t>
      </w:r>
      <w:r w:rsidRPr="00A16077">
        <w:rPr>
          <w:rFonts w:ascii="Verdana" w:eastAsia="Times New Roman" w:hAnsi="Verdana"/>
          <w:sz w:val="20"/>
          <w:szCs w:val="20"/>
          <w:lang w:val="bg-BG" w:eastAsia="bg-BG"/>
        </w:rPr>
        <w:t xml:space="preserve">При взето от Европейската комисия решение за възстановяването на неправомерно предоставена държавна или минимална помощ, </w:t>
      </w:r>
      <w:r w:rsidR="00275ABE" w:rsidRPr="00A16077">
        <w:rPr>
          <w:rFonts w:ascii="Verdana" w:eastAsia="Times New Roman" w:hAnsi="Verdana"/>
          <w:sz w:val="20"/>
          <w:szCs w:val="20"/>
          <w:lang w:val="bg-BG" w:eastAsia="bg-BG"/>
        </w:rPr>
        <w:t>Бенефициент</w:t>
      </w:r>
      <w:r w:rsidRPr="00A16077">
        <w:rPr>
          <w:rFonts w:ascii="Verdana" w:eastAsia="Times New Roman" w:hAnsi="Verdana"/>
          <w:sz w:val="20"/>
          <w:szCs w:val="20"/>
          <w:lang w:val="bg-BG" w:eastAsia="bg-BG"/>
        </w:rPr>
        <w:t>ът дължи възстановяването й, включително определената от Европейската комисия</w:t>
      </w:r>
      <w:r w:rsidR="002E22C7" w:rsidRPr="00A16077">
        <w:rPr>
          <w:rFonts w:ascii="Verdana" w:eastAsia="Times New Roman" w:hAnsi="Verdana"/>
          <w:sz w:val="20"/>
          <w:szCs w:val="20"/>
          <w:lang w:val="bg-BG" w:eastAsia="bg-BG"/>
        </w:rPr>
        <w:t xml:space="preserve"> лихва. Принудителното </w:t>
      </w:r>
      <w:r w:rsidR="002E22C7" w:rsidRPr="00A16077">
        <w:rPr>
          <w:rStyle w:val="ala2"/>
          <w:rFonts w:ascii="Verdana" w:hAnsi="Verdana"/>
          <w:sz w:val="20"/>
          <w:szCs w:val="20"/>
          <w:lang w:val="bg-BG"/>
          <w:specVanish w:val="0"/>
        </w:rPr>
        <w:t>събиране</w:t>
      </w:r>
      <w:r w:rsidR="002E22C7" w:rsidRPr="00A16077">
        <w:rPr>
          <w:rFonts w:ascii="Verdana" w:eastAsia="Times New Roman" w:hAnsi="Verdana"/>
          <w:sz w:val="20"/>
          <w:szCs w:val="20"/>
          <w:lang w:val="bg-BG" w:eastAsia="bg-BG"/>
        </w:rPr>
        <w:t xml:space="preserve"> на </w:t>
      </w:r>
      <w:proofErr w:type="spellStart"/>
      <w:r w:rsidR="002E22C7" w:rsidRPr="00A16077">
        <w:rPr>
          <w:rFonts w:ascii="Verdana" w:eastAsia="Times New Roman" w:hAnsi="Verdana"/>
          <w:sz w:val="20"/>
          <w:szCs w:val="20"/>
          <w:lang w:val="bg-BG" w:eastAsia="bg-BG"/>
        </w:rPr>
        <w:t>н</w:t>
      </w:r>
      <w:r w:rsidR="002E22C7" w:rsidRPr="00A16077">
        <w:rPr>
          <w:rStyle w:val="ala2"/>
          <w:rFonts w:ascii="Verdana" w:hAnsi="Verdana"/>
          <w:sz w:val="20"/>
          <w:szCs w:val="20"/>
          <w:lang w:val="bg-BG"/>
          <w:specVanish w:val="0"/>
        </w:rPr>
        <w:t>евъзстановената</w:t>
      </w:r>
      <w:proofErr w:type="spellEnd"/>
      <w:r w:rsidR="002E22C7" w:rsidRPr="00A16077">
        <w:rPr>
          <w:rStyle w:val="ala2"/>
          <w:rFonts w:ascii="Verdana" w:hAnsi="Verdana"/>
          <w:sz w:val="20"/>
          <w:szCs w:val="20"/>
          <w:lang w:val="bg-BG"/>
          <w:specVanish w:val="0"/>
        </w:rPr>
        <w:t xml:space="preserve"> помощ е по реда на </w:t>
      </w:r>
      <w:hyperlink r:id="rId11" w:history="1">
        <w:r w:rsidR="002E22C7" w:rsidRPr="00A16077">
          <w:rPr>
            <w:rStyle w:val="Hyperlink"/>
            <w:rFonts w:ascii="Verdana" w:hAnsi="Verdana"/>
            <w:color w:val="auto"/>
            <w:sz w:val="20"/>
            <w:szCs w:val="20"/>
            <w:u w:val="none"/>
            <w:lang w:val="bg-BG"/>
          </w:rPr>
          <w:t>Данъчно-осигурителния процесуален кодекс</w:t>
        </w:r>
      </w:hyperlink>
      <w:r w:rsidR="002E22C7" w:rsidRPr="00A16077">
        <w:rPr>
          <w:rStyle w:val="ala2"/>
          <w:rFonts w:ascii="Verdana" w:hAnsi="Verdana"/>
          <w:sz w:val="20"/>
          <w:szCs w:val="20"/>
          <w:lang w:val="bg-BG"/>
          <w:specVanish w:val="0"/>
        </w:rPr>
        <w:t>.</w:t>
      </w:r>
    </w:p>
    <w:p w14:paraId="556A27D1" w14:textId="77777777" w:rsidR="002A5463" w:rsidRPr="00A16077" w:rsidRDefault="002A5463" w:rsidP="00C813A4">
      <w:pPr>
        <w:spacing w:after="0" w:line="240" w:lineRule="auto"/>
        <w:jc w:val="both"/>
        <w:rPr>
          <w:rFonts w:ascii="Verdana" w:hAnsi="Verdana"/>
          <w:b/>
          <w:sz w:val="20"/>
          <w:szCs w:val="20"/>
          <w:lang w:val="bg-BG" w:eastAsia="bg-BG"/>
        </w:rPr>
      </w:pPr>
    </w:p>
    <w:p w14:paraId="6486575D" w14:textId="77777777" w:rsidR="00C813A4" w:rsidRPr="006D6301" w:rsidRDefault="00C813A4" w:rsidP="0068451A">
      <w:pPr>
        <w:pStyle w:val="ListParagraph"/>
        <w:numPr>
          <w:ilvl w:val="0"/>
          <w:numId w:val="16"/>
        </w:numPr>
        <w:tabs>
          <w:tab w:val="left" w:pos="450"/>
          <w:tab w:val="left" w:pos="630"/>
          <w:tab w:val="left" w:pos="900"/>
          <w:tab w:val="left" w:pos="2250"/>
        </w:tabs>
        <w:spacing w:before="120" w:after="0" w:line="240" w:lineRule="auto"/>
        <w:ind w:firstLine="0"/>
        <w:jc w:val="center"/>
        <w:outlineLvl w:val="0"/>
        <w:rPr>
          <w:rFonts w:ascii="Verdana" w:hAnsi="Verdana"/>
          <w:b/>
          <w:color w:val="000000"/>
          <w:sz w:val="20"/>
          <w:szCs w:val="20"/>
          <w:lang w:val="bg-BG" w:eastAsia="bg-BG"/>
        </w:rPr>
      </w:pPr>
      <w:r w:rsidRPr="006D6301">
        <w:rPr>
          <w:rFonts w:ascii="Verdana" w:hAnsi="Verdana"/>
          <w:b/>
          <w:color w:val="000000"/>
          <w:sz w:val="20"/>
          <w:szCs w:val="20"/>
          <w:lang w:val="bg-BG" w:eastAsia="bg-BG"/>
        </w:rPr>
        <w:t>ДРУГИ УСЛОВИЯ</w:t>
      </w:r>
    </w:p>
    <w:p w14:paraId="10D26DD8" w14:textId="77777777" w:rsidR="00595D1D" w:rsidRPr="00A16077" w:rsidRDefault="00595D1D" w:rsidP="00C45667">
      <w:pPr>
        <w:spacing w:after="0" w:line="240" w:lineRule="auto"/>
        <w:ind w:firstLine="709"/>
        <w:jc w:val="both"/>
        <w:rPr>
          <w:rFonts w:ascii="Verdana" w:hAnsi="Verdana"/>
          <w:sz w:val="20"/>
          <w:szCs w:val="20"/>
          <w:lang w:val="bg-BG"/>
        </w:rPr>
      </w:pPr>
    </w:p>
    <w:p w14:paraId="73CCAFE3" w14:textId="77777777" w:rsidR="00C45667" w:rsidRPr="00A16077" w:rsidRDefault="00C45667" w:rsidP="00C4566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 xml:space="preserve">Чл. </w:t>
      </w:r>
      <w:r w:rsidR="006E2ED8" w:rsidRPr="00A16077">
        <w:rPr>
          <w:rFonts w:ascii="Verdana" w:hAnsi="Verdana"/>
          <w:b/>
          <w:sz w:val="20"/>
          <w:szCs w:val="20"/>
          <w:lang w:val="bg-BG" w:eastAsia="bg-BG"/>
        </w:rPr>
        <w:t>71</w:t>
      </w:r>
      <w:r w:rsidRPr="00A16077">
        <w:rPr>
          <w:rFonts w:ascii="Verdana" w:hAnsi="Verdana"/>
          <w:b/>
          <w:sz w:val="20"/>
          <w:szCs w:val="20"/>
          <w:lang w:val="bg-BG" w:eastAsia="bg-BG"/>
        </w:rPr>
        <w:t xml:space="preserve">. </w:t>
      </w:r>
      <w:r w:rsidR="00CA43F8" w:rsidRPr="00A16077">
        <w:rPr>
          <w:rFonts w:ascii="Verdana" w:hAnsi="Verdana"/>
          <w:b/>
          <w:sz w:val="20"/>
          <w:szCs w:val="20"/>
          <w:lang w:val="bg-BG" w:eastAsia="bg-BG"/>
        </w:rPr>
        <w:t xml:space="preserve">(1) </w:t>
      </w:r>
      <w:r w:rsidRPr="00A16077">
        <w:rPr>
          <w:rFonts w:ascii="Verdana" w:hAnsi="Verdana"/>
          <w:sz w:val="20"/>
          <w:szCs w:val="20"/>
          <w:lang w:val="bg-BG" w:eastAsia="bg-BG"/>
        </w:rPr>
        <w:t>Страните са длъжни да положат всички усилия, за да постигнат уреждане на възникнали между тях спорове по взаимно съгласие. Всяка от тях е длъжна да отговори на писмено искане за уреждане на възникнал спор по взаимно съгласие от другата страна в срок от 5 работни дни от неговото получаване. След изтичането на този срок или ако опитите за уреждане на спора не са довели до разрешаването му, в срок от 5 работни дни от датата на последно размененото писмено искане между страните всяка от тях може да уведоми другата, че смята процедурата за доброволно уреждане на спора за неуспешна.</w:t>
      </w:r>
    </w:p>
    <w:p w14:paraId="0E848F0E" w14:textId="77777777" w:rsidR="00CA43F8" w:rsidRPr="00A16077" w:rsidRDefault="00CA43F8" w:rsidP="00C4566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(2)</w:t>
      </w:r>
      <w:r w:rsidRPr="00A16077">
        <w:rPr>
          <w:rFonts w:ascii="Verdana" w:hAnsi="Verdana"/>
          <w:sz w:val="20"/>
          <w:szCs w:val="20"/>
          <w:lang w:val="bg-BG" w:eastAsia="bg-BG"/>
        </w:rPr>
        <w:t xml:space="preserve"> Когато определен спор не може да бъде уреден по взаимно съгласие между страните, той може да бъде отнесен от всяка от тях за решаване от компетентния български съд. </w:t>
      </w:r>
    </w:p>
    <w:p w14:paraId="0E70BBAB" w14:textId="77777777" w:rsidR="00CA43F8" w:rsidRPr="002E22C7" w:rsidRDefault="00CA43F8" w:rsidP="00C45667">
      <w:pPr>
        <w:spacing w:after="0" w:line="240" w:lineRule="auto"/>
        <w:ind w:firstLine="709"/>
        <w:jc w:val="both"/>
        <w:rPr>
          <w:rFonts w:ascii="Verdana" w:hAnsi="Verdana"/>
          <w:sz w:val="20"/>
          <w:szCs w:val="20"/>
          <w:lang w:val="bg-BG" w:eastAsia="bg-BG"/>
        </w:rPr>
      </w:pPr>
      <w:r w:rsidRPr="00A16077">
        <w:rPr>
          <w:rFonts w:ascii="Verdana" w:hAnsi="Verdana"/>
          <w:b/>
          <w:sz w:val="20"/>
          <w:szCs w:val="20"/>
          <w:lang w:val="bg-BG" w:eastAsia="bg-BG"/>
        </w:rPr>
        <w:t>(3)</w:t>
      </w:r>
      <w:r w:rsidRPr="00A16077">
        <w:rPr>
          <w:rFonts w:ascii="Verdana" w:hAnsi="Verdana"/>
          <w:sz w:val="20"/>
          <w:szCs w:val="20"/>
          <w:lang w:val="bg-BG" w:eastAsia="bg-BG"/>
        </w:rPr>
        <w:t xml:space="preserve"> При решаването на спорове по съдебен ред приложими са българското материално и процесуално право.</w:t>
      </w:r>
    </w:p>
    <w:p w14:paraId="15DC4FB6" w14:textId="77777777" w:rsidR="00C45667" w:rsidRPr="002E22C7" w:rsidRDefault="00C45667" w:rsidP="00C45667">
      <w:pPr>
        <w:spacing w:after="0" w:line="240" w:lineRule="auto"/>
        <w:ind w:firstLine="709"/>
        <w:jc w:val="both"/>
        <w:rPr>
          <w:rFonts w:ascii="Verdana" w:hAnsi="Verdana"/>
          <w:sz w:val="20"/>
          <w:szCs w:val="20"/>
          <w:lang w:val="bg-BG" w:eastAsia="bg-BG"/>
        </w:rPr>
      </w:pPr>
      <w:bookmarkStart w:id="2" w:name="_GoBack"/>
      <w:bookmarkEnd w:id="2"/>
    </w:p>
    <w:sectPr w:rsidR="00C45667" w:rsidRPr="002E22C7" w:rsidSect="00A875CD">
      <w:headerReference w:type="default" r:id="rId12"/>
      <w:footerReference w:type="default" r:id="rId13"/>
      <w:headerReference w:type="first" r:id="rId14"/>
      <w:pgSz w:w="11906" w:h="16838"/>
      <w:pgMar w:top="1417" w:right="1417" w:bottom="1417" w:left="1418"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C10F86A" w14:textId="77777777" w:rsidR="009C53AB" w:rsidRDefault="009C53AB" w:rsidP="005C472D">
      <w:pPr>
        <w:spacing w:after="0" w:line="240" w:lineRule="auto"/>
      </w:pPr>
      <w:r>
        <w:separator/>
      </w:r>
    </w:p>
  </w:endnote>
  <w:endnote w:type="continuationSeparator" w:id="0">
    <w:p w14:paraId="3B626B1E" w14:textId="77777777" w:rsidR="009C53AB" w:rsidRDefault="009C53AB" w:rsidP="005C47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Verdana" w:hAnsi="Verdana"/>
        <w:sz w:val="18"/>
        <w:szCs w:val="18"/>
      </w:rPr>
      <w:id w:val="566463056"/>
      <w:docPartObj>
        <w:docPartGallery w:val="Page Numbers (Bottom of Page)"/>
        <w:docPartUnique/>
      </w:docPartObj>
    </w:sdtPr>
    <w:sdtEndPr>
      <w:rPr>
        <w:noProof/>
      </w:rPr>
    </w:sdtEndPr>
    <w:sdtContent>
      <w:p w14:paraId="692B00AA" w14:textId="77777777" w:rsidR="001152D9" w:rsidRPr="00647FD7" w:rsidRDefault="001152D9" w:rsidP="00647FD7">
        <w:pPr>
          <w:pStyle w:val="Footer"/>
          <w:jc w:val="right"/>
          <w:rPr>
            <w:rFonts w:ascii="Verdana" w:hAnsi="Verdana"/>
            <w:sz w:val="18"/>
            <w:szCs w:val="18"/>
          </w:rPr>
        </w:pPr>
        <w:r w:rsidRPr="00647FD7">
          <w:rPr>
            <w:rFonts w:ascii="Verdana" w:hAnsi="Verdana"/>
            <w:sz w:val="18"/>
            <w:szCs w:val="18"/>
          </w:rPr>
          <w:fldChar w:fldCharType="begin"/>
        </w:r>
        <w:r w:rsidRPr="00647FD7">
          <w:rPr>
            <w:rFonts w:ascii="Verdana" w:hAnsi="Verdana"/>
            <w:sz w:val="18"/>
            <w:szCs w:val="18"/>
          </w:rPr>
          <w:instrText xml:space="preserve"> PAGE   \* MERGEFORMAT </w:instrText>
        </w:r>
        <w:r w:rsidRPr="00647FD7">
          <w:rPr>
            <w:rFonts w:ascii="Verdana" w:hAnsi="Verdana"/>
            <w:sz w:val="18"/>
            <w:szCs w:val="18"/>
          </w:rPr>
          <w:fldChar w:fldCharType="separate"/>
        </w:r>
        <w:r w:rsidR="0068451A">
          <w:rPr>
            <w:rFonts w:ascii="Verdana" w:hAnsi="Verdana"/>
            <w:noProof/>
            <w:sz w:val="18"/>
            <w:szCs w:val="18"/>
          </w:rPr>
          <w:t>21</w:t>
        </w:r>
        <w:r w:rsidRPr="00647FD7">
          <w:rPr>
            <w:rFonts w:ascii="Verdana" w:hAnsi="Verdana"/>
            <w:noProof/>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DAEC7B" w14:textId="77777777" w:rsidR="009C53AB" w:rsidRDefault="009C53AB" w:rsidP="005C472D">
      <w:pPr>
        <w:spacing w:after="0" w:line="240" w:lineRule="auto"/>
      </w:pPr>
      <w:r>
        <w:separator/>
      </w:r>
    </w:p>
  </w:footnote>
  <w:footnote w:type="continuationSeparator" w:id="0">
    <w:p w14:paraId="4E37096D" w14:textId="77777777" w:rsidR="009C53AB" w:rsidRDefault="009C53AB" w:rsidP="005C472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A0052C" w14:textId="77777777" w:rsidR="001152D9" w:rsidRDefault="001152D9">
    <w:pPr>
      <w:pStyle w:val="Header"/>
    </w:pPr>
  </w:p>
  <w:p w14:paraId="45F36F1B" w14:textId="77777777" w:rsidR="001152D9" w:rsidRDefault="001152D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1381" w:type="dxa"/>
      <w:jc w:val="center"/>
      <w:tblLook w:val="04A0" w:firstRow="1" w:lastRow="0" w:firstColumn="1" w:lastColumn="0" w:noHBand="0" w:noVBand="1"/>
    </w:tblPr>
    <w:tblGrid>
      <w:gridCol w:w="3047"/>
      <w:gridCol w:w="8334"/>
    </w:tblGrid>
    <w:tr w:rsidR="001152D9" w:rsidRPr="009008E1" w14:paraId="38332006" w14:textId="77777777" w:rsidTr="00B710EF">
      <w:trPr>
        <w:trHeight w:val="878"/>
        <w:jc w:val="center"/>
      </w:trPr>
      <w:tc>
        <w:tcPr>
          <w:tcW w:w="3047" w:type="dxa"/>
          <w:vMerge w:val="restart"/>
          <w:shd w:val="clear" w:color="auto" w:fill="auto"/>
        </w:tcPr>
        <w:p w14:paraId="7B9A9570" w14:textId="77777777" w:rsidR="001152D9" w:rsidRPr="00E05B78" w:rsidRDefault="001152D9" w:rsidP="00A875CD">
          <w:pPr>
            <w:tabs>
              <w:tab w:val="center" w:pos="4536"/>
              <w:tab w:val="right" w:pos="9072"/>
            </w:tabs>
            <w:ind w:left="459"/>
            <w:rPr>
              <w:rFonts w:eastAsia="Calibri"/>
              <w:lang w:val="cs-CZ"/>
            </w:rPr>
          </w:pPr>
          <w:r w:rsidRPr="00E05B78">
            <w:rPr>
              <w:rFonts w:eastAsia="Calibri"/>
              <w:noProof/>
            </w:rPr>
            <w:drawing>
              <wp:inline distT="0" distB="0" distL="0" distR="0" wp14:anchorId="2352D140" wp14:editId="3B32375A">
                <wp:extent cx="1296035" cy="906145"/>
                <wp:effectExtent l="0" t="0" r="0" b="825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334" w:type="dxa"/>
          <w:tcBorders>
            <w:bottom w:val="single" w:sz="4" w:space="0" w:color="auto"/>
          </w:tcBorders>
          <w:vAlign w:val="bottom"/>
        </w:tcPr>
        <w:p w14:paraId="7463EAC9" w14:textId="77777777" w:rsidR="001152D9" w:rsidRPr="00E05B78" w:rsidRDefault="001152D9" w:rsidP="00A875CD">
          <w:pPr>
            <w:tabs>
              <w:tab w:val="center" w:pos="4536"/>
              <w:tab w:val="right" w:pos="9072"/>
            </w:tabs>
            <w:spacing w:before="120" w:after="120"/>
            <w:ind w:right="176"/>
            <w:jc w:val="center"/>
            <w:rPr>
              <w:rFonts w:eastAsia="Calibri"/>
              <w:b/>
            </w:rPr>
          </w:pPr>
          <w:r w:rsidRPr="00E05B78">
            <w:rPr>
              <w:rFonts w:eastAsia="Calibri"/>
              <w:b/>
              <w:lang w:val="cs-CZ"/>
            </w:rPr>
            <w:t>Програма „Възобновяема енергия, енергийна ефективност, енергийна сигурност</w:t>
          </w:r>
          <w:r w:rsidRPr="00E05B78">
            <w:rPr>
              <w:rFonts w:eastAsia="Calibri"/>
              <w:b/>
            </w:rPr>
            <w:t>“</w:t>
          </w:r>
        </w:p>
      </w:tc>
    </w:tr>
    <w:tr w:rsidR="001152D9" w:rsidRPr="009008E1" w14:paraId="494F3788" w14:textId="77777777" w:rsidTr="00B710EF">
      <w:trPr>
        <w:trHeight w:val="877"/>
        <w:jc w:val="center"/>
      </w:trPr>
      <w:tc>
        <w:tcPr>
          <w:tcW w:w="3047" w:type="dxa"/>
          <w:vMerge/>
          <w:shd w:val="clear" w:color="auto" w:fill="auto"/>
        </w:tcPr>
        <w:p w14:paraId="1C605B87" w14:textId="77777777" w:rsidR="001152D9" w:rsidRPr="00E05B78" w:rsidRDefault="001152D9" w:rsidP="00A875CD">
          <w:pPr>
            <w:tabs>
              <w:tab w:val="center" w:pos="4536"/>
              <w:tab w:val="right" w:pos="9072"/>
            </w:tabs>
            <w:ind w:left="459"/>
            <w:rPr>
              <w:rFonts w:eastAsia="Calibri"/>
              <w:noProof/>
            </w:rPr>
          </w:pPr>
        </w:p>
      </w:tc>
      <w:tc>
        <w:tcPr>
          <w:tcW w:w="8334" w:type="dxa"/>
          <w:tcBorders>
            <w:top w:val="single" w:sz="4" w:space="0" w:color="auto"/>
          </w:tcBorders>
          <w:vAlign w:val="center"/>
        </w:tcPr>
        <w:p w14:paraId="37A3F940" w14:textId="77777777" w:rsidR="001152D9" w:rsidRPr="00064BB4" w:rsidRDefault="001152D9" w:rsidP="00A875CD">
          <w:pPr>
            <w:tabs>
              <w:tab w:val="center" w:pos="4536"/>
              <w:tab w:val="right" w:pos="9072"/>
            </w:tabs>
            <w:spacing w:before="120" w:after="120"/>
            <w:ind w:right="176"/>
            <w:jc w:val="center"/>
            <w:rPr>
              <w:rFonts w:eastAsia="Calibri"/>
              <w:b/>
              <w:lang w:val="bg-BG"/>
            </w:rPr>
          </w:pPr>
          <w:r w:rsidRPr="00064BB4">
            <w:rPr>
              <w:rFonts w:eastAsia="Calibri"/>
              <w:b/>
              <w:lang w:val="bg-BG"/>
            </w:rPr>
            <w:t>Министерство на енергетиката</w:t>
          </w:r>
        </w:p>
        <w:p w14:paraId="289DD05D" w14:textId="77777777" w:rsidR="001152D9" w:rsidRPr="00E05B78" w:rsidRDefault="001152D9" w:rsidP="00A875CD">
          <w:pPr>
            <w:tabs>
              <w:tab w:val="center" w:pos="4536"/>
              <w:tab w:val="right" w:pos="9072"/>
            </w:tabs>
            <w:spacing w:before="120" w:after="120"/>
            <w:ind w:right="175"/>
            <w:jc w:val="center"/>
            <w:rPr>
              <w:rFonts w:eastAsia="Calibri"/>
              <w:b/>
              <w:lang w:val="cs-CZ"/>
            </w:rPr>
          </w:pPr>
        </w:p>
      </w:tc>
    </w:tr>
  </w:tbl>
  <w:p w14:paraId="7F123BA3" w14:textId="77777777" w:rsidR="001152D9" w:rsidRDefault="001152D9" w:rsidP="00A875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83016"/>
    <w:multiLevelType w:val="hybridMultilevel"/>
    <w:tmpl w:val="E8E6804C"/>
    <w:lvl w:ilvl="0" w:tplc="69927E9A">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
    <w:nsid w:val="0EDE1798"/>
    <w:multiLevelType w:val="hybridMultilevel"/>
    <w:tmpl w:val="0DA6ED2A"/>
    <w:lvl w:ilvl="0" w:tplc="016E46EA">
      <w:start w:val="1"/>
      <w:numFmt w:val="decimal"/>
      <w:lvlText w:val="%1."/>
      <w:lvlJc w:val="left"/>
      <w:pPr>
        <w:ind w:left="928"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2">
    <w:nsid w:val="1EA85903"/>
    <w:multiLevelType w:val="hybridMultilevel"/>
    <w:tmpl w:val="A1E432E8"/>
    <w:lvl w:ilvl="0" w:tplc="89340CC0">
      <w:numFmt w:val="bullet"/>
      <w:lvlText w:val="•"/>
      <w:lvlJc w:val="left"/>
      <w:pPr>
        <w:ind w:left="1065" w:hanging="705"/>
      </w:pPr>
      <w:rPr>
        <w:rFonts w:ascii="Verdana" w:eastAsia="Times New Roman" w:hAnsi="Verdana"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nsid w:val="2860332F"/>
    <w:multiLevelType w:val="hybridMultilevel"/>
    <w:tmpl w:val="90688658"/>
    <w:lvl w:ilvl="0" w:tplc="0402000F">
      <w:start w:val="1"/>
      <w:numFmt w:val="decimal"/>
      <w:lvlText w:val="%1."/>
      <w:lvlJc w:val="left"/>
      <w:pPr>
        <w:ind w:left="1495" w:hanging="360"/>
      </w:pPr>
    </w:lvl>
    <w:lvl w:ilvl="1" w:tplc="04020019" w:tentative="1">
      <w:start w:val="1"/>
      <w:numFmt w:val="lowerLetter"/>
      <w:lvlText w:val="%2."/>
      <w:lvlJc w:val="left"/>
      <w:pPr>
        <w:ind w:left="2215" w:hanging="360"/>
      </w:pPr>
    </w:lvl>
    <w:lvl w:ilvl="2" w:tplc="0402001B" w:tentative="1">
      <w:start w:val="1"/>
      <w:numFmt w:val="lowerRoman"/>
      <w:lvlText w:val="%3."/>
      <w:lvlJc w:val="right"/>
      <w:pPr>
        <w:ind w:left="2935" w:hanging="180"/>
      </w:pPr>
    </w:lvl>
    <w:lvl w:ilvl="3" w:tplc="0402000F" w:tentative="1">
      <w:start w:val="1"/>
      <w:numFmt w:val="decimal"/>
      <w:lvlText w:val="%4."/>
      <w:lvlJc w:val="left"/>
      <w:pPr>
        <w:ind w:left="3655" w:hanging="360"/>
      </w:pPr>
    </w:lvl>
    <w:lvl w:ilvl="4" w:tplc="04020019" w:tentative="1">
      <w:start w:val="1"/>
      <w:numFmt w:val="lowerLetter"/>
      <w:lvlText w:val="%5."/>
      <w:lvlJc w:val="left"/>
      <w:pPr>
        <w:ind w:left="4375" w:hanging="360"/>
      </w:pPr>
    </w:lvl>
    <w:lvl w:ilvl="5" w:tplc="0402001B" w:tentative="1">
      <w:start w:val="1"/>
      <w:numFmt w:val="lowerRoman"/>
      <w:lvlText w:val="%6."/>
      <w:lvlJc w:val="right"/>
      <w:pPr>
        <w:ind w:left="5095" w:hanging="180"/>
      </w:pPr>
    </w:lvl>
    <w:lvl w:ilvl="6" w:tplc="0402000F" w:tentative="1">
      <w:start w:val="1"/>
      <w:numFmt w:val="decimal"/>
      <w:lvlText w:val="%7."/>
      <w:lvlJc w:val="left"/>
      <w:pPr>
        <w:ind w:left="5815" w:hanging="360"/>
      </w:pPr>
    </w:lvl>
    <w:lvl w:ilvl="7" w:tplc="04020019" w:tentative="1">
      <w:start w:val="1"/>
      <w:numFmt w:val="lowerLetter"/>
      <w:lvlText w:val="%8."/>
      <w:lvlJc w:val="left"/>
      <w:pPr>
        <w:ind w:left="6535" w:hanging="360"/>
      </w:pPr>
    </w:lvl>
    <w:lvl w:ilvl="8" w:tplc="0402001B" w:tentative="1">
      <w:start w:val="1"/>
      <w:numFmt w:val="lowerRoman"/>
      <w:lvlText w:val="%9."/>
      <w:lvlJc w:val="right"/>
      <w:pPr>
        <w:ind w:left="7255" w:hanging="180"/>
      </w:pPr>
    </w:lvl>
  </w:abstractNum>
  <w:abstractNum w:abstractNumId="4">
    <w:nsid w:val="2A0C4730"/>
    <w:multiLevelType w:val="hybridMultilevel"/>
    <w:tmpl w:val="880A5EB6"/>
    <w:lvl w:ilvl="0" w:tplc="0402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CFD2395"/>
    <w:multiLevelType w:val="hybridMultilevel"/>
    <w:tmpl w:val="5A1C7BE0"/>
    <w:lvl w:ilvl="0" w:tplc="824633C4">
      <w:start w:val="1"/>
      <w:numFmt w:val="upperRoman"/>
      <w:pStyle w:val="Heading1"/>
      <w:lvlText w:val="%1."/>
      <w:lvlJc w:val="left"/>
      <w:pPr>
        <w:ind w:left="3600" w:hanging="360"/>
      </w:pPr>
    </w:lvl>
    <w:lvl w:ilvl="1" w:tplc="04020019">
      <w:start w:val="1"/>
      <w:numFmt w:val="lowerLetter"/>
      <w:lvlText w:val="%2."/>
      <w:lvlJc w:val="left"/>
      <w:pPr>
        <w:ind w:left="1440" w:hanging="360"/>
      </w:pPr>
    </w:lvl>
    <w:lvl w:ilvl="2" w:tplc="0402001B">
      <w:start w:val="1"/>
      <w:numFmt w:val="lowerRoman"/>
      <w:lvlText w:val="%3."/>
      <w:lvlJc w:val="right"/>
      <w:pPr>
        <w:ind w:left="2160" w:hanging="180"/>
      </w:pPr>
    </w:lvl>
    <w:lvl w:ilvl="3" w:tplc="0402000F">
      <w:start w:val="1"/>
      <w:numFmt w:val="decimal"/>
      <w:lvlText w:val="%4."/>
      <w:lvlJc w:val="left"/>
      <w:pPr>
        <w:ind w:left="2880" w:hanging="360"/>
      </w:pPr>
    </w:lvl>
    <w:lvl w:ilvl="4" w:tplc="04020019">
      <w:start w:val="1"/>
      <w:numFmt w:val="lowerLetter"/>
      <w:lvlText w:val="%5."/>
      <w:lvlJc w:val="left"/>
      <w:pPr>
        <w:ind w:left="3600" w:hanging="360"/>
      </w:pPr>
    </w:lvl>
    <w:lvl w:ilvl="5" w:tplc="0402001B">
      <w:start w:val="1"/>
      <w:numFmt w:val="lowerRoman"/>
      <w:lvlText w:val="%6."/>
      <w:lvlJc w:val="right"/>
      <w:pPr>
        <w:ind w:left="4320" w:hanging="180"/>
      </w:pPr>
    </w:lvl>
    <w:lvl w:ilvl="6" w:tplc="0402000F">
      <w:start w:val="1"/>
      <w:numFmt w:val="decimal"/>
      <w:lvlText w:val="%7."/>
      <w:lvlJc w:val="left"/>
      <w:pPr>
        <w:ind w:left="5040" w:hanging="360"/>
      </w:pPr>
    </w:lvl>
    <w:lvl w:ilvl="7" w:tplc="04020019">
      <w:start w:val="1"/>
      <w:numFmt w:val="lowerLetter"/>
      <w:lvlText w:val="%8."/>
      <w:lvlJc w:val="left"/>
      <w:pPr>
        <w:ind w:left="5760" w:hanging="360"/>
      </w:pPr>
    </w:lvl>
    <w:lvl w:ilvl="8" w:tplc="0402001B">
      <w:start w:val="1"/>
      <w:numFmt w:val="lowerRoman"/>
      <w:lvlText w:val="%9."/>
      <w:lvlJc w:val="right"/>
      <w:pPr>
        <w:ind w:left="6480" w:hanging="180"/>
      </w:pPr>
    </w:lvl>
  </w:abstractNum>
  <w:abstractNum w:abstractNumId="6">
    <w:nsid w:val="2FE4077B"/>
    <w:multiLevelType w:val="multilevel"/>
    <w:tmpl w:val="70E231F2"/>
    <w:lvl w:ilvl="0">
      <w:start w:val="1"/>
      <w:numFmt w:val="decimal"/>
      <w:lvlText w:val="%1."/>
      <w:lvlJc w:val="left"/>
      <w:pPr>
        <w:ind w:left="1065" w:hanging="705"/>
      </w:pPr>
      <w:rPr>
        <w:rFonts w:ascii="Verdana" w:eastAsia="Times New Roman" w:hAnsi="Verdana" w:cs="Times New Roman"/>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7">
    <w:nsid w:val="37E46261"/>
    <w:multiLevelType w:val="multilevel"/>
    <w:tmpl w:val="1B284ED4"/>
    <w:lvl w:ilvl="0">
      <w:start w:val="1"/>
      <w:numFmt w:val="decimal"/>
      <w:lvlText w:val="%1."/>
      <w:lvlJc w:val="left"/>
      <w:pPr>
        <w:ind w:left="117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8">
    <w:nsid w:val="381F4308"/>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9">
    <w:nsid w:val="48103F42"/>
    <w:multiLevelType w:val="multilevel"/>
    <w:tmpl w:val="B65EA2D6"/>
    <w:lvl w:ilvl="0">
      <w:start w:val="1"/>
      <mc:AlternateContent>
        <mc:Choice Requires="w14">
          <w:numFmt w:val="custom" w:format="а, й, к, ..."/>
        </mc:Choice>
        <mc:Fallback>
          <w:numFmt w:val="decimal"/>
        </mc:Fallback>
      </mc:AlternateContent>
      <w:lvlText w:val="%1)"/>
      <w:lvlJc w:val="left"/>
      <w:pPr>
        <w:ind w:left="1065" w:hanging="705"/>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520" w:hanging="2160"/>
      </w:pPr>
      <w:rPr>
        <w:rFonts w:hint="default"/>
      </w:rPr>
    </w:lvl>
    <w:lvl w:ilvl="8">
      <w:start w:val="1"/>
      <w:numFmt w:val="decimal"/>
      <w:isLgl/>
      <w:lvlText w:val="%1.%2.%3.%4.%5.%6.%7.%8.%9."/>
      <w:lvlJc w:val="left"/>
      <w:pPr>
        <w:ind w:left="2520" w:hanging="2160"/>
      </w:pPr>
      <w:rPr>
        <w:rFonts w:hint="default"/>
      </w:rPr>
    </w:lvl>
  </w:abstractNum>
  <w:abstractNum w:abstractNumId="10">
    <w:nsid w:val="4C41190F"/>
    <w:multiLevelType w:val="hybridMultilevel"/>
    <w:tmpl w:val="1872383A"/>
    <w:lvl w:ilvl="0" w:tplc="0402000F">
      <w:start w:val="1"/>
      <w:numFmt w:val="decimal"/>
      <w:lvlText w:val="%1."/>
      <w:lvlJc w:val="left"/>
      <w:pPr>
        <w:ind w:left="720" w:hanging="360"/>
      </w:pPr>
      <w:rPr>
        <w:rFonts w:hint="default"/>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1">
    <w:nsid w:val="4E7C4136"/>
    <w:multiLevelType w:val="hybridMultilevel"/>
    <w:tmpl w:val="122A5B56"/>
    <w:lvl w:ilvl="0" w:tplc="0402000F">
      <w:start w:val="1"/>
      <w:numFmt w:val="decimal"/>
      <w:lvlText w:val="%1."/>
      <w:lvlJc w:val="left"/>
      <w:pPr>
        <w:ind w:left="1065" w:hanging="705"/>
      </w:pPr>
      <w:rPr>
        <w:rFonts w:hint="default"/>
      </w:rPr>
    </w:lvl>
    <w:lvl w:ilvl="1" w:tplc="04020001">
      <w:start w:val="1"/>
      <w:numFmt w:val="bullet"/>
      <w:lvlText w:val=""/>
      <w:lvlJc w:val="left"/>
      <w:pPr>
        <w:ind w:left="1770" w:hanging="690"/>
      </w:pPr>
      <w:rPr>
        <w:rFonts w:ascii="Symbol" w:hAnsi="Symbol"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abstractNum w:abstractNumId="12">
    <w:nsid w:val="54187714"/>
    <w:multiLevelType w:val="hybridMultilevel"/>
    <w:tmpl w:val="2188E6BC"/>
    <w:lvl w:ilvl="0" w:tplc="929CD0F6">
      <w:start w:val="1"/>
      <w:numFmt w:val="decimal"/>
      <w:lvlText w:val="%1."/>
      <w:lvlJc w:val="left"/>
      <w:pPr>
        <w:ind w:left="1440" w:hanging="360"/>
      </w:pPr>
      <w:rPr>
        <w:rFonts w:hint="default"/>
        <w:color w:val="auto"/>
      </w:rPr>
    </w:lvl>
    <w:lvl w:ilvl="1" w:tplc="929CD0F6">
      <w:start w:val="1"/>
      <w:numFmt w:val="decimal"/>
      <w:lvlText w:val="%2."/>
      <w:lvlJc w:val="left"/>
      <w:pPr>
        <w:ind w:left="1440" w:hanging="360"/>
      </w:pPr>
      <w:rPr>
        <w:rFonts w:hint="default"/>
        <w:color w:val="auto"/>
      </w:r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5D1E7F21"/>
    <w:multiLevelType w:val="hybridMultilevel"/>
    <w:tmpl w:val="CF8A7910"/>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28024C1"/>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5">
    <w:nsid w:val="690E0911"/>
    <w:multiLevelType w:val="hybridMultilevel"/>
    <w:tmpl w:val="23C218FE"/>
    <w:lvl w:ilvl="0" w:tplc="0402000F">
      <w:start w:val="1"/>
      <w:numFmt w:val="decimal"/>
      <w:lvlText w:val="%1."/>
      <w:lvlJc w:val="left"/>
      <w:pPr>
        <w:ind w:left="1080" w:hanging="360"/>
      </w:pPr>
      <w:rPr>
        <w:rFonts w:hint="default"/>
        <w:lang w:val="bg-BG"/>
      </w:rPr>
    </w:lvl>
    <w:lvl w:ilvl="1" w:tplc="04020003" w:tentative="1">
      <w:start w:val="1"/>
      <w:numFmt w:val="bullet"/>
      <w:lvlText w:val="o"/>
      <w:lvlJc w:val="left"/>
      <w:pPr>
        <w:ind w:left="1800" w:hanging="360"/>
      </w:pPr>
      <w:rPr>
        <w:rFonts w:ascii="Courier New" w:hAnsi="Courier New" w:cs="Courier New" w:hint="default"/>
      </w:rPr>
    </w:lvl>
    <w:lvl w:ilvl="2" w:tplc="04020005" w:tentative="1">
      <w:start w:val="1"/>
      <w:numFmt w:val="bullet"/>
      <w:lvlText w:val=""/>
      <w:lvlJc w:val="left"/>
      <w:pPr>
        <w:ind w:left="2520" w:hanging="360"/>
      </w:pPr>
      <w:rPr>
        <w:rFonts w:ascii="Wingdings" w:hAnsi="Wingdings" w:hint="default"/>
      </w:rPr>
    </w:lvl>
    <w:lvl w:ilvl="3" w:tplc="04020001" w:tentative="1">
      <w:start w:val="1"/>
      <w:numFmt w:val="bullet"/>
      <w:lvlText w:val=""/>
      <w:lvlJc w:val="left"/>
      <w:pPr>
        <w:ind w:left="3240" w:hanging="360"/>
      </w:pPr>
      <w:rPr>
        <w:rFonts w:ascii="Symbol" w:hAnsi="Symbol" w:hint="default"/>
      </w:rPr>
    </w:lvl>
    <w:lvl w:ilvl="4" w:tplc="04020003" w:tentative="1">
      <w:start w:val="1"/>
      <w:numFmt w:val="bullet"/>
      <w:lvlText w:val="o"/>
      <w:lvlJc w:val="left"/>
      <w:pPr>
        <w:ind w:left="3960" w:hanging="360"/>
      </w:pPr>
      <w:rPr>
        <w:rFonts w:ascii="Courier New" w:hAnsi="Courier New" w:cs="Courier New" w:hint="default"/>
      </w:rPr>
    </w:lvl>
    <w:lvl w:ilvl="5" w:tplc="04020005" w:tentative="1">
      <w:start w:val="1"/>
      <w:numFmt w:val="bullet"/>
      <w:lvlText w:val=""/>
      <w:lvlJc w:val="left"/>
      <w:pPr>
        <w:ind w:left="4680" w:hanging="360"/>
      </w:pPr>
      <w:rPr>
        <w:rFonts w:ascii="Wingdings" w:hAnsi="Wingdings" w:hint="default"/>
      </w:rPr>
    </w:lvl>
    <w:lvl w:ilvl="6" w:tplc="04020001" w:tentative="1">
      <w:start w:val="1"/>
      <w:numFmt w:val="bullet"/>
      <w:lvlText w:val=""/>
      <w:lvlJc w:val="left"/>
      <w:pPr>
        <w:ind w:left="5400" w:hanging="360"/>
      </w:pPr>
      <w:rPr>
        <w:rFonts w:ascii="Symbol" w:hAnsi="Symbol" w:hint="default"/>
      </w:rPr>
    </w:lvl>
    <w:lvl w:ilvl="7" w:tplc="04020003" w:tentative="1">
      <w:start w:val="1"/>
      <w:numFmt w:val="bullet"/>
      <w:lvlText w:val="o"/>
      <w:lvlJc w:val="left"/>
      <w:pPr>
        <w:ind w:left="6120" w:hanging="360"/>
      </w:pPr>
      <w:rPr>
        <w:rFonts w:ascii="Courier New" w:hAnsi="Courier New" w:cs="Courier New" w:hint="default"/>
      </w:rPr>
    </w:lvl>
    <w:lvl w:ilvl="8" w:tplc="04020005" w:tentative="1">
      <w:start w:val="1"/>
      <w:numFmt w:val="bullet"/>
      <w:lvlText w:val=""/>
      <w:lvlJc w:val="left"/>
      <w:pPr>
        <w:ind w:left="6840" w:hanging="360"/>
      </w:pPr>
      <w:rPr>
        <w:rFonts w:ascii="Wingdings" w:hAnsi="Wingdings" w:hint="default"/>
      </w:rPr>
    </w:lvl>
  </w:abstractNum>
  <w:abstractNum w:abstractNumId="16">
    <w:nsid w:val="69E77E6B"/>
    <w:multiLevelType w:val="multilevel"/>
    <w:tmpl w:val="5E96384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7">
    <w:nsid w:val="6AEC272C"/>
    <w:multiLevelType w:val="multilevel"/>
    <w:tmpl w:val="1B284ED4"/>
    <w:lvl w:ilvl="0">
      <w:start w:val="1"/>
      <w:numFmt w:val="decimal"/>
      <w:lvlText w:val="%1."/>
      <w:lvlJc w:val="left"/>
      <w:pPr>
        <w:ind w:left="1440" w:hanging="360"/>
      </w:pPr>
      <w:rPr>
        <w:b/>
      </w:rPr>
    </w:lvl>
    <w:lvl w:ilvl="1">
      <w:start w:val="1"/>
      <w:numFmt w:val="decimal"/>
      <w:isLgl/>
      <w:lvlText w:val="%1.%2."/>
      <w:lvlJc w:val="left"/>
      <w:pPr>
        <w:ind w:left="2160" w:hanging="720"/>
      </w:pPr>
    </w:lvl>
    <w:lvl w:ilvl="2">
      <w:start w:val="1"/>
      <w:numFmt w:val="decimal"/>
      <w:isLgl/>
      <w:lvlText w:val="%1.%2.%3."/>
      <w:lvlJc w:val="left"/>
      <w:pPr>
        <w:ind w:left="2520" w:hanging="720"/>
      </w:pPr>
    </w:lvl>
    <w:lvl w:ilvl="3">
      <w:start w:val="1"/>
      <w:numFmt w:val="decimal"/>
      <w:isLgl/>
      <w:lvlText w:val="%1.%2.%3.%4."/>
      <w:lvlJc w:val="left"/>
      <w:pPr>
        <w:ind w:left="3240" w:hanging="1080"/>
      </w:pPr>
    </w:lvl>
    <w:lvl w:ilvl="4">
      <w:start w:val="1"/>
      <w:numFmt w:val="decimal"/>
      <w:isLgl/>
      <w:lvlText w:val="%1.%2.%3.%4.%5."/>
      <w:lvlJc w:val="left"/>
      <w:pPr>
        <w:ind w:left="3960" w:hanging="1440"/>
      </w:pPr>
    </w:lvl>
    <w:lvl w:ilvl="5">
      <w:start w:val="1"/>
      <w:numFmt w:val="decimal"/>
      <w:isLgl/>
      <w:lvlText w:val="%1.%2.%3.%4.%5.%6."/>
      <w:lvlJc w:val="left"/>
      <w:pPr>
        <w:ind w:left="4320" w:hanging="1440"/>
      </w:pPr>
    </w:lvl>
    <w:lvl w:ilvl="6">
      <w:start w:val="1"/>
      <w:numFmt w:val="decimal"/>
      <w:isLgl/>
      <w:lvlText w:val="%1.%2.%3.%4.%5.%6.%7."/>
      <w:lvlJc w:val="left"/>
      <w:pPr>
        <w:ind w:left="5040" w:hanging="1800"/>
      </w:pPr>
    </w:lvl>
    <w:lvl w:ilvl="7">
      <w:start w:val="1"/>
      <w:numFmt w:val="decimal"/>
      <w:isLgl/>
      <w:lvlText w:val="%1.%2.%3.%4.%5.%6.%7.%8."/>
      <w:lvlJc w:val="left"/>
      <w:pPr>
        <w:ind w:left="5760" w:hanging="2160"/>
      </w:pPr>
    </w:lvl>
    <w:lvl w:ilvl="8">
      <w:start w:val="1"/>
      <w:numFmt w:val="decimal"/>
      <w:isLgl/>
      <w:lvlText w:val="%1.%2.%3.%4.%5.%6.%7.%8.%9."/>
      <w:lvlJc w:val="left"/>
      <w:pPr>
        <w:ind w:left="6120" w:hanging="2160"/>
      </w:pPr>
    </w:lvl>
  </w:abstractNum>
  <w:abstractNum w:abstractNumId="18">
    <w:nsid w:val="6DBD301D"/>
    <w:multiLevelType w:val="hybridMultilevel"/>
    <w:tmpl w:val="03BA43C8"/>
    <w:lvl w:ilvl="0" w:tplc="0402000F">
      <w:start w:val="1"/>
      <w:numFmt w:val="decimal"/>
      <w:lvlText w:val="%1."/>
      <w:lvlJc w:val="left"/>
      <w:pPr>
        <w:ind w:left="1429" w:hanging="360"/>
      </w:pPr>
    </w:lvl>
    <w:lvl w:ilvl="1" w:tplc="04020019" w:tentative="1">
      <w:start w:val="1"/>
      <w:numFmt w:val="lowerLetter"/>
      <w:lvlText w:val="%2."/>
      <w:lvlJc w:val="left"/>
      <w:pPr>
        <w:ind w:left="2149" w:hanging="360"/>
      </w:pPr>
    </w:lvl>
    <w:lvl w:ilvl="2" w:tplc="0402001B" w:tentative="1">
      <w:start w:val="1"/>
      <w:numFmt w:val="lowerRoman"/>
      <w:lvlText w:val="%3."/>
      <w:lvlJc w:val="right"/>
      <w:pPr>
        <w:ind w:left="2869" w:hanging="180"/>
      </w:pPr>
    </w:lvl>
    <w:lvl w:ilvl="3" w:tplc="0402000F" w:tentative="1">
      <w:start w:val="1"/>
      <w:numFmt w:val="decimal"/>
      <w:lvlText w:val="%4."/>
      <w:lvlJc w:val="left"/>
      <w:pPr>
        <w:ind w:left="3589" w:hanging="360"/>
      </w:pPr>
    </w:lvl>
    <w:lvl w:ilvl="4" w:tplc="04020019" w:tentative="1">
      <w:start w:val="1"/>
      <w:numFmt w:val="lowerLetter"/>
      <w:lvlText w:val="%5."/>
      <w:lvlJc w:val="left"/>
      <w:pPr>
        <w:ind w:left="4309" w:hanging="360"/>
      </w:pPr>
    </w:lvl>
    <w:lvl w:ilvl="5" w:tplc="0402001B" w:tentative="1">
      <w:start w:val="1"/>
      <w:numFmt w:val="lowerRoman"/>
      <w:lvlText w:val="%6."/>
      <w:lvlJc w:val="right"/>
      <w:pPr>
        <w:ind w:left="5029" w:hanging="180"/>
      </w:pPr>
    </w:lvl>
    <w:lvl w:ilvl="6" w:tplc="0402000F" w:tentative="1">
      <w:start w:val="1"/>
      <w:numFmt w:val="decimal"/>
      <w:lvlText w:val="%7."/>
      <w:lvlJc w:val="left"/>
      <w:pPr>
        <w:ind w:left="5749" w:hanging="360"/>
      </w:pPr>
    </w:lvl>
    <w:lvl w:ilvl="7" w:tplc="04020019" w:tentative="1">
      <w:start w:val="1"/>
      <w:numFmt w:val="lowerLetter"/>
      <w:lvlText w:val="%8."/>
      <w:lvlJc w:val="left"/>
      <w:pPr>
        <w:ind w:left="6469" w:hanging="360"/>
      </w:pPr>
    </w:lvl>
    <w:lvl w:ilvl="8" w:tplc="0402001B" w:tentative="1">
      <w:start w:val="1"/>
      <w:numFmt w:val="lowerRoman"/>
      <w:lvlText w:val="%9."/>
      <w:lvlJc w:val="right"/>
      <w:pPr>
        <w:ind w:left="7189" w:hanging="180"/>
      </w:pPr>
    </w:lvl>
  </w:abstractNum>
  <w:abstractNum w:abstractNumId="19">
    <w:nsid w:val="7E4312B7"/>
    <w:multiLevelType w:val="hybridMultilevel"/>
    <w:tmpl w:val="6F720238"/>
    <w:lvl w:ilvl="0" w:tplc="66F2BB5E">
      <w:start w:val="1"/>
      <w:numFmt w:val="decimal"/>
      <w:lvlText w:val="%1."/>
      <w:lvlJc w:val="left"/>
      <w:pPr>
        <w:ind w:left="720" w:hanging="360"/>
      </w:pPr>
      <w:rPr>
        <w:rFonts w:ascii="Verdana" w:eastAsia="Times New Roman" w:hAnsi="Verdana" w:hint="default"/>
        <w:b w:val="0"/>
        <w:color w:val="auto"/>
        <w:sz w:val="20"/>
      </w:rPr>
    </w:lvl>
    <w:lvl w:ilvl="1" w:tplc="04020003">
      <w:start w:val="1"/>
      <w:numFmt w:val="bullet"/>
      <w:lvlText w:val="o"/>
      <w:lvlJc w:val="left"/>
      <w:pPr>
        <w:ind w:left="1440" w:hanging="360"/>
      </w:pPr>
      <w:rPr>
        <w:rFonts w:ascii="Courier New" w:hAnsi="Courier New" w:cs="Courier New" w:hint="default"/>
      </w:rPr>
    </w:lvl>
    <w:lvl w:ilvl="2" w:tplc="04020005">
      <w:start w:val="1"/>
      <w:numFmt w:val="bullet"/>
      <w:lvlText w:val=""/>
      <w:lvlJc w:val="left"/>
      <w:pPr>
        <w:ind w:left="2160" w:hanging="360"/>
      </w:pPr>
      <w:rPr>
        <w:rFonts w:ascii="Wingdings" w:hAnsi="Wingdings" w:hint="default"/>
      </w:rPr>
    </w:lvl>
    <w:lvl w:ilvl="3" w:tplc="04020001">
      <w:start w:val="1"/>
      <w:numFmt w:val="bullet"/>
      <w:lvlText w:val=""/>
      <w:lvlJc w:val="left"/>
      <w:pPr>
        <w:ind w:left="2880" w:hanging="360"/>
      </w:pPr>
      <w:rPr>
        <w:rFonts w:ascii="Symbol" w:hAnsi="Symbol" w:hint="default"/>
      </w:rPr>
    </w:lvl>
    <w:lvl w:ilvl="4" w:tplc="04020003">
      <w:start w:val="1"/>
      <w:numFmt w:val="bullet"/>
      <w:lvlText w:val="o"/>
      <w:lvlJc w:val="left"/>
      <w:pPr>
        <w:ind w:left="3600" w:hanging="360"/>
      </w:pPr>
      <w:rPr>
        <w:rFonts w:ascii="Courier New" w:hAnsi="Courier New" w:cs="Courier New" w:hint="default"/>
      </w:rPr>
    </w:lvl>
    <w:lvl w:ilvl="5" w:tplc="04020005">
      <w:start w:val="1"/>
      <w:numFmt w:val="bullet"/>
      <w:lvlText w:val=""/>
      <w:lvlJc w:val="left"/>
      <w:pPr>
        <w:ind w:left="4320" w:hanging="360"/>
      </w:pPr>
      <w:rPr>
        <w:rFonts w:ascii="Wingdings" w:hAnsi="Wingdings" w:hint="default"/>
      </w:rPr>
    </w:lvl>
    <w:lvl w:ilvl="6" w:tplc="04020001">
      <w:start w:val="1"/>
      <w:numFmt w:val="bullet"/>
      <w:lvlText w:val=""/>
      <w:lvlJc w:val="left"/>
      <w:pPr>
        <w:ind w:left="5040" w:hanging="360"/>
      </w:pPr>
      <w:rPr>
        <w:rFonts w:ascii="Symbol" w:hAnsi="Symbol" w:hint="default"/>
      </w:rPr>
    </w:lvl>
    <w:lvl w:ilvl="7" w:tplc="04020003">
      <w:start w:val="1"/>
      <w:numFmt w:val="bullet"/>
      <w:lvlText w:val="o"/>
      <w:lvlJc w:val="left"/>
      <w:pPr>
        <w:ind w:left="5760" w:hanging="360"/>
      </w:pPr>
      <w:rPr>
        <w:rFonts w:ascii="Courier New" w:hAnsi="Courier New" w:cs="Courier New" w:hint="default"/>
      </w:rPr>
    </w:lvl>
    <w:lvl w:ilvl="8" w:tplc="04020005">
      <w:start w:val="1"/>
      <w:numFmt w:val="bullet"/>
      <w:lvlText w:val=""/>
      <w:lvlJc w:val="left"/>
      <w:pPr>
        <w:ind w:left="6480" w:hanging="360"/>
      </w:pPr>
      <w:rPr>
        <w:rFonts w:ascii="Wingdings" w:hAnsi="Wingding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6"/>
  </w:num>
  <w:num w:numId="4">
    <w:abstractNumId w:val="11"/>
  </w:num>
  <w:num w:numId="5">
    <w:abstractNumId w:val="15"/>
  </w:num>
  <w:num w:numId="6">
    <w:abstractNumId w:val="10"/>
  </w:num>
  <w:num w:numId="7">
    <w:abstractNumId w:val="14"/>
  </w:num>
  <w:num w:numId="8">
    <w:abstractNumId w:val="17"/>
  </w:num>
  <w:num w:numId="9">
    <w:abstractNumId w:val="8"/>
  </w:num>
  <w:num w:numId="10">
    <w:abstractNumId w:val="0"/>
  </w:num>
  <w:num w:numId="11">
    <w:abstractNumId w:val="1"/>
  </w:num>
  <w:num w:numId="12">
    <w:abstractNumId w:val="19"/>
  </w:num>
  <w:num w:numId="13">
    <w:abstractNumId w:val="18"/>
  </w:num>
  <w:num w:numId="14">
    <w:abstractNumId w:val="9"/>
  </w:num>
  <w:num w:numId="15">
    <w:abstractNumId w:val="3"/>
  </w:num>
  <w:num w:numId="16">
    <w:abstractNumId w:val="13"/>
  </w:num>
  <w:num w:numId="17">
    <w:abstractNumId w:val="12"/>
  </w:num>
  <w:num w:numId="18">
    <w:abstractNumId w:val="16"/>
  </w:num>
  <w:num w:numId="1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
  </w:num>
  <w:num w:numId="33">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69F"/>
    <w:rsid w:val="00004BC1"/>
    <w:rsid w:val="00013718"/>
    <w:rsid w:val="000149E1"/>
    <w:rsid w:val="000155AE"/>
    <w:rsid w:val="0001646B"/>
    <w:rsid w:val="00020CFC"/>
    <w:rsid w:val="000226E2"/>
    <w:rsid w:val="00023EB4"/>
    <w:rsid w:val="000367B6"/>
    <w:rsid w:val="0004193E"/>
    <w:rsid w:val="00045523"/>
    <w:rsid w:val="00050EAF"/>
    <w:rsid w:val="000545F6"/>
    <w:rsid w:val="00055615"/>
    <w:rsid w:val="00056A05"/>
    <w:rsid w:val="00056A0B"/>
    <w:rsid w:val="000639DE"/>
    <w:rsid w:val="00063E17"/>
    <w:rsid w:val="00067A9E"/>
    <w:rsid w:val="00070909"/>
    <w:rsid w:val="00070939"/>
    <w:rsid w:val="000728E1"/>
    <w:rsid w:val="000742A6"/>
    <w:rsid w:val="0007540E"/>
    <w:rsid w:val="00075DBC"/>
    <w:rsid w:val="000766E5"/>
    <w:rsid w:val="000824FA"/>
    <w:rsid w:val="00094E75"/>
    <w:rsid w:val="000953CE"/>
    <w:rsid w:val="000A0780"/>
    <w:rsid w:val="000A0B58"/>
    <w:rsid w:val="000A5067"/>
    <w:rsid w:val="000B1025"/>
    <w:rsid w:val="000B2B32"/>
    <w:rsid w:val="000B5442"/>
    <w:rsid w:val="000C3CEF"/>
    <w:rsid w:val="000C517F"/>
    <w:rsid w:val="000D0EA9"/>
    <w:rsid w:val="000E0EB5"/>
    <w:rsid w:val="000E1C5E"/>
    <w:rsid w:val="000E2B17"/>
    <w:rsid w:val="000E334F"/>
    <w:rsid w:val="000E5E9A"/>
    <w:rsid w:val="000E631E"/>
    <w:rsid w:val="000F3936"/>
    <w:rsid w:val="000F39B3"/>
    <w:rsid w:val="000F3ADE"/>
    <w:rsid w:val="00102533"/>
    <w:rsid w:val="001039C1"/>
    <w:rsid w:val="00106488"/>
    <w:rsid w:val="0010666B"/>
    <w:rsid w:val="00110422"/>
    <w:rsid w:val="00110589"/>
    <w:rsid w:val="00110AF4"/>
    <w:rsid w:val="00110CE2"/>
    <w:rsid w:val="00112E6B"/>
    <w:rsid w:val="001130AE"/>
    <w:rsid w:val="001152D9"/>
    <w:rsid w:val="00115A69"/>
    <w:rsid w:val="00121FF6"/>
    <w:rsid w:val="001231FE"/>
    <w:rsid w:val="0012587F"/>
    <w:rsid w:val="0013714E"/>
    <w:rsid w:val="001377BB"/>
    <w:rsid w:val="001379C9"/>
    <w:rsid w:val="00140755"/>
    <w:rsid w:val="001451F0"/>
    <w:rsid w:val="0014563F"/>
    <w:rsid w:val="00146690"/>
    <w:rsid w:val="00154DAC"/>
    <w:rsid w:val="00160918"/>
    <w:rsid w:val="0017237A"/>
    <w:rsid w:val="001746B2"/>
    <w:rsid w:val="00181F75"/>
    <w:rsid w:val="00192F5A"/>
    <w:rsid w:val="001952B3"/>
    <w:rsid w:val="001A0A5C"/>
    <w:rsid w:val="001A53DD"/>
    <w:rsid w:val="001A6881"/>
    <w:rsid w:val="001B08F9"/>
    <w:rsid w:val="001B1FC1"/>
    <w:rsid w:val="001B3322"/>
    <w:rsid w:val="001B3F5C"/>
    <w:rsid w:val="001B5E8F"/>
    <w:rsid w:val="001B7D5A"/>
    <w:rsid w:val="001C266A"/>
    <w:rsid w:val="001C28DA"/>
    <w:rsid w:val="001C79FF"/>
    <w:rsid w:val="001D20C2"/>
    <w:rsid w:val="001E034F"/>
    <w:rsid w:val="001E71E7"/>
    <w:rsid w:val="001F2C5C"/>
    <w:rsid w:val="001F2CD2"/>
    <w:rsid w:val="00204668"/>
    <w:rsid w:val="00206C7B"/>
    <w:rsid w:val="0021005B"/>
    <w:rsid w:val="002118F5"/>
    <w:rsid w:val="0022022B"/>
    <w:rsid w:val="00222783"/>
    <w:rsid w:val="00223BAB"/>
    <w:rsid w:val="00224DD4"/>
    <w:rsid w:val="00226DCF"/>
    <w:rsid w:val="002312A1"/>
    <w:rsid w:val="00232B36"/>
    <w:rsid w:val="0023418B"/>
    <w:rsid w:val="00237A81"/>
    <w:rsid w:val="00237B06"/>
    <w:rsid w:val="00237D0B"/>
    <w:rsid w:val="00237F8D"/>
    <w:rsid w:val="00242E8C"/>
    <w:rsid w:val="002455E5"/>
    <w:rsid w:val="00252D27"/>
    <w:rsid w:val="00256966"/>
    <w:rsid w:val="00261C27"/>
    <w:rsid w:val="002655A0"/>
    <w:rsid w:val="00266734"/>
    <w:rsid w:val="002668E4"/>
    <w:rsid w:val="00270966"/>
    <w:rsid w:val="00273499"/>
    <w:rsid w:val="00275ABE"/>
    <w:rsid w:val="002819B8"/>
    <w:rsid w:val="00297B9B"/>
    <w:rsid w:val="002A102C"/>
    <w:rsid w:val="002A22EA"/>
    <w:rsid w:val="002A2715"/>
    <w:rsid w:val="002A5296"/>
    <w:rsid w:val="002A5463"/>
    <w:rsid w:val="002A54CD"/>
    <w:rsid w:val="002B1913"/>
    <w:rsid w:val="002B2E43"/>
    <w:rsid w:val="002B5358"/>
    <w:rsid w:val="002B5DC2"/>
    <w:rsid w:val="002C1AB7"/>
    <w:rsid w:val="002C39D2"/>
    <w:rsid w:val="002D4B89"/>
    <w:rsid w:val="002D6AE5"/>
    <w:rsid w:val="002D7F04"/>
    <w:rsid w:val="002E22C7"/>
    <w:rsid w:val="002E7E4E"/>
    <w:rsid w:val="002F6827"/>
    <w:rsid w:val="002F7FFD"/>
    <w:rsid w:val="00302A6E"/>
    <w:rsid w:val="00303F37"/>
    <w:rsid w:val="00304B2A"/>
    <w:rsid w:val="0030625E"/>
    <w:rsid w:val="00306330"/>
    <w:rsid w:val="00306475"/>
    <w:rsid w:val="0031046F"/>
    <w:rsid w:val="00310503"/>
    <w:rsid w:val="003169C3"/>
    <w:rsid w:val="00325F69"/>
    <w:rsid w:val="00334960"/>
    <w:rsid w:val="00340588"/>
    <w:rsid w:val="003456AF"/>
    <w:rsid w:val="0036209C"/>
    <w:rsid w:val="003711E0"/>
    <w:rsid w:val="00373FA7"/>
    <w:rsid w:val="00380DE9"/>
    <w:rsid w:val="00380F56"/>
    <w:rsid w:val="00384201"/>
    <w:rsid w:val="0038523C"/>
    <w:rsid w:val="00386020"/>
    <w:rsid w:val="00392104"/>
    <w:rsid w:val="00397949"/>
    <w:rsid w:val="00397C98"/>
    <w:rsid w:val="003B2371"/>
    <w:rsid w:val="003B2500"/>
    <w:rsid w:val="003B3ECD"/>
    <w:rsid w:val="003B5524"/>
    <w:rsid w:val="003B5C1F"/>
    <w:rsid w:val="003B646A"/>
    <w:rsid w:val="003C2937"/>
    <w:rsid w:val="003C7E42"/>
    <w:rsid w:val="003D16A7"/>
    <w:rsid w:val="003D18A7"/>
    <w:rsid w:val="003D4382"/>
    <w:rsid w:val="003D7493"/>
    <w:rsid w:val="003F369E"/>
    <w:rsid w:val="003F530A"/>
    <w:rsid w:val="003F5667"/>
    <w:rsid w:val="004023A7"/>
    <w:rsid w:val="00402BCC"/>
    <w:rsid w:val="00406769"/>
    <w:rsid w:val="00410176"/>
    <w:rsid w:val="00412F14"/>
    <w:rsid w:val="00420429"/>
    <w:rsid w:val="00420622"/>
    <w:rsid w:val="00423C99"/>
    <w:rsid w:val="004306A5"/>
    <w:rsid w:val="004336ED"/>
    <w:rsid w:val="00434F2F"/>
    <w:rsid w:val="00436A14"/>
    <w:rsid w:val="00445D4E"/>
    <w:rsid w:val="00446AA3"/>
    <w:rsid w:val="004567ED"/>
    <w:rsid w:val="004571FB"/>
    <w:rsid w:val="004574CD"/>
    <w:rsid w:val="00461D01"/>
    <w:rsid w:val="0046517F"/>
    <w:rsid w:val="00470C2A"/>
    <w:rsid w:val="0047600F"/>
    <w:rsid w:val="00482318"/>
    <w:rsid w:val="00482693"/>
    <w:rsid w:val="00483247"/>
    <w:rsid w:val="004929D7"/>
    <w:rsid w:val="004A272F"/>
    <w:rsid w:val="004A3BCE"/>
    <w:rsid w:val="004A50FF"/>
    <w:rsid w:val="004B7F47"/>
    <w:rsid w:val="004C172A"/>
    <w:rsid w:val="004C7258"/>
    <w:rsid w:val="004D1B7C"/>
    <w:rsid w:val="004D3D27"/>
    <w:rsid w:val="004D77C5"/>
    <w:rsid w:val="004E024B"/>
    <w:rsid w:val="004E5A40"/>
    <w:rsid w:val="004E6387"/>
    <w:rsid w:val="004F2B6D"/>
    <w:rsid w:val="004F4FDE"/>
    <w:rsid w:val="004F5D5B"/>
    <w:rsid w:val="00501B40"/>
    <w:rsid w:val="00502812"/>
    <w:rsid w:val="005041D9"/>
    <w:rsid w:val="00504F0D"/>
    <w:rsid w:val="005062DA"/>
    <w:rsid w:val="00507902"/>
    <w:rsid w:val="00512E26"/>
    <w:rsid w:val="00513051"/>
    <w:rsid w:val="00523162"/>
    <w:rsid w:val="00524F8C"/>
    <w:rsid w:val="005263FC"/>
    <w:rsid w:val="00531BFA"/>
    <w:rsid w:val="00542709"/>
    <w:rsid w:val="00544B63"/>
    <w:rsid w:val="005544D4"/>
    <w:rsid w:val="00560155"/>
    <w:rsid w:val="00565D65"/>
    <w:rsid w:val="00567FF8"/>
    <w:rsid w:val="005758FB"/>
    <w:rsid w:val="005812FA"/>
    <w:rsid w:val="0058352C"/>
    <w:rsid w:val="00584FD0"/>
    <w:rsid w:val="005851CD"/>
    <w:rsid w:val="00586866"/>
    <w:rsid w:val="00592999"/>
    <w:rsid w:val="00594A12"/>
    <w:rsid w:val="00595D1D"/>
    <w:rsid w:val="00596F3B"/>
    <w:rsid w:val="005A068A"/>
    <w:rsid w:val="005A0A2E"/>
    <w:rsid w:val="005A0CB4"/>
    <w:rsid w:val="005A2E2D"/>
    <w:rsid w:val="005A5C90"/>
    <w:rsid w:val="005B5889"/>
    <w:rsid w:val="005B6039"/>
    <w:rsid w:val="005B74EF"/>
    <w:rsid w:val="005B79EF"/>
    <w:rsid w:val="005B79F2"/>
    <w:rsid w:val="005B7F14"/>
    <w:rsid w:val="005C1D6B"/>
    <w:rsid w:val="005C469F"/>
    <w:rsid w:val="005C472D"/>
    <w:rsid w:val="005C5450"/>
    <w:rsid w:val="005D38CD"/>
    <w:rsid w:val="005D7198"/>
    <w:rsid w:val="005E377E"/>
    <w:rsid w:val="005F0093"/>
    <w:rsid w:val="005F028E"/>
    <w:rsid w:val="005F380B"/>
    <w:rsid w:val="005F496E"/>
    <w:rsid w:val="005F64AF"/>
    <w:rsid w:val="005F731C"/>
    <w:rsid w:val="00600D96"/>
    <w:rsid w:val="00601B5F"/>
    <w:rsid w:val="00603CE0"/>
    <w:rsid w:val="00604771"/>
    <w:rsid w:val="00604D31"/>
    <w:rsid w:val="0060711C"/>
    <w:rsid w:val="00611C5E"/>
    <w:rsid w:val="00617D99"/>
    <w:rsid w:val="00624B57"/>
    <w:rsid w:val="00624DA8"/>
    <w:rsid w:val="0063743E"/>
    <w:rsid w:val="00641B8E"/>
    <w:rsid w:val="00642C69"/>
    <w:rsid w:val="0064473A"/>
    <w:rsid w:val="00645CC9"/>
    <w:rsid w:val="00647FD7"/>
    <w:rsid w:val="006520D4"/>
    <w:rsid w:val="00654ED3"/>
    <w:rsid w:val="00655523"/>
    <w:rsid w:val="00661D29"/>
    <w:rsid w:val="00662029"/>
    <w:rsid w:val="0066337F"/>
    <w:rsid w:val="00665C43"/>
    <w:rsid w:val="006673CC"/>
    <w:rsid w:val="0067015D"/>
    <w:rsid w:val="006706E4"/>
    <w:rsid w:val="00670B31"/>
    <w:rsid w:val="00672449"/>
    <w:rsid w:val="0067510B"/>
    <w:rsid w:val="0068159F"/>
    <w:rsid w:val="0068451A"/>
    <w:rsid w:val="0068544C"/>
    <w:rsid w:val="00686AEA"/>
    <w:rsid w:val="00690644"/>
    <w:rsid w:val="006953F9"/>
    <w:rsid w:val="00695EDF"/>
    <w:rsid w:val="006A37C8"/>
    <w:rsid w:val="006B0E7C"/>
    <w:rsid w:val="006B155F"/>
    <w:rsid w:val="006B2353"/>
    <w:rsid w:val="006B74DC"/>
    <w:rsid w:val="006C293A"/>
    <w:rsid w:val="006C57F4"/>
    <w:rsid w:val="006C64D5"/>
    <w:rsid w:val="006D02C8"/>
    <w:rsid w:val="006D0376"/>
    <w:rsid w:val="006D15F5"/>
    <w:rsid w:val="006D16B8"/>
    <w:rsid w:val="006D307F"/>
    <w:rsid w:val="006D6301"/>
    <w:rsid w:val="006E0C7F"/>
    <w:rsid w:val="006E1CC6"/>
    <w:rsid w:val="006E2ED8"/>
    <w:rsid w:val="006E7984"/>
    <w:rsid w:val="006E7B46"/>
    <w:rsid w:val="006F0CC7"/>
    <w:rsid w:val="006F4015"/>
    <w:rsid w:val="006F421D"/>
    <w:rsid w:val="006F7BE3"/>
    <w:rsid w:val="00700874"/>
    <w:rsid w:val="00717426"/>
    <w:rsid w:val="00717EC6"/>
    <w:rsid w:val="007253D9"/>
    <w:rsid w:val="00725BC4"/>
    <w:rsid w:val="00727003"/>
    <w:rsid w:val="007275EF"/>
    <w:rsid w:val="00743973"/>
    <w:rsid w:val="00747C4C"/>
    <w:rsid w:val="007532BD"/>
    <w:rsid w:val="00757426"/>
    <w:rsid w:val="007634D1"/>
    <w:rsid w:val="007711FA"/>
    <w:rsid w:val="0077148C"/>
    <w:rsid w:val="007728B1"/>
    <w:rsid w:val="00790FB5"/>
    <w:rsid w:val="007A0F5B"/>
    <w:rsid w:val="007A1132"/>
    <w:rsid w:val="007A1ACD"/>
    <w:rsid w:val="007A4BA5"/>
    <w:rsid w:val="007B4A26"/>
    <w:rsid w:val="007C061F"/>
    <w:rsid w:val="007C1F16"/>
    <w:rsid w:val="007C69C4"/>
    <w:rsid w:val="007D2080"/>
    <w:rsid w:val="007D26DE"/>
    <w:rsid w:val="007D4BE4"/>
    <w:rsid w:val="007D5792"/>
    <w:rsid w:val="007E068F"/>
    <w:rsid w:val="007E4C3E"/>
    <w:rsid w:val="007F143F"/>
    <w:rsid w:val="007F32CF"/>
    <w:rsid w:val="007F6075"/>
    <w:rsid w:val="0080068A"/>
    <w:rsid w:val="00801A45"/>
    <w:rsid w:val="00801B2D"/>
    <w:rsid w:val="00801DB7"/>
    <w:rsid w:val="008028D6"/>
    <w:rsid w:val="00804669"/>
    <w:rsid w:val="008071AF"/>
    <w:rsid w:val="00815C34"/>
    <w:rsid w:val="008363AB"/>
    <w:rsid w:val="008527CB"/>
    <w:rsid w:val="00854104"/>
    <w:rsid w:val="00855E94"/>
    <w:rsid w:val="00866710"/>
    <w:rsid w:val="00870F2E"/>
    <w:rsid w:val="008712F7"/>
    <w:rsid w:val="00872A1C"/>
    <w:rsid w:val="008731D4"/>
    <w:rsid w:val="008741D7"/>
    <w:rsid w:val="00875D4E"/>
    <w:rsid w:val="00884D66"/>
    <w:rsid w:val="008850F0"/>
    <w:rsid w:val="00896D53"/>
    <w:rsid w:val="00897F55"/>
    <w:rsid w:val="008A02B0"/>
    <w:rsid w:val="008A04EA"/>
    <w:rsid w:val="008A2729"/>
    <w:rsid w:val="008B5CB5"/>
    <w:rsid w:val="008C7131"/>
    <w:rsid w:val="008D02DB"/>
    <w:rsid w:val="008D4174"/>
    <w:rsid w:val="008D6AFA"/>
    <w:rsid w:val="008E0115"/>
    <w:rsid w:val="008F17B1"/>
    <w:rsid w:val="008F470D"/>
    <w:rsid w:val="008F4D24"/>
    <w:rsid w:val="008F4E89"/>
    <w:rsid w:val="00901886"/>
    <w:rsid w:val="009030EB"/>
    <w:rsid w:val="00903758"/>
    <w:rsid w:val="009048DF"/>
    <w:rsid w:val="00907AC7"/>
    <w:rsid w:val="00910EF7"/>
    <w:rsid w:val="00913B15"/>
    <w:rsid w:val="00913D41"/>
    <w:rsid w:val="009167D8"/>
    <w:rsid w:val="00921F9A"/>
    <w:rsid w:val="009224CC"/>
    <w:rsid w:val="0092730B"/>
    <w:rsid w:val="00927E40"/>
    <w:rsid w:val="009327DC"/>
    <w:rsid w:val="00933382"/>
    <w:rsid w:val="00933BE4"/>
    <w:rsid w:val="00935E4C"/>
    <w:rsid w:val="00936665"/>
    <w:rsid w:val="00940DF8"/>
    <w:rsid w:val="009419C7"/>
    <w:rsid w:val="0094391F"/>
    <w:rsid w:val="00946F3B"/>
    <w:rsid w:val="00947B01"/>
    <w:rsid w:val="00953E06"/>
    <w:rsid w:val="009636D3"/>
    <w:rsid w:val="00966A27"/>
    <w:rsid w:val="00970805"/>
    <w:rsid w:val="00971117"/>
    <w:rsid w:val="00971365"/>
    <w:rsid w:val="00975298"/>
    <w:rsid w:val="009931BF"/>
    <w:rsid w:val="00993CF0"/>
    <w:rsid w:val="009A0E24"/>
    <w:rsid w:val="009A1B25"/>
    <w:rsid w:val="009A2FE2"/>
    <w:rsid w:val="009A3482"/>
    <w:rsid w:val="009B05BF"/>
    <w:rsid w:val="009B4877"/>
    <w:rsid w:val="009B5E8F"/>
    <w:rsid w:val="009C4079"/>
    <w:rsid w:val="009C53AB"/>
    <w:rsid w:val="009C637F"/>
    <w:rsid w:val="009C78CD"/>
    <w:rsid w:val="009D4ADD"/>
    <w:rsid w:val="009D5C99"/>
    <w:rsid w:val="009D6E9F"/>
    <w:rsid w:val="009E0CAA"/>
    <w:rsid w:val="009E3E86"/>
    <w:rsid w:val="009F1574"/>
    <w:rsid w:val="009F1969"/>
    <w:rsid w:val="009F5914"/>
    <w:rsid w:val="00A05AE6"/>
    <w:rsid w:val="00A06494"/>
    <w:rsid w:val="00A06784"/>
    <w:rsid w:val="00A06F33"/>
    <w:rsid w:val="00A16077"/>
    <w:rsid w:val="00A171F2"/>
    <w:rsid w:val="00A172D3"/>
    <w:rsid w:val="00A209BD"/>
    <w:rsid w:val="00A22127"/>
    <w:rsid w:val="00A24929"/>
    <w:rsid w:val="00A3214B"/>
    <w:rsid w:val="00A3252F"/>
    <w:rsid w:val="00A41B8B"/>
    <w:rsid w:val="00A43F0E"/>
    <w:rsid w:val="00A4431D"/>
    <w:rsid w:val="00A4633B"/>
    <w:rsid w:val="00A46655"/>
    <w:rsid w:val="00A5048F"/>
    <w:rsid w:val="00A53969"/>
    <w:rsid w:val="00A56F6B"/>
    <w:rsid w:val="00A574C0"/>
    <w:rsid w:val="00A6082B"/>
    <w:rsid w:val="00A64132"/>
    <w:rsid w:val="00A656D5"/>
    <w:rsid w:val="00A71127"/>
    <w:rsid w:val="00A73685"/>
    <w:rsid w:val="00A77A97"/>
    <w:rsid w:val="00A82F86"/>
    <w:rsid w:val="00A84B9B"/>
    <w:rsid w:val="00A84C33"/>
    <w:rsid w:val="00A851CA"/>
    <w:rsid w:val="00A875CD"/>
    <w:rsid w:val="00A91F91"/>
    <w:rsid w:val="00A94584"/>
    <w:rsid w:val="00A95095"/>
    <w:rsid w:val="00A96460"/>
    <w:rsid w:val="00AA1029"/>
    <w:rsid w:val="00AA21EF"/>
    <w:rsid w:val="00AA259B"/>
    <w:rsid w:val="00AA6FBB"/>
    <w:rsid w:val="00AA748F"/>
    <w:rsid w:val="00AA7C14"/>
    <w:rsid w:val="00AB13C7"/>
    <w:rsid w:val="00AC58D6"/>
    <w:rsid w:val="00AC5E1A"/>
    <w:rsid w:val="00AD1AA0"/>
    <w:rsid w:val="00AD3DF1"/>
    <w:rsid w:val="00AD798B"/>
    <w:rsid w:val="00AE201D"/>
    <w:rsid w:val="00AE2058"/>
    <w:rsid w:val="00AE3389"/>
    <w:rsid w:val="00AE367E"/>
    <w:rsid w:val="00AE402F"/>
    <w:rsid w:val="00AE4DFB"/>
    <w:rsid w:val="00AF0933"/>
    <w:rsid w:val="00AF1AB3"/>
    <w:rsid w:val="00AF5CD0"/>
    <w:rsid w:val="00AF6EAF"/>
    <w:rsid w:val="00B00A18"/>
    <w:rsid w:val="00B00ECE"/>
    <w:rsid w:val="00B0219F"/>
    <w:rsid w:val="00B03E2E"/>
    <w:rsid w:val="00B071FF"/>
    <w:rsid w:val="00B1301A"/>
    <w:rsid w:val="00B146D5"/>
    <w:rsid w:val="00B17537"/>
    <w:rsid w:val="00B218AE"/>
    <w:rsid w:val="00B2372F"/>
    <w:rsid w:val="00B25BF2"/>
    <w:rsid w:val="00B262B5"/>
    <w:rsid w:val="00B2671D"/>
    <w:rsid w:val="00B2784C"/>
    <w:rsid w:val="00B304B4"/>
    <w:rsid w:val="00B304CA"/>
    <w:rsid w:val="00B33988"/>
    <w:rsid w:val="00B3794E"/>
    <w:rsid w:val="00B4555F"/>
    <w:rsid w:val="00B50600"/>
    <w:rsid w:val="00B52FCD"/>
    <w:rsid w:val="00B5646E"/>
    <w:rsid w:val="00B64C3C"/>
    <w:rsid w:val="00B662DF"/>
    <w:rsid w:val="00B710EF"/>
    <w:rsid w:val="00B72B31"/>
    <w:rsid w:val="00B83EFE"/>
    <w:rsid w:val="00B86B10"/>
    <w:rsid w:val="00B92A39"/>
    <w:rsid w:val="00B9576B"/>
    <w:rsid w:val="00BA0A2D"/>
    <w:rsid w:val="00BA2F2E"/>
    <w:rsid w:val="00BA4EA5"/>
    <w:rsid w:val="00BB0E29"/>
    <w:rsid w:val="00BB30A2"/>
    <w:rsid w:val="00BB69A9"/>
    <w:rsid w:val="00BB6F42"/>
    <w:rsid w:val="00BC0661"/>
    <w:rsid w:val="00BC325E"/>
    <w:rsid w:val="00BC62AD"/>
    <w:rsid w:val="00BC7369"/>
    <w:rsid w:val="00BD0904"/>
    <w:rsid w:val="00BD29E3"/>
    <w:rsid w:val="00BD5403"/>
    <w:rsid w:val="00BD5DA5"/>
    <w:rsid w:val="00BD65E7"/>
    <w:rsid w:val="00BE57C6"/>
    <w:rsid w:val="00C05302"/>
    <w:rsid w:val="00C057F7"/>
    <w:rsid w:val="00C0636E"/>
    <w:rsid w:val="00C065B6"/>
    <w:rsid w:val="00C0681A"/>
    <w:rsid w:val="00C068DB"/>
    <w:rsid w:val="00C1567E"/>
    <w:rsid w:val="00C178CE"/>
    <w:rsid w:val="00C22376"/>
    <w:rsid w:val="00C25DAF"/>
    <w:rsid w:val="00C26662"/>
    <w:rsid w:val="00C274FA"/>
    <w:rsid w:val="00C31A0F"/>
    <w:rsid w:val="00C31D68"/>
    <w:rsid w:val="00C330EE"/>
    <w:rsid w:val="00C339E7"/>
    <w:rsid w:val="00C344D9"/>
    <w:rsid w:val="00C36604"/>
    <w:rsid w:val="00C3770B"/>
    <w:rsid w:val="00C45268"/>
    <w:rsid w:val="00C45667"/>
    <w:rsid w:val="00C535F0"/>
    <w:rsid w:val="00C559FD"/>
    <w:rsid w:val="00C55BC9"/>
    <w:rsid w:val="00C57F95"/>
    <w:rsid w:val="00C6127C"/>
    <w:rsid w:val="00C616BC"/>
    <w:rsid w:val="00C7247E"/>
    <w:rsid w:val="00C72D8F"/>
    <w:rsid w:val="00C738DA"/>
    <w:rsid w:val="00C766B2"/>
    <w:rsid w:val="00C7789E"/>
    <w:rsid w:val="00C813A4"/>
    <w:rsid w:val="00C82AAB"/>
    <w:rsid w:val="00C849AB"/>
    <w:rsid w:val="00C84F71"/>
    <w:rsid w:val="00C96B4B"/>
    <w:rsid w:val="00CA0172"/>
    <w:rsid w:val="00CA0916"/>
    <w:rsid w:val="00CA2C9D"/>
    <w:rsid w:val="00CA43F8"/>
    <w:rsid w:val="00CA5C38"/>
    <w:rsid w:val="00CB1447"/>
    <w:rsid w:val="00CC1225"/>
    <w:rsid w:val="00CC2FCA"/>
    <w:rsid w:val="00CE01CA"/>
    <w:rsid w:val="00CE0F3E"/>
    <w:rsid w:val="00CE6B6A"/>
    <w:rsid w:val="00CF0149"/>
    <w:rsid w:val="00CF186B"/>
    <w:rsid w:val="00CF3C03"/>
    <w:rsid w:val="00CF3F3F"/>
    <w:rsid w:val="00CF7CD4"/>
    <w:rsid w:val="00D0272B"/>
    <w:rsid w:val="00D02D6F"/>
    <w:rsid w:val="00D04018"/>
    <w:rsid w:val="00D043CD"/>
    <w:rsid w:val="00D061C8"/>
    <w:rsid w:val="00D07968"/>
    <w:rsid w:val="00D10C04"/>
    <w:rsid w:val="00D1116D"/>
    <w:rsid w:val="00D120DF"/>
    <w:rsid w:val="00D131DE"/>
    <w:rsid w:val="00D1501F"/>
    <w:rsid w:val="00D16009"/>
    <w:rsid w:val="00D22A2E"/>
    <w:rsid w:val="00D244CB"/>
    <w:rsid w:val="00D251EC"/>
    <w:rsid w:val="00D30E70"/>
    <w:rsid w:val="00D330C8"/>
    <w:rsid w:val="00D42085"/>
    <w:rsid w:val="00D423E4"/>
    <w:rsid w:val="00D431DA"/>
    <w:rsid w:val="00D43D9D"/>
    <w:rsid w:val="00D4689C"/>
    <w:rsid w:val="00D529EB"/>
    <w:rsid w:val="00D542DB"/>
    <w:rsid w:val="00D55F0E"/>
    <w:rsid w:val="00D62000"/>
    <w:rsid w:val="00D64EB1"/>
    <w:rsid w:val="00D676C8"/>
    <w:rsid w:val="00D67810"/>
    <w:rsid w:val="00D737FD"/>
    <w:rsid w:val="00D76CFD"/>
    <w:rsid w:val="00D77280"/>
    <w:rsid w:val="00D777E8"/>
    <w:rsid w:val="00D77DF5"/>
    <w:rsid w:val="00D8169C"/>
    <w:rsid w:val="00D86479"/>
    <w:rsid w:val="00D92AB3"/>
    <w:rsid w:val="00DA7878"/>
    <w:rsid w:val="00DB08EC"/>
    <w:rsid w:val="00DB18C4"/>
    <w:rsid w:val="00DB265D"/>
    <w:rsid w:val="00DB49C5"/>
    <w:rsid w:val="00DB7E6B"/>
    <w:rsid w:val="00DC0BC7"/>
    <w:rsid w:val="00DC10FA"/>
    <w:rsid w:val="00DC14EA"/>
    <w:rsid w:val="00DC16EF"/>
    <w:rsid w:val="00DC462B"/>
    <w:rsid w:val="00DC480D"/>
    <w:rsid w:val="00DC605C"/>
    <w:rsid w:val="00DC740F"/>
    <w:rsid w:val="00DD5ADE"/>
    <w:rsid w:val="00DE11D3"/>
    <w:rsid w:val="00DE3984"/>
    <w:rsid w:val="00DE69E9"/>
    <w:rsid w:val="00DF0FF5"/>
    <w:rsid w:val="00E01911"/>
    <w:rsid w:val="00E03D9B"/>
    <w:rsid w:val="00E0419F"/>
    <w:rsid w:val="00E06042"/>
    <w:rsid w:val="00E10266"/>
    <w:rsid w:val="00E108E3"/>
    <w:rsid w:val="00E14A63"/>
    <w:rsid w:val="00E15823"/>
    <w:rsid w:val="00E2028D"/>
    <w:rsid w:val="00E25669"/>
    <w:rsid w:val="00E329DA"/>
    <w:rsid w:val="00E32F6F"/>
    <w:rsid w:val="00E36F75"/>
    <w:rsid w:val="00E47868"/>
    <w:rsid w:val="00E52DAC"/>
    <w:rsid w:val="00E534B1"/>
    <w:rsid w:val="00E60025"/>
    <w:rsid w:val="00E603D3"/>
    <w:rsid w:val="00E641AA"/>
    <w:rsid w:val="00E645CD"/>
    <w:rsid w:val="00E649CC"/>
    <w:rsid w:val="00E67181"/>
    <w:rsid w:val="00E72B32"/>
    <w:rsid w:val="00E75313"/>
    <w:rsid w:val="00E8220E"/>
    <w:rsid w:val="00E83FF1"/>
    <w:rsid w:val="00E840A3"/>
    <w:rsid w:val="00E95186"/>
    <w:rsid w:val="00E9531D"/>
    <w:rsid w:val="00E95D86"/>
    <w:rsid w:val="00EA1F75"/>
    <w:rsid w:val="00EA3527"/>
    <w:rsid w:val="00EB0ED6"/>
    <w:rsid w:val="00EB1C69"/>
    <w:rsid w:val="00EB28CD"/>
    <w:rsid w:val="00EB44FB"/>
    <w:rsid w:val="00EB4A68"/>
    <w:rsid w:val="00EB63C3"/>
    <w:rsid w:val="00EB7D93"/>
    <w:rsid w:val="00EC6E72"/>
    <w:rsid w:val="00ED56D0"/>
    <w:rsid w:val="00ED56DA"/>
    <w:rsid w:val="00ED6690"/>
    <w:rsid w:val="00EF36A6"/>
    <w:rsid w:val="00EF3EA8"/>
    <w:rsid w:val="00EF579E"/>
    <w:rsid w:val="00EF5C3F"/>
    <w:rsid w:val="00F05191"/>
    <w:rsid w:val="00F06582"/>
    <w:rsid w:val="00F14A81"/>
    <w:rsid w:val="00F163E2"/>
    <w:rsid w:val="00F16740"/>
    <w:rsid w:val="00F172D5"/>
    <w:rsid w:val="00F204B3"/>
    <w:rsid w:val="00F22E50"/>
    <w:rsid w:val="00F2443A"/>
    <w:rsid w:val="00F263B8"/>
    <w:rsid w:val="00F31351"/>
    <w:rsid w:val="00F337C7"/>
    <w:rsid w:val="00F337E3"/>
    <w:rsid w:val="00F4262E"/>
    <w:rsid w:val="00F4630F"/>
    <w:rsid w:val="00F50D01"/>
    <w:rsid w:val="00F53A95"/>
    <w:rsid w:val="00F57F84"/>
    <w:rsid w:val="00F64C54"/>
    <w:rsid w:val="00F65DD3"/>
    <w:rsid w:val="00F739B9"/>
    <w:rsid w:val="00F80906"/>
    <w:rsid w:val="00F82189"/>
    <w:rsid w:val="00F83DE1"/>
    <w:rsid w:val="00F9001A"/>
    <w:rsid w:val="00F908D5"/>
    <w:rsid w:val="00F936B5"/>
    <w:rsid w:val="00F93CCF"/>
    <w:rsid w:val="00F967B4"/>
    <w:rsid w:val="00F97762"/>
    <w:rsid w:val="00FA0DFC"/>
    <w:rsid w:val="00FA284D"/>
    <w:rsid w:val="00FC0D2F"/>
    <w:rsid w:val="00FC2A16"/>
    <w:rsid w:val="00FD05B9"/>
    <w:rsid w:val="00FD4599"/>
    <w:rsid w:val="00FD4AE3"/>
    <w:rsid w:val="00FD59E8"/>
    <w:rsid w:val="00FD6BC9"/>
    <w:rsid w:val="00FE36BA"/>
    <w:rsid w:val="00FE529F"/>
    <w:rsid w:val="00FF08F0"/>
    <w:rsid w:val="00FF623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1CC8E75"/>
  <w15:docId w15:val="{2C6FC84B-B48A-4151-8E93-E9B5C888A8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bg-BG"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469F"/>
    <w:rPr>
      <w:lang w:val="en-US"/>
    </w:rPr>
  </w:style>
  <w:style w:type="paragraph" w:styleId="Heading1">
    <w:name w:val="heading 1"/>
    <w:basedOn w:val="Normal"/>
    <w:next w:val="Normal"/>
    <w:link w:val="Heading1Char"/>
    <w:uiPriority w:val="9"/>
    <w:qFormat/>
    <w:rsid w:val="00C813A4"/>
    <w:pPr>
      <w:keepNext/>
      <w:keepLines/>
      <w:numPr>
        <w:numId w:val="2"/>
      </w:numPr>
      <w:suppressAutoHyphens/>
      <w:spacing w:before="480" w:after="120" w:line="360" w:lineRule="auto"/>
      <w:jc w:val="both"/>
      <w:outlineLvl w:val="0"/>
    </w:pPr>
    <w:rPr>
      <w:rFonts w:ascii="Verdana" w:eastAsia="Times New Roman" w:hAnsi="Verdana" w:cs="Times New Roman"/>
      <w:b/>
      <w:bCs/>
      <w:color w:val="365F91"/>
      <w:sz w:val="20"/>
      <w:szCs w:val="28"/>
      <w:lang w:val="cs-CZ" w:eastAsia="ar-SA"/>
    </w:rPr>
  </w:style>
  <w:style w:type="paragraph" w:styleId="Heading2">
    <w:name w:val="heading 2"/>
    <w:basedOn w:val="Normal"/>
    <w:next w:val="Normal"/>
    <w:link w:val="Heading2Char"/>
    <w:uiPriority w:val="9"/>
    <w:semiHidden/>
    <w:unhideWhenUsed/>
    <w:qFormat/>
    <w:rsid w:val="0038523C"/>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043CD"/>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stParagraph1">
    <w:name w:val="List Paragraph1"/>
    <w:basedOn w:val="Normal"/>
    <w:uiPriority w:val="34"/>
    <w:qFormat/>
    <w:rsid w:val="00C813A4"/>
    <w:pPr>
      <w:spacing w:after="0" w:line="240" w:lineRule="auto"/>
      <w:ind w:left="720"/>
      <w:contextualSpacing/>
    </w:pPr>
    <w:rPr>
      <w:rFonts w:ascii="Times New Roman" w:eastAsia="Times New Roman" w:hAnsi="Times New Roman" w:cs="Times New Roman"/>
      <w:sz w:val="24"/>
      <w:szCs w:val="24"/>
      <w:lang w:val="bg-BG" w:eastAsia="bg-BG"/>
    </w:rPr>
  </w:style>
  <w:style w:type="table" w:styleId="TableGrid">
    <w:name w:val="Table Grid"/>
    <w:basedOn w:val="TableNormal"/>
    <w:uiPriority w:val="59"/>
    <w:rsid w:val="00C813A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1Char">
    <w:name w:val="Heading 1 Char"/>
    <w:basedOn w:val="DefaultParagraphFont"/>
    <w:link w:val="Heading1"/>
    <w:uiPriority w:val="9"/>
    <w:rsid w:val="00C813A4"/>
    <w:rPr>
      <w:rFonts w:ascii="Verdana" w:eastAsia="Times New Roman" w:hAnsi="Verdana" w:cs="Times New Roman"/>
      <w:b/>
      <w:bCs/>
      <w:color w:val="365F91"/>
      <w:sz w:val="20"/>
      <w:szCs w:val="28"/>
      <w:lang w:val="cs-CZ" w:eastAsia="ar-SA"/>
    </w:rPr>
  </w:style>
  <w:style w:type="paragraph" w:styleId="ListParagraph">
    <w:name w:val="List Paragraph"/>
    <w:basedOn w:val="Normal"/>
    <w:uiPriority w:val="34"/>
    <w:qFormat/>
    <w:rsid w:val="00C813A4"/>
    <w:pPr>
      <w:ind w:left="720"/>
      <w:contextualSpacing/>
    </w:pPr>
  </w:style>
  <w:style w:type="paragraph" w:customStyle="1" w:styleId="Default">
    <w:name w:val="Default"/>
    <w:rsid w:val="00DF0FF5"/>
    <w:pPr>
      <w:autoSpaceDE w:val="0"/>
      <w:autoSpaceDN w:val="0"/>
      <w:adjustRightInd w:val="0"/>
      <w:spacing w:after="0" w:line="240" w:lineRule="auto"/>
    </w:pPr>
    <w:rPr>
      <w:rFonts w:ascii="Arial" w:eastAsia="Times New Roman" w:hAnsi="Arial" w:cs="Arial"/>
      <w:color w:val="000000"/>
      <w:sz w:val="24"/>
      <w:szCs w:val="24"/>
      <w:lang w:eastAsia="bg-BG"/>
    </w:rPr>
  </w:style>
  <w:style w:type="character" w:styleId="Hyperlink">
    <w:name w:val="Hyperlink"/>
    <w:uiPriority w:val="99"/>
    <w:semiHidden/>
    <w:unhideWhenUsed/>
    <w:rsid w:val="00DF0FF5"/>
    <w:rPr>
      <w:color w:val="0000FF"/>
      <w:u w:val="single"/>
    </w:rPr>
  </w:style>
  <w:style w:type="character" w:customStyle="1" w:styleId="ala2">
    <w:name w:val="al_a2"/>
    <w:rsid w:val="00DF0FF5"/>
    <w:rPr>
      <w:vanish w:val="0"/>
      <w:webHidden w:val="0"/>
      <w:specVanish w:val="0"/>
    </w:rPr>
  </w:style>
  <w:style w:type="paragraph" w:customStyle="1" w:styleId="doc-ti">
    <w:name w:val="doc-ti"/>
    <w:basedOn w:val="Normal"/>
    <w:rsid w:val="008F17B1"/>
    <w:pPr>
      <w:spacing w:before="100" w:beforeAutospacing="1" w:after="100" w:afterAutospacing="1" w:line="240" w:lineRule="auto"/>
    </w:pPr>
    <w:rPr>
      <w:rFonts w:ascii="Times New Roman" w:eastAsia="Times New Roman" w:hAnsi="Times New Roman" w:cs="Times New Roman"/>
      <w:sz w:val="24"/>
      <w:szCs w:val="24"/>
      <w:lang w:val="bg-BG" w:eastAsia="bg-BG"/>
    </w:rPr>
  </w:style>
  <w:style w:type="character" w:customStyle="1" w:styleId="Heading2Char">
    <w:name w:val="Heading 2 Char"/>
    <w:basedOn w:val="DefaultParagraphFont"/>
    <w:link w:val="Heading2"/>
    <w:uiPriority w:val="9"/>
    <w:semiHidden/>
    <w:rsid w:val="0038523C"/>
    <w:rPr>
      <w:rFonts w:asciiTheme="majorHAnsi" w:eastAsiaTheme="majorEastAsia" w:hAnsiTheme="majorHAnsi" w:cstheme="majorBidi"/>
      <w:b/>
      <w:bCs/>
      <w:color w:val="4F81BD" w:themeColor="accent1"/>
      <w:sz w:val="26"/>
      <w:szCs w:val="26"/>
      <w:lang w:val="en-US"/>
    </w:rPr>
  </w:style>
  <w:style w:type="character" w:styleId="CommentReference">
    <w:name w:val="annotation reference"/>
    <w:uiPriority w:val="99"/>
    <w:unhideWhenUsed/>
    <w:rsid w:val="006B2353"/>
    <w:rPr>
      <w:sz w:val="16"/>
      <w:szCs w:val="16"/>
    </w:rPr>
  </w:style>
  <w:style w:type="paragraph" w:styleId="CommentText">
    <w:name w:val="annotation text"/>
    <w:basedOn w:val="Normal"/>
    <w:link w:val="CommentTextChar"/>
    <w:uiPriority w:val="99"/>
    <w:unhideWhenUsed/>
    <w:rsid w:val="006B2353"/>
    <w:pPr>
      <w:spacing w:after="0" w:line="240" w:lineRule="auto"/>
    </w:pPr>
    <w:rPr>
      <w:rFonts w:ascii="Times New Roman" w:eastAsia="Times New Roman" w:hAnsi="Times New Roman" w:cs="Times New Roman"/>
      <w:sz w:val="20"/>
      <w:szCs w:val="20"/>
      <w:lang w:val="bg-BG" w:eastAsia="bg-BG"/>
    </w:rPr>
  </w:style>
  <w:style w:type="character" w:customStyle="1" w:styleId="CommentTextChar">
    <w:name w:val="Comment Text Char"/>
    <w:basedOn w:val="DefaultParagraphFont"/>
    <w:link w:val="CommentText"/>
    <w:uiPriority w:val="99"/>
    <w:rsid w:val="006B2353"/>
    <w:rPr>
      <w:rFonts w:ascii="Times New Roman" w:eastAsia="Times New Roman" w:hAnsi="Times New Roman" w:cs="Times New Roman"/>
      <w:sz w:val="20"/>
      <w:szCs w:val="20"/>
      <w:lang w:eastAsia="bg-BG"/>
    </w:rPr>
  </w:style>
  <w:style w:type="paragraph" w:styleId="BalloonText">
    <w:name w:val="Balloon Text"/>
    <w:basedOn w:val="Normal"/>
    <w:link w:val="BalloonTextChar"/>
    <w:uiPriority w:val="99"/>
    <w:semiHidden/>
    <w:unhideWhenUsed/>
    <w:rsid w:val="006B23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B2353"/>
    <w:rPr>
      <w:rFonts w:ascii="Tahoma" w:hAnsi="Tahoma" w:cs="Tahoma"/>
      <w:sz w:val="16"/>
      <w:szCs w:val="16"/>
      <w:lang w:val="en-US"/>
    </w:rPr>
  </w:style>
  <w:style w:type="paragraph" w:styleId="CommentSubject">
    <w:name w:val="annotation subject"/>
    <w:basedOn w:val="CommentText"/>
    <w:next w:val="CommentText"/>
    <w:link w:val="CommentSubjectChar"/>
    <w:uiPriority w:val="99"/>
    <w:semiHidden/>
    <w:unhideWhenUsed/>
    <w:rsid w:val="00397949"/>
    <w:pPr>
      <w:spacing w:after="200"/>
    </w:pPr>
    <w:rPr>
      <w:rFonts w:asciiTheme="minorHAnsi" w:eastAsiaTheme="minorHAnsi" w:hAnsiTheme="minorHAnsi" w:cstheme="minorBidi"/>
      <w:b/>
      <w:bCs/>
      <w:lang w:val="en-US" w:eastAsia="en-US"/>
    </w:rPr>
  </w:style>
  <w:style w:type="character" w:customStyle="1" w:styleId="CommentSubjectChar">
    <w:name w:val="Comment Subject Char"/>
    <w:basedOn w:val="CommentTextChar"/>
    <w:link w:val="CommentSubject"/>
    <w:uiPriority w:val="99"/>
    <w:semiHidden/>
    <w:rsid w:val="00397949"/>
    <w:rPr>
      <w:rFonts w:ascii="Times New Roman" w:eastAsia="Times New Roman" w:hAnsi="Times New Roman" w:cs="Times New Roman"/>
      <w:b/>
      <w:bCs/>
      <w:sz w:val="20"/>
      <w:szCs w:val="20"/>
      <w:lang w:val="en-US" w:eastAsia="bg-BG"/>
    </w:rPr>
  </w:style>
  <w:style w:type="character" w:customStyle="1" w:styleId="Heading3Char">
    <w:name w:val="Heading 3 Char"/>
    <w:basedOn w:val="DefaultParagraphFont"/>
    <w:link w:val="Heading3"/>
    <w:uiPriority w:val="9"/>
    <w:semiHidden/>
    <w:rsid w:val="00D043CD"/>
    <w:rPr>
      <w:rFonts w:asciiTheme="majorHAnsi" w:eastAsiaTheme="majorEastAsia" w:hAnsiTheme="majorHAnsi" w:cstheme="majorBidi"/>
      <w:b/>
      <w:bCs/>
      <w:color w:val="4F81BD" w:themeColor="accent1"/>
      <w:lang w:val="en-US"/>
    </w:rPr>
  </w:style>
  <w:style w:type="paragraph" w:styleId="FootnoteText">
    <w:name w:val="footnote text"/>
    <w:basedOn w:val="Normal"/>
    <w:link w:val="FootnoteTextChar"/>
    <w:uiPriority w:val="99"/>
    <w:semiHidden/>
    <w:unhideWhenUsed/>
    <w:rsid w:val="005C472D"/>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5C472D"/>
    <w:rPr>
      <w:sz w:val="20"/>
      <w:szCs w:val="20"/>
      <w:lang w:val="en-US"/>
    </w:rPr>
  </w:style>
  <w:style w:type="character" w:styleId="FootnoteReference">
    <w:name w:val="footnote reference"/>
    <w:basedOn w:val="DefaultParagraphFont"/>
    <w:uiPriority w:val="99"/>
    <w:semiHidden/>
    <w:unhideWhenUsed/>
    <w:rsid w:val="005C472D"/>
    <w:rPr>
      <w:vertAlign w:val="superscript"/>
    </w:rPr>
  </w:style>
  <w:style w:type="character" w:customStyle="1" w:styleId="Bodytext">
    <w:name w:val="Body text_"/>
    <w:basedOn w:val="DefaultParagraphFont"/>
    <w:link w:val="BodyText1"/>
    <w:locked/>
    <w:rsid w:val="009E0CAA"/>
    <w:rPr>
      <w:rFonts w:ascii="MS Reference Sans Serif" w:eastAsia="MS Reference Sans Serif" w:hAnsi="MS Reference Sans Serif" w:cs="MS Reference Sans Serif"/>
      <w:sz w:val="19"/>
      <w:szCs w:val="19"/>
      <w:shd w:val="clear" w:color="auto" w:fill="FFFFFF"/>
    </w:rPr>
  </w:style>
  <w:style w:type="paragraph" w:customStyle="1" w:styleId="BodyText1">
    <w:name w:val="Body Text1"/>
    <w:basedOn w:val="Normal"/>
    <w:link w:val="Bodytext"/>
    <w:rsid w:val="009E0CAA"/>
    <w:pPr>
      <w:shd w:val="clear" w:color="auto" w:fill="FFFFFF"/>
      <w:spacing w:after="60" w:line="355" w:lineRule="exact"/>
      <w:ind w:hanging="340"/>
      <w:jc w:val="both"/>
    </w:pPr>
    <w:rPr>
      <w:rFonts w:ascii="MS Reference Sans Serif" w:eastAsia="MS Reference Sans Serif" w:hAnsi="MS Reference Sans Serif" w:cs="MS Reference Sans Serif"/>
      <w:sz w:val="19"/>
      <w:szCs w:val="19"/>
      <w:lang w:val="bg-BG"/>
    </w:rPr>
  </w:style>
  <w:style w:type="paragraph" w:styleId="Revision">
    <w:name w:val="Revision"/>
    <w:hidden/>
    <w:uiPriority w:val="99"/>
    <w:semiHidden/>
    <w:rsid w:val="00E8220E"/>
    <w:pPr>
      <w:spacing w:after="0" w:line="240" w:lineRule="auto"/>
    </w:pPr>
    <w:rPr>
      <w:lang w:val="en-US"/>
    </w:rPr>
  </w:style>
  <w:style w:type="paragraph" w:styleId="Header">
    <w:name w:val="header"/>
    <w:basedOn w:val="Normal"/>
    <w:link w:val="HeaderChar"/>
    <w:uiPriority w:val="99"/>
    <w:unhideWhenUsed/>
    <w:rsid w:val="00647FD7"/>
    <w:pPr>
      <w:tabs>
        <w:tab w:val="center" w:pos="4536"/>
        <w:tab w:val="right" w:pos="9072"/>
      </w:tabs>
      <w:spacing w:after="0" w:line="240" w:lineRule="auto"/>
    </w:pPr>
  </w:style>
  <w:style w:type="character" w:customStyle="1" w:styleId="HeaderChar">
    <w:name w:val="Header Char"/>
    <w:basedOn w:val="DefaultParagraphFont"/>
    <w:link w:val="Header"/>
    <w:uiPriority w:val="99"/>
    <w:rsid w:val="00647FD7"/>
    <w:rPr>
      <w:lang w:val="en-US"/>
    </w:rPr>
  </w:style>
  <w:style w:type="paragraph" w:styleId="Footer">
    <w:name w:val="footer"/>
    <w:basedOn w:val="Normal"/>
    <w:link w:val="FooterChar"/>
    <w:uiPriority w:val="99"/>
    <w:unhideWhenUsed/>
    <w:rsid w:val="00647FD7"/>
    <w:pPr>
      <w:tabs>
        <w:tab w:val="center" w:pos="4536"/>
        <w:tab w:val="right" w:pos="9072"/>
      </w:tabs>
      <w:spacing w:after="0" w:line="240" w:lineRule="auto"/>
    </w:pPr>
  </w:style>
  <w:style w:type="character" w:customStyle="1" w:styleId="FooterChar">
    <w:name w:val="Footer Char"/>
    <w:basedOn w:val="DefaultParagraphFont"/>
    <w:link w:val="Footer"/>
    <w:uiPriority w:val="99"/>
    <w:rsid w:val="00647FD7"/>
    <w:rPr>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65315">
      <w:bodyDiv w:val="1"/>
      <w:marLeft w:val="0"/>
      <w:marRight w:val="0"/>
      <w:marTop w:val="0"/>
      <w:marBottom w:val="0"/>
      <w:divBdr>
        <w:top w:val="none" w:sz="0" w:space="0" w:color="auto"/>
        <w:left w:val="none" w:sz="0" w:space="0" w:color="auto"/>
        <w:bottom w:val="none" w:sz="0" w:space="0" w:color="auto"/>
        <w:right w:val="none" w:sz="0" w:space="0" w:color="auto"/>
      </w:divBdr>
    </w:div>
    <w:div w:id="50201647">
      <w:bodyDiv w:val="1"/>
      <w:marLeft w:val="0"/>
      <w:marRight w:val="0"/>
      <w:marTop w:val="0"/>
      <w:marBottom w:val="0"/>
      <w:divBdr>
        <w:top w:val="none" w:sz="0" w:space="0" w:color="auto"/>
        <w:left w:val="none" w:sz="0" w:space="0" w:color="auto"/>
        <w:bottom w:val="none" w:sz="0" w:space="0" w:color="auto"/>
        <w:right w:val="none" w:sz="0" w:space="0" w:color="auto"/>
      </w:divBdr>
    </w:div>
    <w:div w:id="129830666">
      <w:bodyDiv w:val="1"/>
      <w:marLeft w:val="0"/>
      <w:marRight w:val="0"/>
      <w:marTop w:val="0"/>
      <w:marBottom w:val="0"/>
      <w:divBdr>
        <w:top w:val="none" w:sz="0" w:space="0" w:color="auto"/>
        <w:left w:val="none" w:sz="0" w:space="0" w:color="auto"/>
        <w:bottom w:val="none" w:sz="0" w:space="0" w:color="auto"/>
        <w:right w:val="none" w:sz="0" w:space="0" w:color="auto"/>
      </w:divBdr>
    </w:div>
    <w:div w:id="157119303">
      <w:bodyDiv w:val="1"/>
      <w:marLeft w:val="0"/>
      <w:marRight w:val="0"/>
      <w:marTop w:val="0"/>
      <w:marBottom w:val="0"/>
      <w:divBdr>
        <w:top w:val="none" w:sz="0" w:space="0" w:color="auto"/>
        <w:left w:val="none" w:sz="0" w:space="0" w:color="auto"/>
        <w:bottom w:val="none" w:sz="0" w:space="0" w:color="auto"/>
        <w:right w:val="none" w:sz="0" w:space="0" w:color="auto"/>
      </w:divBdr>
    </w:div>
    <w:div w:id="199175732">
      <w:bodyDiv w:val="1"/>
      <w:marLeft w:val="0"/>
      <w:marRight w:val="0"/>
      <w:marTop w:val="0"/>
      <w:marBottom w:val="0"/>
      <w:divBdr>
        <w:top w:val="none" w:sz="0" w:space="0" w:color="auto"/>
        <w:left w:val="none" w:sz="0" w:space="0" w:color="auto"/>
        <w:bottom w:val="none" w:sz="0" w:space="0" w:color="auto"/>
        <w:right w:val="none" w:sz="0" w:space="0" w:color="auto"/>
      </w:divBdr>
    </w:div>
    <w:div w:id="352608500">
      <w:bodyDiv w:val="1"/>
      <w:marLeft w:val="0"/>
      <w:marRight w:val="0"/>
      <w:marTop w:val="0"/>
      <w:marBottom w:val="0"/>
      <w:divBdr>
        <w:top w:val="none" w:sz="0" w:space="0" w:color="auto"/>
        <w:left w:val="none" w:sz="0" w:space="0" w:color="auto"/>
        <w:bottom w:val="none" w:sz="0" w:space="0" w:color="auto"/>
        <w:right w:val="none" w:sz="0" w:space="0" w:color="auto"/>
      </w:divBdr>
    </w:div>
    <w:div w:id="457645672">
      <w:bodyDiv w:val="1"/>
      <w:marLeft w:val="0"/>
      <w:marRight w:val="0"/>
      <w:marTop w:val="0"/>
      <w:marBottom w:val="0"/>
      <w:divBdr>
        <w:top w:val="none" w:sz="0" w:space="0" w:color="auto"/>
        <w:left w:val="none" w:sz="0" w:space="0" w:color="auto"/>
        <w:bottom w:val="none" w:sz="0" w:space="0" w:color="auto"/>
        <w:right w:val="none" w:sz="0" w:space="0" w:color="auto"/>
      </w:divBdr>
    </w:div>
    <w:div w:id="466895461">
      <w:bodyDiv w:val="1"/>
      <w:marLeft w:val="0"/>
      <w:marRight w:val="0"/>
      <w:marTop w:val="0"/>
      <w:marBottom w:val="0"/>
      <w:divBdr>
        <w:top w:val="none" w:sz="0" w:space="0" w:color="auto"/>
        <w:left w:val="none" w:sz="0" w:space="0" w:color="auto"/>
        <w:bottom w:val="none" w:sz="0" w:space="0" w:color="auto"/>
        <w:right w:val="none" w:sz="0" w:space="0" w:color="auto"/>
      </w:divBdr>
    </w:div>
    <w:div w:id="474421062">
      <w:bodyDiv w:val="1"/>
      <w:marLeft w:val="0"/>
      <w:marRight w:val="0"/>
      <w:marTop w:val="0"/>
      <w:marBottom w:val="0"/>
      <w:divBdr>
        <w:top w:val="none" w:sz="0" w:space="0" w:color="auto"/>
        <w:left w:val="none" w:sz="0" w:space="0" w:color="auto"/>
        <w:bottom w:val="none" w:sz="0" w:space="0" w:color="auto"/>
        <w:right w:val="none" w:sz="0" w:space="0" w:color="auto"/>
      </w:divBdr>
    </w:div>
    <w:div w:id="506798019">
      <w:bodyDiv w:val="1"/>
      <w:marLeft w:val="0"/>
      <w:marRight w:val="0"/>
      <w:marTop w:val="0"/>
      <w:marBottom w:val="0"/>
      <w:divBdr>
        <w:top w:val="none" w:sz="0" w:space="0" w:color="auto"/>
        <w:left w:val="none" w:sz="0" w:space="0" w:color="auto"/>
        <w:bottom w:val="none" w:sz="0" w:space="0" w:color="auto"/>
        <w:right w:val="none" w:sz="0" w:space="0" w:color="auto"/>
      </w:divBdr>
    </w:div>
    <w:div w:id="598756299">
      <w:bodyDiv w:val="1"/>
      <w:marLeft w:val="0"/>
      <w:marRight w:val="0"/>
      <w:marTop w:val="0"/>
      <w:marBottom w:val="0"/>
      <w:divBdr>
        <w:top w:val="none" w:sz="0" w:space="0" w:color="auto"/>
        <w:left w:val="none" w:sz="0" w:space="0" w:color="auto"/>
        <w:bottom w:val="none" w:sz="0" w:space="0" w:color="auto"/>
        <w:right w:val="none" w:sz="0" w:space="0" w:color="auto"/>
      </w:divBdr>
    </w:div>
    <w:div w:id="631643434">
      <w:bodyDiv w:val="1"/>
      <w:marLeft w:val="0"/>
      <w:marRight w:val="0"/>
      <w:marTop w:val="0"/>
      <w:marBottom w:val="0"/>
      <w:divBdr>
        <w:top w:val="none" w:sz="0" w:space="0" w:color="auto"/>
        <w:left w:val="none" w:sz="0" w:space="0" w:color="auto"/>
        <w:bottom w:val="none" w:sz="0" w:space="0" w:color="auto"/>
        <w:right w:val="none" w:sz="0" w:space="0" w:color="auto"/>
      </w:divBdr>
    </w:div>
    <w:div w:id="638151116">
      <w:bodyDiv w:val="1"/>
      <w:marLeft w:val="0"/>
      <w:marRight w:val="0"/>
      <w:marTop w:val="0"/>
      <w:marBottom w:val="0"/>
      <w:divBdr>
        <w:top w:val="none" w:sz="0" w:space="0" w:color="auto"/>
        <w:left w:val="none" w:sz="0" w:space="0" w:color="auto"/>
        <w:bottom w:val="none" w:sz="0" w:space="0" w:color="auto"/>
        <w:right w:val="none" w:sz="0" w:space="0" w:color="auto"/>
      </w:divBdr>
    </w:div>
    <w:div w:id="716514024">
      <w:bodyDiv w:val="1"/>
      <w:marLeft w:val="0"/>
      <w:marRight w:val="0"/>
      <w:marTop w:val="0"/>
      <w:marBottom w:val="0"/>
      <w:divBdr>
        <w:top w:val="none" w:sz="0" w:space="0" w:color="auto"/>
        <w:left w:val="none" w:sz="0" w:space="0" w:color="auto"/>
        <w:bottom w:val="none" w:sz="0" w:space="0" w:color="auto"/>
        <w:right w:val="none" w:sz="0" w:space="0" w:color="auto"/>
      </w:divBdr>
    </w:div>
    <w:div w:id="795367240">
      <w:bodyDiv w:val="1"/>
      <w:marLeft w:val="0"/>
      <w:marRight w:val="0"/>
      <w:marTop w:val="0"/>
      <w:marBottom w:val="0"/>
      <w:divBdr>
        <w:top w:val="none" w:sz="0" w:space="0" w:color="auto"/>
        <w:left w:val="none" w:sz="0" w:space="0" w:color="auto"/>
        <w:bottom w:val="none" w:sz="0" w:space="0" w:color="auto"/>
        <w:right w:val="none" w:sz="0" w:space="0" w:color="auto"/>
      </w:divBdr>
    </w:div>
    <w:div w:id="878202468">
      <w:bodyDiv w:val="1"/>
      <w:marLeft w:val="0"/>
      <w:marRight w:val="0"/>
      <w:marTop w:val="0"/>
      <w:marBottom w:val="0"/>
      <w:divBdr>
        <w:top w:val="none" w:sz="0" w:space="0" w:color="auto"/>
        <w:left w:val="none" w:sz="0" w:space="0" w:color="auto"/>
        <w:bottom w:val="none" w:sz="0" w:space="0" w:color="auto"/>
        <w:right w:val="none" w:sz="0" w:space="0" w:color="auto"/>
      </w:divBdr>
    </w:div>
    <w:div w:id="883761628">
      <w:bodyDiv w:val="1"/>
      <w:marLeft w:val="0"/>
      <w:marRight w:val="0"/>
      <w:marTop w:val="0"/>
      <w:marBottom w:val="0"/>
      <w:divBdr>
        <w:top w:val="none" w:sz="0" w:space="0" w:color="auto"/>
        <w:left w:val="none" w:sz="0" w:space="0" w:color="auto"/>
        <w:bottom w:val="none" w:sz="0" w:space="0" w:color="auto"/>
        <w:right w:val="none" w:sz="0" w:space="0" w:color="auto"/>
      </w:divBdr>
      <w:divsChild>
        <w:div w:id="493226179">
          <w:marLeft w:val="0"/>
          <w:marRight w:val="0"/>
          <w:marTop w:val="0"/>
          <w:marBottom w:val="0"/>
          <w:divBdr>
            <w:top w:val="none" w:sz="0" w:space="0" w:color="auto"/>
            <w:left w:val="none" w:sz="0" w:space="0" w:color="auto"/>
            <w:bottom w:val="none" w:sz="0" w:space="0" w:color="auto"/>
            <w:right w:val="none" w:sz="0" w:space="0" w:color="auto"/>
          </w:divBdr>
        </w:div>
        <w:div w:id="530649161">
          <w:marLeft w:val="0"/>
          <w:marRight w:val="0"/>
          <w:marTop w:val="0"/>
          <w:marBottom w:val="0"/>
          <w:divBdr>
            <w:top w:val="none" w:sz="0" w:space="0" w:color="auto"/>
            <w:left w:val="none" w:sz="0" w:space="0" w:color="auto"/>
            <w:bottom w:val="none" w:sz="0" w:space="0" w:color="auto"/>
            <w:right w:val="none" w:sz="0" w:space="0" w:color="auto"/>
          </w:divBdr>
        </w:div>
        <w:div w:id="983200225">
          <w:marLeft w:val="0"/>
          <w:marRight w:val="0"/>
          <w:marTop w:val="0"/>
          <w:marBottom w:val="0"/>
          <w:divBdr>
            <w:top w:val="none" w:sz="0" w:space="0" w:color="auto"/>
            <w:left w:val="none" w:sz="0" w:space="0" w:color="auto"/>
            <w:bottom w:val="none" w:sz="0" w:space="0" w:color="auto"/>
            <w:right w:val="none" w:sz="0" w:space="0" w:color="auto"/>
          </w:divBdr>
        </w:div>
        <w:div w:id="1809125188">
          <w:marLeft w:val="0"/>
          <w:marRight w:val="0"/>
          <w:marTop w:val="0"/>
          <w:marBottom w:val="0"/>
          <w:divBdr>
            <w:top w:val="none" w:sz="0" w:space="0" w:color="auto"/>
            <w:left w:val="none" w:sz="0" w:space="0" w:color="auto"/>
            <w:bottom w:val="none" w:sz="0" w:space="0" w:color="auto"/>
            <w:right w:val="none" w:sz="0" w:space="0" w:color="auto"/>
          </w:divBdr>
        </w:div>
      </w:divsChild>
    </w:div>
    <w:div w:id="937325157">
      <w:bodyDiv w:val="1"/>
      <w:marLeft w:val="0"/>
      <w:marRight w:val="0"/>
      <w:marTop w:val="0"/>
      <w:marBottom w:val="0"/>
      <w:divBdr>
        <w:top w:val="none" w:sz="0" w:space="0" w:color="auto"/>
        <w:left w:val="none" w:sz="0" w:space="0" w:color="auto"/>
        <w:bottom w:val="none" w:sz="0" w:space="0" w:color="auto"/>
        <w:right w:val="none" w:sz="0" w:space="0" w:color="auto"/>
      </w:divBdr>
    </w:div>
    <w:div w:id="958414882">
      <w:bodyDiv w:val="1"/>
      <w:marLeft w:val="0"/>
      <w:marRight w:val="0"/>
      <w:marTop w:val="0"/>
      <w:marBottom w:val="0"/>
      <w:divBdr>
        <w:top w:val="none" w:sz="0" w:space="0" w:color="auto"/>
        <w:left w:val="none" w:sz="0" w:space="0" w:color="auto"/>
        <w:bottom w:val="none" w:sz="0" w:space="0" w:color="auto"/>
        <w:right w:val="none" w:sz="0" w:space="0" w:color="auto"/>
      </w:divBdr>
    </w:div>
    <w:div w:id="968436435">
      <w:bodyDiv w:val="1"/>
      <w:marLeft w:val="0"/>
      <w:marRight w:val="0"/>
      <w:marTop w:val="0"/>
      <w:marBottom w:val="0"/>
      <w:divBdr>
        <w:top w:val="none" w:sz="0" w:space="0" w:color="auto"/>
        <w:left w:val="none" w:sz="0" w:space="0" w:color="auto"/>
        <w:bottom w:val="none" w:sz="0" w:space="0" w:color="auto"/>
        <w:right w:val="none" w:sz="0" w:space="0" w:color="auto"/>
      </w:divBdr>
    </w:div>
    <w:div w:id="992490647">
      <w:bodyDiv w:val="1"/>
      <w:marLeft w:val="0"/>
      <w:marRight w:val="0"/>
      <w:marTop w:val="0"/>
      <w:marBottom w:val="0"/>
      <w:divBdr>
        <w:top w:val="none" w:sz="0" w:space="0" w:color="auto"/>
        <w:left w:val="none" w:sz="0" w:space="0" w:color="auto"/>
        <w:bottom w:val="none" w:sz="0" w:space="0" w:color="auto"/>
        <w:right w:val="none" w:sz="0" w:space="0" w:color="auto"/>
      </w:divBdr>
    </w:div>
    <w:div w:id="1024012948">
      <w:bodyDiv w:val="1"/>
      <w:marLeft w:val="0"/>
      <w:marRight w:val="0"/>
      <w:marTop w:val="0"/>
      <w:marBottom w:val="0"/>
      <w:divBdr>
        <w:top w:val="none" w:sz="0" w:space="0" w:color="auto"/>
        <w:left w:val="none" w:sz="0" w:space="0" w:color="auto"/>
        <w:bottom w:val="none" w:sz="0" w:space="0" w:color="auto"/>
        <w:right w:val="none" w:sz="0" w:space="0" w:color="auto"/>
      </w:divBdr>
    </w:div>
    <w:div w:id="1139495705">
      <w:bodyDiv w:val="1"/>
      <w:marLeft w:val="0"/>
      <w:marRight w:val="0"/>
      <w:marTop w:val="0"/>
      <w:marBottom w:val="0"/>
      <w:divBdr>
        <w:top w:val="none" w:sz="0" w:space="0" w:color="auto"/>
        <w:left w:val="none" w:sz="0" w:space="0" w:color="auto"/>
        <w:bottom w:val="none" w:sz="0" w:space="0" w:color="auto"/>
        <w:right w:val="none" w:sz="0" w:space="0" w:color="auto"/>
      </w:divBdr>
    </w:div>
    <w:div w:id="1142621341">
      <w:bodyDiv w:val="1"/>
      <w:marLeft w:val="0"/>
      <w:marRight w:val="0"/>
      <w:marTop w:val="0"/>
      <w:marBottom w:val="0"/>
      <w:divBdr>
        <w:top w:val="none" w:sz="0" w:space="0" w:color="auto"/>
        <w:left w:val="none" w:sz="0" w:space="0" w:color="auto"/>
        <w:bottom w:val="none" w:sz="0" w:space="0" w:color="auto"/>
        <w:right w:val="none" w:sz="0" w:space="0" w:color="auto"/>
      </w:divBdr>
    </w:div>
    <w:div w:id="1189023240">
      <w:bodyDiv w:val="1"/>
      <w:marLeft w:val="0"/>
      <w:marRight w:val="0"/>
      <w:marTop w:val="0"/>
      <w:marBottom w:val="0"/>
      <w:divBdr>
        <w:top w:val="none" w:sz="0" w:space="0" w:color="auto"/>
        <w:left w:val="none" w:sz="0" w:space="0" w:color="auto"/>
        <w:bottom w:val="none" w:sz="0" w:space="0" w:color="auto"/>
        <w:right w:val="none" w:sz="0" w:space="0" w:color="auto"/>
      </w:divBdr>
    </w:div>
    <w:div w:id="1205026625">
      <w:bodyDiv w:val="1"/>
      <w:marLeft w:val="0"/>
      <w:marRight w:val="0"/>
      <w:marTop w:val="0"/>
      <w:marBottom w:val="0"/>
      <w:divBdr>
        <w:top w:val="none" w:sz="0" w:space="0" w:color="auto"/>
        <w:left w:val="none" w:sz="0" w:space="0" w:color="auto"/>
        <w:bottom w:val="none" w:sz="0" w:space="0" w:color="auto"/>
        <w:right w:val="none" w:sz="0" w:space="0" w:color="auto"/>
      </w:divBdr>
    </w:div>
    <w:div w:id="1271934331">
      <w:bodyDiv w:val="1"/>
      <w:marLeft w:val="0"/>
      <w:marRight w:val="0"/>
      <w:marTop w:val="0"/>
      <w:marBottom w:val="0"/>
      <w:divBdr>
        <w:top w:val="none" w:sz="0" w:space="0" w:color="auto"/>
        <w:left w:val="none" w:sz="0" w:space="0" w:color="auto"/>
        <w:bottom w:val="none" w:sz="0" w:space="0" w:color="auto"/>
        <w:right w:val="none" w:sz="0" w:space="0" w:color="auto"/>
      </w:divBdr>
    </w:div>
    <w:div w:id="1321807259">
      <w:bodyDiv w:val="1"/>
      <w:marLeft w:val="0"/>
      <w:marRight w:val="0"/>
      <w:marTop w:val="0"/>
      <w:marBottom w:val="0"/>
      <w:divBdr>
        <w:top w:val="none" w:sz="0" w:space="0" w:color="auto"/>
        <w:left w:val="none" w:sz="0" w:space="0" w:color="auto"/>
        <w:bottom w:val="none" w:sz="0" w:space="0" w:color="auto"/>
        <w:right w:val="none" w:sz="0" w:space="0" w:color="auto"/>
      </w:divBdr>
    </w:div>
    <w:div w:id="1324427630">
      <w:bodyDiv w:val="1"/>
      <w:marLeft w:val="0"/>
      <w:marRight w:val="0"/>
      <w:marTop w:val="0"/>
      <w:marBottom w:val="0"/>
      <w:divBdr>
        <w:top w:val="none" w:sz="0" w:space="0" w:color="auto"/>
        <w:left w:val="none" w:sz="0" w:space="0" w:color="auto"/>
        <w:bottom w:val="none" w:sz="0" w:space="0" w:color="auto"/>
        <w:right w:val="none" w:sz="0" w:space="0" w:color="auto"/>
      </w:divBdr>
    </w:div>
    <w:div w:id="1355115778">
      <w:bodyDiv w:val="1"/>
      <w:marLeft w:val="0"/>
      <w:marRight w:val="0"/>
      <w:marTop w:val="0"/>
      <w:marBottom w:val="0"/>
      <w:divBdr>
        <w:top w:val="none" w:sz="0" w:space="0" w:color="auto"/>
        <w:left w:val="none" w:sz="0" w:space="0" w:color="auto"/>
        <w:bottom w:val="none" w:sz="0" w:space="0" w:color="auto"/>
        <w:right w:val="none" w:sz="0" w:space="0" w:color="auto"/>
      </w:divBdr>
    </w:div>
    <w:div w:id="1467503464">
      <w:bodyDiv w:val="1"/>
      <w:marLeft w:val="0"/>
      <w:marRight w:val="0"/>
      <w:marTop w:val="0"/>
      <w:marBottom w:val="0"/>
      <w:divBdr>
        <w:top w:val="none" w:sz="0" w:space="0" w:color="auto"/>
        <w:left w:val="none" w:sz="0" w:space="0" w:color="auto"/>
        <w:bottom w:val="none" w:sz="0" w:space="0" w:color="auto"/>
        <w:right w:val="none" w:sz="0" w:space="0" w:color="auto"/>
      </w:divBdr>
    </w:div>
    <w:div w:id="1538814166">
      <w:bodyDiv w:val="1"/>
      <w:marLeft w:val="0"/>
      <w:marRight w:val="0"/>
      <w:marTop w:val="0"/>
      <w:marBottom w:val="0"/>
      <w:divBdr>
        <w:top w:val="none" w:sz="0" w:space="0" w:color="auto"/>
        <w:left w:val="none" w:sz="0" w:space="0" w:color="auto"/>
        <w:bottom w:val="none" w:sz="0" w:space="0" w:color="auto"/>
        <w:right w:val="none" w:sz="0" w:space="0" w:color="auto"/>
      </w:divBdr>
    </w:div>
    <w:div w:id="1706977431">
      <w:bodyDiv w:val="1"/>
      <w:marLeft w:val="0"/>
      <w:marRight w:val="0"/>
      <w:marTop w:val="0"/>
      <w:marBottom w:val="0"/>
      <w:divBdr>
        <w:top w:val="none" w:sz="0" w:space="0" w:color="auto"/>
        <w:left w:val="none" w:sz="0" w:space="0" w:color="auto"/>
        <w:bottom w:val="none" w:sz="0" w:space="0" w:color="auto"/>
        <w:right w:val="none" w:sz="0" w:space="0" w:color="auto"/>
      </w:divBdr>
    </w:div>
    <w:div w:id="1789740588">
      <w:bodyDiv w:val="1"/>
      <w:marLeft w:val="0"/>
      <w:marRight w:val="0"/>
      <w:marTop w:val="0"/>
      <w:marBottom w:val="0"/>
      <w:divBdr>
        <w:top w:val="none" w:sz="0" w:space="0" w:color="auto"/>
        <w:left w:val="none" w:sz="0" w:space="0" w:color="auto"/>
        <w:bottom w:val="none" w:sz="0" w:space="0" w:color="auto"/>
        <w:right w:val="none" w:sz="0" w:space="0" w:color="auto"/>
      </w:divBdr>
    </w:div>
    <w:div w:id="1852180379">
      <w:bodyDiv w:val="1"/>
      <w:marLeft w:val="0"/>
      <w:marRight w:val="0"/>
      <w:marTop w:val="0"/>
      <w:marBottom w:val="0"/>
      <w:divBdr>
        <w:top w:val="none" w:sz="0" w:space="0" w:color="auto"/>
        <w:left w:val="none" w:sz="0" w:space="0" w:color="auto"/>
        <w:bottom w:val="none" w:sz="0" w:space="0" w:color="auto"/>
        <w:right w:val="none" w:sz="0" w:space="0" w:color="auto"/>
      </w:divBdr>
    </w:div>
    <w:div w:id="1884244019">
      <w:bodyDiv w:val="1"/>
      <w:marLeft w:val="0"/>
      <w:marRight w:val="0"/>
      <w:marTop w:val="0"/>
      <w:marBottom w:val="0"/>
      <w:divBdr>
        <w:top w:val="none" w:sz="0" w:space="0" w:color="auto"/>
        <w:left w:val="none" w:sz="0" w:space="0" w:color="auto"/>
        <w:bottom w:val="none" w:sz="0" w:space="0" w:color="auto"/>
        <w:right w:val="none" w:sz="0" w:space="0" w:color="auto"/>
      </w:divBdr>
    </w:div>
    <w:div w:id="1923642626">
      <w:bodyDiv w:val="1"/>
      <w:marLeft w:val="0"/>
      <w:marRight w:val="0"/>
      <w:marTop w:val="0"/>
      <w:marBottom w:val="0"/>
      <w:divBdr>
        <w:top w:val="none" w:sz="0" w:space="0" w:color="auto"/>
        <w:left w:val="none" w:sz="0" w:space="0" w:color="auto"/>
        <w:bottom w:val="none" w:sz="0" w:space="0" w:color="auto"/>
        <w:right w:val="none" w:sz="0" w:space="0" w:color="auto"/>
      </w:divBdr>
    </w:div>
    <w:div w:id="1936162364">
      <w:bodyDiv w:val="1"/>
      <w:marLeft w:val="0"/>
      <w:marRight w:val="0"/>
      <w:marTop w:val="0"/>
      <w:marBottom w:val="0"/>
      <w:divBdr>
        <w:top w:val="none" w:sz="0" w:space="0" w:color="auto"/>
        <w:left w:val="none" w:sz="0" w:space="0" w:color="auto"/>
        <w:bottom w:val="none" w:sz="0" w:space="0" w:color="auto"/>
        <w:right w:val="none" w:sz="0" w:space="0" w:color="auto"/>
      </w:divBdr>
    </w:div>
    <w:div w:id="1945915510">
      <w:bodyDiv w:val="1"/>
      <w:marLeft w:val="0"/>
      <w:marRight w:val="0"/>
      <w:marTop w:val="0"/>
      <w:marBottom w:val="0"/>
      <w:divBdr>
        <w:top w:val="none" w:sz="0" w:space="0" w:color="auto"/>
        <w:left w:val="none" w:sz="0" w:space="0" w:color="auto"/>
        <w:bottom w:val="none" w:sz="0" w:space="0" w:color="auto"/>
        <w:right w:val="none" w:sz="0" w:space="0" w:color="auto"/>
      </w:divBdr>
    </w:div>
    <w:div w:id="2005162418">
      <w:bodyDiv w:val="1"/>
      <w:marLeft w:val="0"/>
      <w:marRight w:val="0"/>
      <w:marTop w:val="0"/>
      <w:marBottom w:val="0"/>
      <w:divBdr>
        <w:top w:val="none" w:sz="0" w:space="0" w:color="auto"/>
        <w:left w:val="none" w:sz="0" w:space="0" w:color="auto"/>
        <w:bottom w:val="none" w:sz="0" w:space="0" w:color="auto"/>
        <w:right w:val="none" w:sz="0" w:space="0" w:color="auto"/>
      </w:divBdr>
    </w:div>
    <w:div w:id="2100172522">
      <w:bodyDiv w:val="1"/>
      <w:marLeft w:val="0"/>
      <w:marRight w:val="0"/>
      <w:marTop w:val="0"/>
      <w:marBottom w:val="0"/>
      <w:divBdr>
        <w:top w:val="none" w:sz="0" w:space="0" w:color="auto"/>
        <w:left w:val="none" w:sz="0" w:space="0" w:color="auto"/>
        <w:bottom w:val="none" w:sz="0" w:space="0" w:color="auto"/>
        <w:right w:val="none" w:sz="0" w:space="0" w:color="auto"/>
      </w:divBdr>
    </w:div>
    <w:div w:id="2105804521">
      <w:bodyDiv w:val="1"/>
      <w:marLeft w:val="0"/>
      <w:marRight w:val="0"/>
      <w:marTop w:val="0"/>
      <w:marBottom w:val="0"/>
      <w:divBdr>
        <w:top w:val="none" w:sz="0" w:space="0" w:color="auto"/>
        <w:left w:val="none" w:sz="0" w:space="0" w:color="auto"/>
        <w:bottom w:val="none" w:sz="0" w:space="0" w:color="auto"/>
        <w:right w:val="none" w:sz="0" w:space="0" w:color="auto"/>
      </w:divBdr>
    </w:div>
    <w:div w:id="2132311983">
      <w:bodyDiv w:val="1"/>
      <w:marLeft w:val="0"/>
      <w:marRight w:val="0"/>
      <w:marTop w:val="0"/>
      <w:marBottom w:val="0"/>
      <w:divBdr>
        <w:top w:val="none" w:sz="0" w:space="0" w:color="auto"/>
        <w:left w:val="none" w:sz="0" w:space="0" w:color="auto"/>
        <w:bottom w:val="none" w:sz="0" w:space="0" w:color="auto"/>
        <w:right w:val="none" w:sz="0" w:space="0" w:color="auto"/>
      </w:divBdr>
    </w:div>
    <w:div w:id="214153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56943"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javascript:%20NavigateDocument('&#1044;&#1054;&#1055;&#1050;_2005');"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eb.apis.bg/p.php?i=577541" TargetMode="External"/><Relationship Id="rId4" Type="http://schemas.openxmlformats.org/officeDocument/2006/relationships/settings" Target="settings.xml"/><Relationship Id="rId9" Type="http://schemas.openxmlformats.org/officeDocument/2006/relationships/hyperlink" Target="https://web.apis.bg/p.php?i=577541"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0C7F33-894D-406D-9CD0-F953A4916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21</Pages>
  <Words>10102</Words>
  <Characters>57584</Characters>
  <Application>Microsoft Office Word</Application>
  <DocSecurity>0</DocSecurity>
  <Lines>479</Lines>
  <Paragraphs>135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67551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Geri</dc:creator>
  <cp:lastModifiedBy>ХРИСТИНА СТОИЧКОВА</cp:lastModifiedBy>
  <cp:revision>4</cp:revision>
  <cp:lastPrinted>2021-04-28T08:38:00Z</cp:lastPrinted>
  <dcterms:created xsi:type="dcterms:W3CDTF">2021-04-28T13:28:00Z</dcterms:created>
  <dcterms:modified xsi:type="dcterms:W3CDTF">2021-04-29T13:00:00Z</dcterms:modified>
</cp:coreProperties>
</file>