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pStyle w:val="Title"/>
        <w:spacing w:before="118" w:lineRule="auto"/>
        <w:ind w:left="2237" w:right="405" w:firstLine="0"/>
        <w:jc w:val="left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                  ДОГОВОР № …….</w:t>
      </w:r>
    </w:p>
    <w:p w:rsidR="00000000" w:rsidDel="00000000" w:rsidP="00000000" w:rsidRDefault="00000000" w:rsidRPr="00000000" w14:paraId="00000003">
      <w:pPr>
        <w:spacing w:before="9" w:lineRule="auto"/>
        <w:ind w:right="405"/>
        <w:rPr>
          <w:b w:val="1"/>
          <w:sz w:val="33"/>
          <w:szCs w:val="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2061"/>
        </w:tabs>
        <w:ind w:left="116" w:right="405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Днес  …….. г. в гр. София се сключи настоящият договор между:</w:t>
      </w:r>
    </w:p>
    <w:p w:rsidR="00000000" w:rsidDel="00000000" w:rsidP="00000000" w:rsidRDefault="00000000" w:rsidRPr="00000000" w14:paraId="00000005">
      <w:pPr>
        <w:ind w:right="405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1" w:lineRule="auto"/>
        <w:ind w:right="405"/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90" w:lineRule="auto"/>
        <w:ind w:left="116" w:right="405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РОСИЦА СТОЯНОВА ГУЩЕРОВА-КАЗАКОВА, в качеството си на официално представляващ на ФОНДАЦИЯ "ПРОСТРАНСТВА" ФОНДАЦИЯ ЗА ИЗКУСТВО И КУЛТУРА, ЕИК/ БУЛСТАТ 205000465, адрес: гр. София, ул. „Фердинанд Урбих“ 1,  наричан по-долу за краткост ВЪЗЛОЖИТЕЛ, от една страна,</w:t>
      </w:r>
    </w:p>
    <w:p w:rsidR="00000000" w:rsidDel="00000000" w:rsidP="00000000" w:rsidRDefault="00000000" w:rsidRPr="00000000" w14:paraId="00000008">
      <w:pPr>
        <w:spacing w:before="120" w:lineRule="auto"/>
        <w:ind w:left="116" w:right="405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и</w:t>
      </w:r>
    </w:p>
    <w:p w:rsidR="00000000" w:rsidDel="00000000" w:rsidP="00000000" w:rsidRDefault="00000000" w:rsidRPr="00000000" w14:paraId="00000009">
      <w:pPr>
        <w:spacing w:before="120" w:line="240" w:lineRule="auto"/>
        <w:ind w:left="90" w:right="405" w:firstLine="0"/>
        <w:jc w:val="both"/>
        <w:rPr>
          <w:sz w:val="26"/>
          <w:szCs w:val="26"/>
        </w:rPr>
      </w:pPr>
      <w:r w:rsidDel="00000000" w:rsidR="00000000" w:rsidRPr="00000000">
        <w:rPr>
          <w:sz w:val="24"/>
          <w:szCs w:val="24"/>
          <w:rtl w:val="0"/>
        </w:rPr>
        <w:t xml:space="preserve">2. …………… с адрес гр .…………...л.к. No… издадена на ……… г. от МВР – ……… и ЕГН ……………, наричан по-долу за краткост ИЗПЪЛНИТЕЛ.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before="217" w:lineRule="auto"/>
        <w:ind w:left="2237" w:right="405" w:firstLine="0"/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СТРАНИТЕ СЕ СПОРАЗУМЯХА ЗА СЛЕДНОТО:</w:t>
      </w:r>
    </w:p>
    <w:p w:rsidR="00000000" w:rsidDel="00000000" w:rsidP="00000000" w:rsidRDefault="00000000" w:rsidRPr="00000000" w14:paraId="0000000B">
      <w:pPr>
        <w:pStyle w:val="Heading1"/>
        <w:keepNext w:val="0"/>
        <w:keepLines w:val="0"/>
        <w:numPr>
          <w:ilvl w:val="0"/>
          <w:numId w:val="2"/>
        </w:numPr>
        <w:tabs>
          <w:tab w:val="left" w:leader="none" w:pos="331"/>
        </w:tabs>
        <w:spacing w:after="0" w:before="222" w:lineRule="auto"/>
        <w:ind w:left="330" w:right="405" w:hanging="215"/>
        <w:rPr/>
      </w:pPr>
      <w:r w:rsidDel="00000000" w:rsidR="00000000" w:rsidRPr="00000000">
        <w:rPr>
          <w:sz w:val="24"/>
          <w:szCs w:val="24"/>
          <w:rtl w:val="0"/>
        </w:rPr>
        <w:t xml:space="preserve">ОБЩИ УСЛОВИЯ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before="3" w:lineRule="auto"/>
        <w:ind w:right="405"/>
        <w:rPr>
          <w:b w:val="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ind w:left="116" w:right="405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Чл. 1</w:t>
      </w:r>
      <w:r w:rsidDel="00000000" w:rsidR="00000000" w:rsidRPr="00000000">
        <w:rPr>
          <w:sz w:val="24"/>
          <w:szCs w:val="24"/>
          <w:rtl w:val="0"/>
        </w:rPr>
        <w:t xml:space="preserve">. Настоящият договор се сключва в рамките на проект “Free Spirit Art - подобряване на междукултурното сътрудничество чрез сценични и екранни изкуства”, финансиран по Финансовия механизъм на Европейското икономическо пространство 2014-2021 г., Програма PA14 „Културно предприемачество, наследство и сътрудничество“</w:t>
      </w:r>
    </w:p>
    <w:p w:rsidR="00000000" w:rsidDel="00000000" w:rsidP="00000000" w:rsidRDefault="00000000" w:rsidRPr="00000000" w14:paraId="0000000E">
      <w:pPr>
        <w:tabs>
          <w:tab w:val="left" w:leader="none" w:pos="2387"/>
        </w:tabs>
        <w:spacing w:before="200" w:line="276" w:lineRule="auto"/>
        <w:ind w:left="116" w:right="405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Чл. 2. </w:t>
      </w:r>
      <w:r w:rsidDel="00000000" w:rsidR="00000000" w:rsidRPr="00000000">
        <w:rPr>
          <w:sz w:val="24"/>
          <w:szCs w:val="24"/>
          <w:rtl w:val="0"/>
        </w:rPr>
        <w:t xml:space="preserve">ВЪЗЛОЖИТЕЛЯТ възлага, а ИЗПЪЛНИТЕЛЯТ приема да извърши, дейности като “...........” по цитирания в чл. 1 проект. Предвидената ангажираност е …... работни дни. </w:t>
      </w:r>
    </w:p>
    <w:p w:rsidR="00000000" w:rsidDel="00000000" w:rsidP="00000000" w:rsidRDefault="00000000" w:rsidRPr="00000000" w14:paraId="0000000F">
      <w:pPr>
        <w:spacing w:before="200" w:lineRule="auto"/>
        <w:ind w:left="116" w:right="405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Чл. 3. </w:t>
      </w:r>
      <w:r w:rsidDel="00000000" w:rsidR="00000000" w:rsidRPr="00000000">
        <w:rPr>
          <w:sz w:val="24"/>
          <w:szCs w:val="24"/>
          <w:rtl w:val="0"/>
        </w:rPr>
        <w:t xml:space="preserve">ИЗПЪЛНИТЕЛЯТ се ангажира да изпълни следните конкретни дейности: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00" w:lineRule="auto"/>
        <w:ind w:left="720" w:right="405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3.1……………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Rule="auto"/>
        <w:ind w:left="720" w:right="405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3.2……………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before="0" w:beforeAutospacing="0" w:lineRule="auto"/>
        <w:ind w:left="720" w:right="405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3.3……………</w:t>
      </w:r>
    </w:p>
    <w:p w:rsidR="00000000" w:rsidDel="00000000" w:rsidP="00000000" w:rsidRDefault="00000000" w:rsidRPr="00000000" w14:paraId="00000013">
      <w:pPr>
        <w:spacing w:before="200" w:lineRule="auto"/>
        <w:ind w:right="40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/описват се подробно, съобразно длъжността / обособената позиция/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8113"/>
        </w:tabs>
        <w:spacing w:before="1" w:line="276" w:lineRule="auto"/>
        <w:ind w:left="116" w:right="405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8113"/>
        </w:tabs>
        <w:spacing w:before="1" w:line="276" w:lineRule="auto"/>
        <w:ind w:left="116" w:right="405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Чл. 4. </w:t>
      </w:r>
      <w:r w:rsidDel="00000000" w:rsidR="00000000" w:rsidRPr="00000000">
        <w:rPr>
          <w:sz w:val="24"/>
          <w:szCs w:val="24"/>
          <w:rtl w:val="0"/>
        </w:rPr>
        <w:t xml:space="preserve">ВЪЗЛОЖИТЕЛЯТ ще изплати на ИЗПЪЛНИТЕЛЯ възнаграждение за изпълнението на дейността при дневна ставка в в размер на ………. лева /словом: ………лева/, или общо …………. лева /словом: ……… лева/. Сумата съдържа данъци и осигуровки за сметка на ВЪЗЛОЖИТЕЛЯ и  ИЗПЪЛНИТЕЛЯ.</w:t>
      </w:r>
    </w:p>
    <w:p w:rsidR="00000000" w:rsidDel="00000000" w:rsidP="00000000" w:rsidRDefault="00000000" w:rsidRPr="00000000" w14:paraId="00000016">
      <w:pPr>
        <w:spacing w:before="90" w:line="276" w:lineRule="auto"/>
        <w:ind w:left="116" w:right="405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Чл. 5. </w:t>
      </w:r>
      <w:r w:rsidDel="00000000" w:rsidR="00000000" w:rsidRPr="00000000">
        <w:rPr>
          <w:sz w:val="24"/>
          <w:szCs w:val="24"/>
          <w:rtl w:val="0"/>
        </w:rPr>
        <w:t xml:space="preserve">ВЪЗЛОЖИТЕЛЯТ ще заплати на ИЗПЪЛНИТЕЛЯ договореното в Чл. 3 възнаграждение след представяне на документ - таблица за отработено време при извършване на платен труд и след приемането му от страна на Възложителя.</w:t>
      </w:r>
    </w:p>
    <w:p w:rsidR="00000000" w:rsidDel="00000000" w:rsidP="00000000" w:rsidRDefault="00000000" w:rsidRPr="00000000" w14:paraId="00000017">
      <w:pPr>
        <w:spacing w:before="90" w:line="276" w:lineRule="auto"/>
        <w:ind w:left="116" w:right="405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1"/>
        <w:keepNext w:val="0"/>
        <w:keepLines w:val="0"/>
        <w:numPr>
          <w:ilvl w:val="0"/>
          <w:numId w:val="2"/>
        </w:numPr>
        <w:tabs>
          <w:tab w:val="left" w:leader="none" w:pos="424"/>
        </w:tabs>
        <w:spacing w:after="0" w:before="182" w:lineRule="auto"/>
        <w:ind w:left="423" w:right="405" w:hanging="308"/>
        <w:jc w:val="both"/>
        <w:rPr/>
      </w:pPr>
      <w:bookmarkStart w:colFirst="0" w:colLast="0" w:name="_heading=h.w8to1737tzq4" w:id="0"/>
      <w:bookmarkEnd w:id="0"/>
      <w:r w:rsidDel="00000000" w:rsidR="00000000" w:rsidRPr="00000000">
        <w:rPr>
          <w:sz w:val="24"/>
          <w:szCs w:val="24"/>
          <w:rtl w:val="0"/>
        </w:rPr>
        <w:t xml:space="preserve">ПРАВА И ЗАДЪЛЖЕНИЯ НА ИЗПЪЛНИТЕЛЯ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before="5" w:lineRule="auto"/>
        <w:ind w:right="405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ind w:left="116" w:right="405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Чл. 6. </w:t>
      </w:r>
      <w:r w:rsidDel="00000000" w:rsidR="00000000" w:rsidRPr="00000000">
        <w:rPr>
          <w:sz w:val="24"/>
          <w:szCs w:val="24"/>
          <w:rtl w:val="0"/>
        </w:rPr>
        <w:t xml:space="preserve">ИЗПЪЛНИТЕЛЯТ се задължава да извърши посоченото в чл. 2 в съответствие с одобрения план-график на проекта.</w:t>
      </w:r>
    </w:p>
    <w:p w:rsidR="00000000" w:rsidDel="00000000" w:rsidP="00000000" w:rsidRDefault="00000000" w:rsidRPr="00000000" w14:paraId="0000001B">
      <w:pPr>
        <w:spacing w:before="198" w:lineRule="auto"/>
        <w:ind w:left="116" w:right="405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Чл. 7. </w:t>
      </w:r>
      <w:r w:rsidDel="00000000" w:rsidR="00000000" w:rsidRPr="00000000">
        <w:rPr>
          <w:sz w:val="24"/>
          <w:szCs w:val="24"/>
          <w:rtl w:val="0"/>
        </w:rPr>
        <w:t xml:space="preserve">ИЗПЪЛНИТЕЛЯТ има право да получи уговореното в настоящия договор възнаграждение при договорените условия.</w:t>
      </w:r>
    </w:p>
    <w:p w:rsidR="00000000" w:rsidDel="00000000" w:rsidP="00000000" w:rsidRDefault="00000000" w:rsidRPr="00000000" w14:paraId="0000001C">
      <w:pPr>
        <w:spacing w:before="121" w:lineRule="auto"/>
        <w:ind w:left="116" w:right="405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Чл. 8. </w:t>
      </w:r>
      <w:r w:rsidDel="00000000" w:rsidR="00000000" w:rsidRPr="00000000">
        <w:rPr>
          <w:sz w:val="24"/>
          <w:szCs w:val="24"/>
          <w:rtl w:val="0"/>
        </w:rPr>
        <w:t xml:space="preserve">Ако ИЗПЪЛНИТЕЛЯТ е изпълнил част от работата и по-нататъшното изпълнение се окаже невъзможно поради причини, за които ИЗПЪЛНИТЕЛЯТ и ВЪЗЛОЖИТЕЛЯТ не отговарят, ИЗПЪЛНИТЕЛЯТ има право да получи възнаграждение в размер само за изработената част от проекта, ако тя бъде приета от ВЪЗЛОЖИТЕЛЯ.</w:t>
      </w:r>
    </w:p>
    <w:p w:rsidR="00000000" w:rsidDel="00000000" w:rsidP="00000000" w:rsidRDefault="00000000" w:rsidRPr="00000000" w14:paraId="0000001D">
      <w:pPr>
        <w:spacing w:before="121" w:line="276" w:lineRule="auto"/>
        <w:ind w:left="116" w:right="405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Чл. 9</w:t>
      </w:r>
      <w:r w:rsidDel="00000000" w:rsidR="00000000" w:rsidRPr="00000000">
        <w:rPr>
          <w:sz w:val="24"/>
          <w:szCs w:val="24"/>
          <w:rtl w:val="0"/>
        </w:rPr>
        <w:t xml:space="preserve"> ИЗПЪЛНИТЕЛЯТ се задължава да не разпространява сведения, представляващи фирмена тайна или лични данни за Възложителя или негови контрагенти, станали му известни по повод на възложената работа и нейното изпълнение.</w:t>
      </w:r>
    </w:p>
    <w:p w:rsidR="00000000" w:rsidDel="00000000" w:rsidP="00000000" w:rsidRDefault="00000000" w:rsidRPr="00000000" w14:paraId="0000001E">
      <w:pPr>
        <w:spacing w:before="121" w:line="276" w:lineRule="auto"/>
        <w:ind w:left="116" w:right="405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1"/>
        <w:keepNext w:val="0"/>
        <w:keepLines w:val="0"/>
        <w:numPr>
          <w:ilvl w:val="0"/>
          <w:numId w:val="2"/>
        </w:numPr>
        <w:tabs>
          <w:tab w:val="left" w:leader="none" w:pos="519"/>
        </w:tabs>
        <w:spacing w:after="0" w:before="125" w:lineRule="auto"/>
        <w:ind w:left="518" w:right="405" w:hanging="403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ПРАВА И ЗАДЪЛЖЕНИЯ НА ВЪЗЛОЖИТЕЛЯ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before="115" w:lineRule="auto"/>
        <w:ind w:left="116" w:right="405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Чл. 10. </w:t>
      </w:r>
      <w:r w:rsidDel="00000000" w:rsidR="00000000" w:rsidRPr="00000000">
        <w:rPr>
          <w:sz w:val="24"/>
          <w:szCs w:val="24"/>
          <w:rtl w:val="0"/>
        </w:rPr>
        <w:t xml:space="preserve">ВЪЗЛОЖИТЕЛЯТ има право, по уговорка с ИЗПЪЛНИТЕЛЯ, да извършва проверки, без с това да пречи на оперативната дейност на ИЗПЪЛНИТЕЛЯ.</w:t>
      </w:r>
    </w:p>
    <w:p w:rsidR="00000000" w:rsidDel="00000000" w:rsidP="00000000" w:rsidRDefault="00000000" w:rsidRPr="00000000" w14:paraId="00000021">
      <w:pPr>
        <w:spacing w:before="120" w:lineRule="auto"/>
        <w:ind w:left="116" w:right="405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Чл. 11. </w:t>
      </w:r>
      <w:r w:rsidDel="00000000" w:rsidR="00000000" w:rsidRPr="00000000">
        <w:rPr>
          <w:sz w:val="24"/>
          <w:szCs w:val="24"/>
          <w:rtl w:val="0"/>
        </w:rPr>
        <w:t xml:space="preserve">ВЪЗЛОЖИТЕЛЯТ се задължава да представи на ИЗПЪЛНИТЕЛЯ необходимите документи, информация или други материали, свързани с изпълнение на посоченото в чл. 2 от договора.</w:t>
      </w:r>
    </w:p>
    <w:p w:rsidR="00000000" w:rsidDel="00000000" w:rsidP="00000000" w:rsidRDefault="00000000" w:rsidRPr="00000000" w14:paraId="00000022">
      <w:pPr>
        <w:spacing w:before="120" w:lineRule="auto"/>
        <w:ind w:left="116" w:right="405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1"/>
        <w:keepNext w:val="0"/>
        <w:keepLines w:val="0"/>
        <w:numPr>
          <w:ilvl w:val="0"/>
          <w:numId w:val="2"/>
        </w:numPr>
        <w:tabs>
          <w:tab w:val="left" w:leader="none" w:pos="504"/>
        </w:tabs>
        <w:spacing w:after="0" w:before="125" w:lineRule="auto"/>
        <w:ind w:left="503" w:right="405" w:hanging="388"/>
        <w:jc w:val="both"/>
        <w:rPr/>
      </w:pPr>
      <w:bookmarkStart w:colFirst="0" w:colLast="0" w:name="_heading=h.i0qgbz48ng0t" w:id="1"/>
      <w:bookmarkEnd w:id="1"/>
      <w:r w:rsidDel="00000000" w:rsidR="00000000" w:rsidRPr="00000000">
        <w:rPr>
          <w:sz w:val="24"/>
          <w:szCs w:val="24"/>
          <w:rtl w:val="0"/>
        </w:rPr>
        <w:t xml:space="preserve">ПРИЕМАНЕ НА РЕЗУЛТАТА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before="116" w:lineRule="auto"/>
        <w:ind w:left="116" w:right="405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Чл. 12. </w:t>
      </w:r>
      <w:r w:rsidDel="00000000" w:rsidR="00000000" w:rsidRPr="00000000">
        <w:rPr>
          <w:sz w:val="24"/>
          <w:szCs w:val="24"/>
          <w:rtl w:val="0"/>
        </w:rPr>
        <w:t xml:space="preserve">ИЗПЪЛНИТЕЛЯТ удостоверява извършената от него работа в договорените срокове и качество, чрез предаването на попълнена таблица за отработено време при извършване на платен труд.</w:t>
      </w:r>
    </w:p>
    <w:p w:rsidR="00000000" w:rsidDel="00000000" w:rsidP="00000000" w:rsidRDefault="00000000" w:rsidRPr="00000000" w14:paraId="00000025">
      <w:pPr>
        <w:spacing w:before="120" w:lineRule="auto"/>
        <w:ind w:left="116" w:right="405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Чл. 13. </w:t>
      </w:r>
      <w:r w:rsidDel="00000000" w:rsidR="00000000" w:rsidRPr="00000000">
        <w:rPr>
          <w:sz w:val="24"/>
          <w:szCs w:val="24"/>
          <w:rtl w:val="0"/>
        </w:rPr>
        <w:t xml:space="preserve">Приемането на резултата от извършената работа ще се извърши с подписване на констативен протокол за приемането на извършените дейности без забележки и документ- таблица за отработено време, които са неразделна част от настоящия договор.</w:t>
      </w:r>
    </w:p>
    <w:p w:rsidR="00000000" w:rsidDel="00000000" w:rsidP="00000000" w:rsidRDefault="00000000" w:rsidRPr="00000000" w14:paraId="00000026">
      <w:pPr>
        <w:spacing w:before="120" w:lineRule="auto"/>
        <w:ind w:left="116" w:right="405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Чл. 14. </w:t>
      </w:r>
      <w:r w:rsidDel="00000000" w:rsidR="00000000" w:rsidRPr="00000000">
        <w:rPr>
          <w:sz w:val="24"/>
          <w:szCs w:val="24"/>
          <w:rtl w:val="0"/>
        </w:rPr>
        <w:t xml:space="preserve">Ако при приемането на резултата от свършената работа се установи, че същият има недостатъци, ВЪЗЛОЖИТЕЛЯТ има право да иска отстраняването им за сметка на ИЗПЪЛНИТЕЛЯ в нов срок, договорен между страните и посочен в Констативния протокол.</w:t>
      </w:r>
    </w:p>
    <w:p w:rsidR="00000000" w:rsidDel="00000000" w:rsidP="00000000" w:rsidRDefault="00000000" w:rsidRPr="00000000" w14:paraId="00000027">
      <w:pPr>
        <w:spacing w:before="120" w:lineRule="auto"/>
        <w:ind w:left="0" w:right="405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1"/>
        <w:keepNext w:val="0"/>
        <w:keepLines w:val="0"/>
        <w:numPr>
          <w:ilvl w:val="0"/>
          <w:numId w:val="2"/>
        </w:numPr>
        <w:tabs>
          <w:tab w:val="left" w:leader="none" w:pos="410"/>
        </w:tabs>
        <w:spacing w:after="0" w:before="125" w:lineRule="auto"/>
        <w:ind w:left="409" w:right="405" w:hanging="294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СРОК НА ДОГОВОРА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before="115" w:lineRule="auto"/>
        <w:ind w:left="116" w:right="405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Чл. 15. </w:t>
      </w:r>
      <w:r w:rsidDel="00000000" w:rsidR="00000000" w:rsidRPr="00000000">
        <w:rPr>
          <w:sz w:val="24"/>
          <w:szCs w:val="24"/>
          <w:rtl w:val="0"/>
        </w:rPr>
        <w:t xml:space="preserve">Настоящият договор влиза в сила от датата на подписването му и е в срок до предаване на извършената работа и предаване на документ (таблица) за отработено време при извършване на платен труд и приемането му от страна на ВЪЗЛОЖИТЕЛЯ. Данъците и осигуровките ВЪЗЛОЖИТЕЛЯТ дължи за месеца, в който е извършена и приета работата на ИЗПЪЛНИТЕЛЯ.</w:t>
      </w:r>
    </w:p>
    <w:p w:rsidR="00000000" w:rsidDel="00000000" w:rsidP="00000000" w:rsidRDefault="00000000" w:rsidRPr="00000000" w14:paraId="0000002A">
      <w:pPr>
        <w:spacing w:before="115" w:lineRule="auto"/>
        <w:ind w:left="116" w:right="405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right="405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76" w:lineRule="auto"/>
        <w:ind w:left="180" w:right="405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Чл. 16</w:t>
      </w:r>
      <w:r w:rsidDel="00000000" w:rsidR="00000000" w:rsidRPr="00000000">
        <w:rPr>
          <w:sz w:val="24"/>
          <w:szCs w:val="24"/>
          <w:rtl w:val="0"/>
        </w:rPr>
        <w:t xml:space="preserve">. Изпълнителят се задължава да изпълни видовете и количество работа, в рамките на предвидения за изпълнение график,  не по-късно от 08.04.2024 г. </w:t>
      </w:r>
    </w:p>
    <w:p w:rsidR="00000000" w:rsidDel="00000000" w:rsidP="00000000" w:rsidRDefault="00000000" w:rsidRPr="00000000" w14:paraId="0000002D">
      <w:pPr>
        <w:spacing w:line="276" w:lineRule="auto"/>
        <w:ind w:left="0" w:right="405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Heading1"/>
        <w:keepNext w:val="0"/>
        <w:keepLines w:val="0"/>
        <w:numPr>
          <w:ilvl w:val="0"/>
          <w:numId w:val="2"/>
        </w:numPr>
        <w:tabs>
          <w:tab w:val="left" w:leader="none" w:pos="504"/>
        </w:tabs>
        <w:spacing w:after="0" w:before="125" w:lineRule="auto"/>
        <w:ind w:left="503" w:right="405" w:hanging="388"/>
        <w:jc w:val="both"/>
        <w:rPr/>
      </w:pPr>
      <w:bookmarkStart w:colFirst="0" w:colLast="0" w:name="_heading=h.m19oqzi4jfel" w:id="2"/>
      <w:bookmarkEnd w:id="2"/>
      <w:r w:rsidDel="00000000" w:rsidR="00000000" w:rsidRPr="00000000">
        <w:rPr>
          <w:sz w:val="24"/>
          <w:szCs w:val="24"/>
          <w:rtl w:val="0"/>
        </w:rPr>
        <w:t xml:space="preserve">ПРЕКРАТЯВАНЕ НА ДОГОВОРА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before="116" w:lineRule="auto"/>
        <w:ind w:left="116" w:right="405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Чл. 16. </w:t>
      </w:r>
      <w:r w:rsidDel="00000000" w:rsidR="00000000" w:rsidRPr="00000000">
        <w:rPr>
          <w:sz w:val="24"/>
          <w:szCs w:val="24"/>
          <w:rtl w:val="0"/>
        </w:rPr>
        <w:t xml:space="preserve">Настоящият договор може да бъде прекратен по следните начини:</w:t>
      </w:r>
    </w:p>
    <w:p w:rsidR="00000000" w:rsidDel="00000000" w:rsidP="00000000" w:rsidRDefault="00000000" w:rsidRPr="00000000" w14:paraId="00000030">
      <w:pPr>
        <w:numPr>
          <w:ilvl w:val="1"/>
          <w:numId w:val="2"/>
        </w:numPr>
        <w:tabs>
          <w:tab w:val="left" w:leader="none" w:pos="837"/>
          <w:tab w:val="left" w:leader="none" w:pos="838"/>
        </w:tabs>
        <w:ind w:left="837" w:right="405" w:hanging="36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 взаимно съгласие на двете страни по договор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1"/>
          <w:numId w:val="2"/>
        </w:numPr>
        <w:tabs>
          <w:tab w:val="left" w:leader="none" w:pos="837"/>
          <w:tab w:val="left" w:leader="none" w:pos="838"/>
        </w:tabs>
        <w:ind w:left="837" w:right="405" w:hanging="36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едностранно от страна на ВЪЗЛОЖИТЕЛЯ, ако са на лице отклонения или недостатъци в дейността на ИЗПЪЛНИТЕЛЯ, които застрашават постигането на заложените резултати и цели на Проекта.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1"/>
          <w:numId w:val="2"/>
        </w:numPr>
        <w:tabs>
          <w:tab w:val="left" w:leader="none" w:pos="838"/>
        </w:tabs>
        <w:spacing w:before="1" w:line="237" w:lineRule="auto"/>
        <w:ind w:left="837" w:right="405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едностранно от страна на ИЗПЪЛНИТЕЛЯ, ако предоставените му от ВЪЗЛОЖИТЕЛЯ материали се окажат негодни за изпълнение на предмета на договора и след писмено уведомяване на ВЪЗЛОЖИТЕЛЯ в едномесечен срок преди датата на прекратяване на договора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tabs>
          <w:tab w:val="left" w:leader="none" w:pos="838"/>
        </w:tabs>
        <w:spacing w:before="1" w:line="237" w:lineRule="auto"/>
        <w:ind w:right="405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tabs>
          <w:tab w:val="left" w:leader="none" w:pos="838"/>
        </w:tabs>
        <w:spacing w:before="1" w:line="237" w:lineRule="auto"/>
        <w:ind w:right="405"/>
        <w:jc w:val="both"/>
        <w:rPr>
          <w:sz w:val="26"/>
          <w:szCs w:val="26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Чл. 17.</w:t>
      </w:r>
      <w:r w:rsidDel="00000000" w:rsidR="00000000" w:rsidRPr="00000000">
        <w:rPr>
          <w:sz w:val="24"/>
          <w:szCs w:val="24"/>
          <w:rtl w:val="0"/>
        </w:rPr>
        <w:t xml:space="preserve"> За неуредените в договора случаи се прилага Българското законодателство и по- специално Закона за задълженията и договорите.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before="217" w:lineRule="auto"/>
        <w:ind w:right="40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Настоящият договор се подписа в два еднообразни екземпляра – по един за всяка от страните.</w:t>
      </w:r>
    </w:p>
    <w:p w:rsidR="00000000" w:rsidDel="00000000" w:rsidP="00000000" w:rsidRDefault="00000000" w:rsidRPr="00000000" w14:paraId="00000036">
      <w:pPr>
        <w:ind w:left="837" w:right="405" w:firstLine="0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837" w:right="405" w:firstLine="0"/>
        <w:rPr>
          <w:sz w:val="35"/>
          <w:szCs w:val="3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tabs>
          <w:tab w:val="left" w:leader="none" w:pos="5714"/>
        </w:tabs>
        <w:ind w:right="40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ВЪЗЛОЖИТЕЛ:</w:t>
        <w:tab/>
        <w:t xml:space="preserve">ИЗПЪЛНИТЕЛ:</w:t>
      </w:r>
    </w:p>
    <w:p w:rsidR="00000000" w:rsidDel="00000000" w:rsidP="00000000" w:rsidRDefault="00000000" w:rsidRPr="00000000" w14:paraId="00000039">
      <w:pPr>
        <w:tabs>
          <w:tab w:val="left" w:leader="none" w:pos="7321"/>
          <w:tab w:val="left" w:leader="none" w:pos="9010"/>
        </w:tabs>
        <w:ind w:left="837" w:right="405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//</w:t>
        <w:tab/>
        <w:t xml:space="preserve">/</w:t>
        <w:tab/>
        <w:t xml:space="preserve">/</w:t>
      </w:r>
    </w:p>
    <w:p w:rsidR="00000000" w:rsidDel="00000000" w:rsidP="00000000" w:rsidRDefault="00000000" w:rsidRPr="00000000" w14:paraId="0000003A">
      <w:pPr>
        <w:tabs>
          <w:tab w:val="left" w:leader="none" w:pos="245"/>
        </w:tabs>
        <w:spacing w:before="82" w:lineRule="auto"/>
        <w:ind w:left="837" w:right="405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tabs>
          <w:tab w:val="left" w:leader="none" w:pos="245"/>
        </w:tabs>
        <w:spacing w:before="82" w:lineRule="auto"/>
        <w:ind w:left="0" w:right="405" w:firstLine="0"/>
        <w:jc w:val="both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60" w:w="11920" w:orient="portrait"/>
      <w:pgMar w:bottom="860" w:top="1140" w:left="620" w:right="360" w:header="360" w:footer="67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tabs>
        <w:tab w:val="center" w:leader="none" w:pos="4536"/>
        <w:tab w:val="right" w:leader="none" w:pos="9072"/>
      </w:tabs>
      <w:ind w:left="360" w:right="675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i w:val="1"/>
        <w:rtl w:val="0"/>
      </w:rPr>
      <w:t xml:space="preserve">Проект BGCULTURE-3.001-0012-C01 “Free Spirit Art - подобряване на междукултурното сътрудничество чрез сценични и екранни изкуства” се финансира от Финансовия механизъм на ЕИП 2014-2021, Програма PA 14 „Културно предприемачество, наследство и сътрудничество“ с финансовия принос на Република Исландия, Княжество Лихтенщайн и Кралство Норвегия и национално съфинансиране с Програмен оператор Министерството на културата. Проектът се изпълнява в партньорство между Фондация „Пространства“ Фондация за изкуство и култура - град София с партньор Фондация „Не мигайте пред българското кино“ – гр. София.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6273800</wp:posOffset>
              </wp:positionH>
              <wp:positionV relativeFrom="paragraph">
                <wp:posOffset>10058400</wp:posOffset>
              </wp:positionV>
              <wp:extent cx="225425" cy="255270"/>
              <wp:effectExtent b="0" l="0" r="0" t="0"/>
              <wp:wrapNone/>
              <wp:docPr id="3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261863" y="3680940"/>
                        <a:ext cx="168275" cy="198120"/>
                      </a:xfrm>
                      <a:custGeom>
                        <a:rect b="b" l="l" r="r" t="t"/>
                        <a:pathLst>
                          <a:path extrusionOk="0" h="198120" w="168275">
                            <a:moveTo>
                              <a:pt x="0" y="0"/>
                            </a:moveTo>
                            <a:lnTo>
                              <a:pt x="0" y="198120"/>
                            </a:lnTo>
                            <a:lnTo>
                              <a:pt x="168275" y="198120"/>
                            </a:lnTo>
                            <a:lnTo>
                              <a:pt x="168275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60" w:right="0" w:firstLine="30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urier New" w:cs="Courier New" w:eastAsia="Courier New" w:hAnsi="Courier New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 PAGE </w:t>
                          </w: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1</w:t>
                          </w:r>
                        </w:p>
                      </w:txbxContent>
                    </wps:txbx>
                    <wps:bodyPr anchorCtr="0" anchor="t" bIns="38100" lIns="88900" spcFirstLastPara="1" rIns="88900" wrap="square" tIns="381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6273800</wp:posOffset>
              </wp:positionH>
              <wp:positionV relativeFrom="paragraph">
                <wp:posOffset>10058400</wp:posOffset>
              </wp:positionV>
              <wp:extent cx="225425" cy="255270"/>
              <wp:effectExtent b="0" l="0" r="0" t="0"/>
              <wp:wrapNone/>
              <wp:docPr id="3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5425" cy="2552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widowControl w:val="1"/>
      <w:tabs>
        <w:tab w:val="center" w:leader="none" w:pos="4536"/>
      </w:tabs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                 </w:t>
    </w:r>
  </w:p>
  <w:tbl>
    <w:tblPr>
      <w:tblStyle w:val="Table1"/>
      <w:tblW w:w="10935.0" w:type="dxa"/>
      <w:jc w:val="left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8" w:val="single"/>
        <w:insideV w:color="ffffff" w:space="0" w:sz="8" w:val="single"/>
      </w:tblBorders>
      <w:tblLayout w:type="fixed"/>
      <w:tblLook w:val="0600"/>
    </w:tblPr>
    <w:tblGrid>
      <w:gridCol w:w="2325"/>
      <w:gridCol w:w="5820"/>
      <w:gridCol w:w="2790"/>
      <w:tblGridChange w:id="0">
        <w:tblGrid>
          <w:gridCol w:w="2325"/>
          <w:gridCol w:w="5820"/>
          <w:gridCol w:w="2790"/>
        </w:tblGrid>
      </w:tblGridChange>
    </w:tblGrid>
    <w:tr>
      <w:trPr>
        <w:cantSplit w:val="0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3D">
          <w:pPr>
            <w:widowControl w:val="1"/>
            <w:tabs>
              <w:tab w:val="center" w:leader="none" w:pos="4536"/>
            </w:tabs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</w:rPr>
            <w:drawing>
              <wp:inline distB="114300" distT="114300" distL="114300" distR="114300">
                <wp:extent cx="1257516" cy="881063"/>
                <wp:effectExtent b="0" l="0" r="0" t="0"/>
                <wp:docPr id="3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516" cy="88106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3E">
          <w:pPr>
            <w:ind w:left="110" w:firstLine="0"/>
            <w:rPr>
              <w:b w:val="1"/>
              <w:i w:val="1"/>
              <w:sz w:val="20"/>
              <w:szCs w:val="20"/>
            </w:rPr>
          </w:pPr>
          <w:r w:rsidDel="00000000" w:rsidR="00000000" w:rsidRPr="00000000">
            <w:rPr>
              <w:sz w:val="16"/>
              <w:szCs w:val="16"/>
              <w:rtl w:val="0"/>
            </w:rPr>
            <w:t xml:space="preserve">                                            </w:t>
          </w:r>
          <w:r w:rsidDel="00000000" w:rsidR="00000000" w:rsidRPr="00000000">
            <w:rPr>
              <w:b w:val="1"/>
              <w:sz w:val="20"/>
              <w:szCs w:val="20"/>
              <w:rtl w:val="0"/>
            </w:rPr>
            <w:t xml:space="preserve">П Р О Г Р А М А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F">
          <w:pPr>
            <w:widowControl w:val="1"/>
            <w:tabs>
              <w:tab w:val="center" w:leader="none" w:pos="4536"/>
            </w:tabs>
            <w:jc w:val="center"/>
            <w:rPr>
              <w:b w:val="1"/>
              <w:i w:val="1"/>
              <w:sz w:val="20"/>
              <w:szCs w:val="20"/>
            </w:rPr>
          </w:pPr>
          <w:r w:rsidDel="00000000" w:rsidR="00000000" w:rsidRPr="00000000">
            <w:rPr>
              <w:b w:val="1"/>
              <w:i w:val="1"/>
              <w:sz w:val="20"/>
              <w:szCs w:val="20"/>
              <w:rtl w:val="0"/>
            </w:rPr>
            <w:t xml:space="preserve">________________________________________________</w:t>
          </w:r>
        </w:p>
        <w:p w:rsidR="00000000" w:rsidDel="00000000" w:rsidP="00000000" w:rsidRDefault="00000000" w:rsidRPr="00000000" w14:paraId="00000040">
          <w:pPr>
            <w:widowControl w:val="1"/>
            <w:tabs>
              <w:tab w:val="center" w:leader="none" w:pos="4536"/>
              <w:tab w:val="right" w:leader="none" w:pos="9072"/>
            </w:tabs>
            <w:jc w:val="center"/>
            <w:rPr>
              <w:b w:val="1"/>
              <w:sz w:val="20"/>
              <w:szCs w:val="20"/>
            </w:rPr>
          </w:pPr>
          <w:r w:rsidDel="00000000" w:rsidR="00000000" w:rsidRPr="00000000">
            <w:rPr>
              <w:b w:val="1"/>
              <w:sz w:val="20"/>
              <w:szCs w:val="20"/>
              <w:rtl w:val="0"/>
            </w:rPr>
            <w:t xml:space="preserve">„КУЛТУРНО ПРЕДПРИЕМАЧЕСТВО, НАСЛЕДСТВО </w:t>
          </w:r>
        </w:p>
        <w:p w:rsidR="00000000" w:rsidDel="00000000" w:rsidP="00000000" w:rsidRDefault="00000000" w:rsidRPr="00000000" w14:paraId="00000041">
          <w:pPr>
            <w:widowControl w:val="1"/>
            <w:tabs>
              <w:tab w:val="center" w:leader="none" w:pos="4536"/>
              <w:tab w:val="right" w:leader="none" w:pos="9072"/>
            </w:tabs>
            <w:jc w:val="center"/>
            <w:rPr>
              <w:b w:val="1"/>
              <w:sz w:val="20"/>
              <w:szCs w:val="20"/>
            </w:rPr>
          </w:pPr>
          <w:r w:rsidDel="00000000" w:rsidR="00000000" w:rsidRPr="00000000">
            <w:rPr>
              <w:b w:val="1"/>
              <w:sz w:val="20"/>
              <w:szCs w:val="20"/>
              <w:rtl w:val="0"/>
            </w:rPr>
            <w:t xml:space="preserve">И СЪТРУДНИЧЕСТВО“</w:t>
          </w:r>
        </w:p>
        <w:p w:rsidR="00000000" w:rsidDel="00000000" w:rsidP="00000000" w:rsidRDefault="00000000" w:rsidRPr="00000000" w14:paraId="00000042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43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</w:rPr>
            <w:drawing>
              <wp:inline distB="114300" distT="114300" distL="114300" distR="114300">
                <wp:extent cx="1303338" cy="1012593"/>
                <wp:effectExtent b="0" l="0" r="0" t="0"/>
                <wp:docPr id="3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3338" cy="101259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4">
    <w:pPr>
      <w:tabs>
        <w:tab w:val="left" w:leader="none" w:pos="245"/>
      </w:tabs>
      <w:spacing w:before="82" w:lineRule="auto"/>
      <w:ind w:right="113"/>
      <w:jc w:val="both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widowControl w:val="1"/>
      <w:tabs>
        <w:tab w:val="center" w:leader="none" w:pos="4536"/>
      </w:tabs>
      <w:rPr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Roman"/>
      <w:lvlText w:val="%1."/>
      <w:lvlJc w:val="left"/>
      <w:pPr>
        <w:ind w:left="330" w:hanging="214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1">
      <w:start w:val="0"/>
      <w:numFmt w:val="bullet"/>
      <w:lvlText w:val="-"/>
      <w:lvlJc w:val="left"/>
      <w:pPr>
        <w:ind w:left="837" w:hanging="360"/>
      </w:pPr>
      <w:rPr>
        <w:rFonts w:ascii="Calibri" w:cs="Calibri" w:eastAsia="Calibri" w:hAnsi="Calibri"/>
        <w:sz w:val="22"/>
        <w:szCs w:val="22"/>
      </w:rPr>
    </w:lvl>
    <w:lvl w:ilvl="2">
      <w:start w:val="0"/>
      <w:numFmt w:val="bullet"/>
      <w:lvlText w:val="•"/>
      <w:lvlJc w:val="left"/>
      <w:pPr>
        <w:ind w:left="1834" w:hanging="360"/>
      </w:pPr>
      <w:rPr/>
    </w:lvl>
    <w:lvl w:ilvl="3">
      <w:start w:val="0"/>
      <w:numFmt w:val="bullet"/>
      <w:lvlText w:val="•"/>
      <w:lvlJc w:val="left"/>
      <w:pPr>
        <w:ind w:left="2828" w:hanging="360"/>
      </w:pPr>
      <w:rPr/>
    </w:lvl>
    <w:lvl w:ilvl="4">
      <w:start w:val="0"/>
      <w:numFmt w:val="bullet"/>
      <w:lvlText w:val="•"/>
      <w:lvlJc w:val="left"/>
      <w:pPr>
        <w:ind w:left="3822" w:hanging="360"/>
      </w:pPr>
      <w:rPr/>
    </w:lvl>
    <w:lvl w:ilvl="5">
      <w:start w:val="0"/>
      <w:numFmt w:val="bullet"/>
      <w:lvlText w:val="•"/>
      <w:lvlJc w:val="left"/>
      <w:pPr>
        <w:ind w:left="4816" w:hanging="360"/>
      </w:pPr>
      <w:rPr/>
    </w:lvl>
    <w:lvl w:ilvl="6">
      <w:start w:val="0"/>
      <w:numFmt w:val="bullet"/>
      <w:lvlText w:val="•"/>
      <w:lvlJc w:val="left"/>
      <w:pPr>
        <w:ind w:left="5810" w:hanging="360"/>
      </w:pPr>
      <w:rPr/>
    </w:lvl>
    <w:lvl w:ilvl="7">
      <w:start w:val="0"/>
      <w:numFmt w:val="bullet"/>
      <w:lvlText w:val="•"/>
      <w:lvlJc w:val="left"/>
      <w:pPr>
        <w:ind w:left="6804" w:hanging="360"/>
      </w:pPr>
      <w:rPr/>
    </w:lvl>
    <w:lvl w:ilvl="8">
      <w:start w:val="0"/>
      <w:numFmt w:val="bullet"/>
      <w:lvlText w:val="•"/>
      <w:lvlJc w:val="left"/>
      <w:pPr>
        <w:ind w:left="7798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bg-BG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ind w:left="3963" w:right="4212"/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ind w:left="3963" w:right="4212"/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ind w:left="3963" w:right="4212"/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ind w:left="3963" w:right="4212"/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ind w:left="3963" w:right="4212"/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ind w:left="3963" w:right="4212"/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" w:default="1">
    <w:name w:val="Normal"/>
    <w:uiPriority w:val="1"/>
    <w:qFormat w:val="1"/>
    <w:pPr/>
    <w:rPr>
      <w:rFonts w:ascii="Times New Roman" w:cs="Times New Roman" w:eastAsia="Times New Roman" w:hAnsi="Times New Roman"/>
      <w:lang w:bidi="ar-SA" w:eastAsia="en-US" w:val="bg-BG"/>
    </w:rPr>
  </w:style>
  <w:style w:type="paragraph" w:styleId="BodyText">
    <w:name w:val="Body Text"/>
    <w:basedOn w:val="Normal"/>
    <w:uiPriority w:val="1"/>
    <w:qFormat w:val="1"/>
    <w:pPr/>
    <w:rPr>
      <w:rFonts w:ascii="Times New Roman" w:cs="Times New Roman" w:eastAsia="Times New Roman" w:hAnsi="Times New Roman"/>
      <w:sz w:val="24"/>
      <w:szCs w:val="24"/>
      <w:lang w:bidi="ar-SA" w:eastAsia="en-US" w:val="bg-BG"/>
    </w:rPr>
  </w:style>
  <w:style w:type="paragraph" w:styleId="Title">
    <w:name w:val="Title"/>
    <w:basedOn w:val="Normal"/>
    <w:uiPriority w:val="1"/>
    <w:qFormat w:val="1"/>
    <w:pPr>
      <w:ind w:left="3963" w:right="4212"/>
      <w:jc w:val="center"/>
    </w:pPr>
    <w:rPr>
      <w:rFonts w:ascii="Times New Roman" w:cs="Times New Roman" w:eastAsia="Times New Roman" w:hAnsi="Times New Roman"/>
      <w:b w:val="1"/>
      <w:bCs w:val="1"/>
      <w:sz w:val="28"/>
      <w:szCs w:val="28"/>
      <w:lang w:bidi="ar-SA" w:eastAsia="en-US" w:val="bg-BG"/>
    </w:rPr>
  </w:style>
  <w:style w:type="paragraph" w:styleId="ListParagraph">
    <w:name w:val="List Paragraph"/>
    <w:basedOn w:val="Normal"/>
    <w:uiPriority w:val="1"/>
    <w:qFormat w:val="1"/>
    <w:pPr>
      <w:ind w:left="873" w:hanging="361"/>
      <w:jc w:val="both"/>
    </w:pPr>
    <w:rPr>
      <w:rFonts w:ascii="Times New Roman" w:cs="Times New Roman" w:eastAsia="Times New Roman" w:hAnsi="Times New Roman"/>
      <w:lang w:bidi="ar-SA" w:eastAsia="en-US" w:val="bg-BG"/>
    </w:rPr>
  </w:style>
  <w:style w:type="paragraph" w:styleId="TableParagraph">
    <w:name w:val="Table Paragraph"/>
    <w:basedOn w:val="Normal"/>
    <w:uiPriority w:val="1"/>
    <w:qFormat w:val="1"/>
    <w:pPr>
      <w:ind w:left="112"/>
    </w:pPr>
    <w:rPr>
      <w:rFonts w:ascii="Times New Roman" w:cs="Times New Roman" w:eastAsia="Times New Roman" w:hAnsi="Times New Roman"/>
      <w:lang w:bidi="ar-SA" w:eastAsia="en-US" w:val="bg-BG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0EztodBteFl1hbA81bAsAdz+2pA==">AMUW2mX+p1Wqr+SjiJmKklC/gCprlgv6oahEcU9g7IjAJ0x0Zxqr6GIHYpbntzBfBrhrM/IFfBEFu4HAq54PIuRjsVR0wgshcJ1JuJY2wmuCzD8IdCkQVu0BRvBW2bxAEEIsM0H7UGWeQu4yWggZF/XOogdm0tyHP3u6YiANnLPkR3Y/0G0an50=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2023-03-17T10:11:18Z</dcterms:created>
  <dc:creator>a.toteva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2023-03-17T00:00:00Z</vt:filetime>
  </property>
</Properties>
</file>