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20" w:right="0" w:firstLine="72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Приложение </w:t>
      </w:r>
      <w:r w:rsidDel="00000000" w:rsidR="00000000" w:rsidRPr="00000000">
        <w:rPr>
          <w:i w:val="1"/>
          <w:sz w:val="24"/>
          <w:szCs w:val="24"/>
          <w:rtl w:val="0"/>
        </w:rPr>
        <w:t xml:space="preserve">№ </w:t>
      </w:r>
      <w:r w:rsidDel="00000000" w:rsidR="00000000" w:rsidRPr="00000000">
        <w:rPr>
          <w:i w:val="1"/>
          <w:rtl w:val="0"/>
        </w:rPr>
        <w:t xml:space="preserve">3А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8" w:lineRule="auto"/>
        <w:rPr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Next w:val="0"/>
        <w:keepLines w:val="0"/>
        <w:spacing w:after="0" w:before="90" w:lineRule="auto"/>
        <w:ind w:left="4517" w:right="101" w:firstLine="0"/>
        <w:rPr>
          <w:sz w:val="24"/>
          <w:szCs w:val="24"/>
        </w:rPr>
        <w:sectPr>
          <w:headerReference r:id="rId7" w:type="default"/>
          <w:footerReference r:id="rId8" w:type="default"/>
          <w:pgSz w:h="16860" w:w="11920" w:orient="portrait"/>
          <w:pgMar w:bottom="860" w:top="1140" w:left="620" w:right="360" w:header="360" w:footer="677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Образец на декларация на кандидата по чл. 22, ал. 2, т. 1 и ал. 6 от ПМС № 118/2014 г.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after="0" w:before="90" w:lineRule="auto"/>
        <w:ind w:left="90" w:firstLine="0"/>
        <w:jc w:val="center"/>
        <w:rPr>
          <w:sz w:val="24"/>
          <w:szCs w:val="24"/>
        </w:rPr>
      </w:pPr>
      <w:bookmarkStart w:colFirst="0" w:colLast="0" w:name="_heading=h.tedfcos8xt8g" w:id="0"/>
      <w:bookmarkEnd w:id="0"/>
      <w:r w:rsidDel="00000000" w:rsidR="00000000" w:rsidRPr="00000000">
        <w:rPr>
          <w:sz w:val="24"/>
          <w:szCs w:val="24"/>
          <w:rtl w:val="0"/>
        </w:rPr>
        <w:t xml:space="preserve">                                             </w:t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spacing w:after="0" w:before="90" w:lineRule="auto"/>
        <w:ind w:left="90" w:firstLine="0"/>
        <w:jc w:val="center"/>
        <w:rPr>
          <w:sz w:val="24"/>
          <w:szCs w:val="24"/>
        </w:rPr>
      </w:pPr>
      <w:bookmarkStart w:colFirst="0" w:colLast="0" w:name="_heading=h.7lrjobk0cmx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keepNext w:val="0"/>
        <w:keepLines w:val="0"/>
        <w:spacing w:after="0" w:before="90" w:lineRule="auto"/>
        <w:ind w:left="90" w:firstLine="0"/>
        <w:jc w:val="left"/>
        <w:rPr>
          <w:b w:val="1"/>
          <w:sz w:val="27"/>
          <w:szCs w:val="27"/>
        </w:rPr>
      </w:pPr>
      <w:bookmarkStart w:colFirst="0" w:colLast="0" w:name="_heading=h.faqc9tlksyzl" w:id="2"/>
      <w:bookmarkEnd w:id="2"/>
      <w:r w:rsidDel="00000000" w:rsidR="00000000" w:rsidRPr="00000000">
        <w:rPr>
          <w:sz w:val="24"/>
          <w:szCs w:val="24"/>
          <w:rtl w:val="0"/>
        </w:rPr>
        <w:t xml:space="preserve">ДЕКЛАРАЦИЯ НА КАНДИДАТА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12" w:firstLine="0"/>
        <w:rPr>
          <w:rFonts w:ascii="Noto Sans Symbols" w:cs="Noto Sans Symbols" w:eastAsia="Noto Sans Symbols" w:hAnsi="Noto Sans Symbols"/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Долуподписаният/-ата</w:t>
      </w:r>
      <w:r w:rsidDel="00000000" w:rsidR="00000000" w:rsidRPr="00000000">
        <w:rPr>
          <w:rFonts w:ascii="Noto Sans Symbols" w:cs="Noto Sans Symbols" w:eastAsia="Noto Sans Symbols" w:hAnsi="Noto Sans Symbols"/>
          <w:sz w:val="26.666666666666668"/>
          <w:szCs w:val="26.666666666666668"/>
          <w:vertAlign w:val="superscript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keepNext w:val="0"/>
        <w:keepLines w:val="0"/>
        <w:spacing w:after="0" w:before="90" w:lineRule="auto"/>
        <w:ind w:left="90" w:firstLine="0"/>
        <w:rPr>
          <w:sz w:val="24"/>
          <w:szCs w:val="24"/>
        </w:rPr>
        <w:sectPr>
          <w:type w:val="continuous"/>
          <w:pgSz w:h="16860" w:w="11920" w:orient="portrait"/>
          <w:pgMar w:bottom="940" w:top="1680" w:left="1020" w:right="1020" w:header="360" w:footer="360"/>
          <w:cols w:equalWidth="0" w:num="2">
            <w:col w:space="405" w:w="4737.5"/>
            <w:col w:space="0" w:w="4737.5"/>
          </w:cols>
        </w:sect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6952"/>
        </w:tabs>
        <w:spacing w:line="274" w:lineRule="auto"/>
        <w:ind w:left="11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________________________________________________________________________________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B">
      <w:pPr>
        <w:spacing w:before="3" w:lineRule="auto"/>
        <w:ind w:left="552" w:right="3455" w:firstLine="0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C">
      <w:pPr>
        <w:tabs>
          <w:tab w:val="left" w:leader="none" w:pos="2606"/>
          <w:tab w:val="left" w:leader="none" w:pos="3476"/>
          <w:tab w:val="left" w:leader="none" w:pos="6653"/>
          <w:tab w:val="left" w:leader="none" w:pos="7604"/>
        </w:tabs>
        <w:spacing w:before="57" w:line="552" w:lineRule="auto"/>
        <w:ind w:left="112" w:right="2199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ЕГН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_______________________</w:t>
      </w:r>
      <w:r w:rsidDel="00000000" w:rsidR="00000000" w:rsidRPr="00000000">
        <w:rPr>
          <w:sz w:val="24"/>
          <w:szCs w:val="24"/>
          <w:rtl w:val="0"/>
        </w:rPr>
        <w:t xml:space="preserve">, притежаващ лична карта №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___________</w:t>
      </w:r>
      <w:r w:rsidDel="00000000" w:rsidR="00000000" w:rsidRPr="00000000">
        <w:rPr>
          <w:sz w:val="24"/>
          <w:szCs w:val="24"/>
          <w:rtl w:val="0"/>
        </w:rPr>
        <w:t xml:space="preserve">, издадена на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</w:r>
      <w:r w:rsidDel="00000000" w:rsidR="00000000" w:rsidRPr="00000000">
        <w:rPr>
          <w:sz w:val="24"/>
          <w:szCs w:val="24"/>
          <w:rtl w:val="0"/>
        </w:rPr>
        <w:t xml:space="preserve">от МВР – гр.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D">
      <w:pPr>
        <w:tabs>
          <w:tab w:val="left" w:leader="none" w:pos="5112"/>
        </w:tabs>
        <w:spacing w:line="152" w:lineRule="auto"/>
        <w:ind w:left="1553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(дата на издаване)</w:t>
        <w:tab/>
        <w:t xml:space="preserve">(място на издаване)</w:t>
      </w:r>
    </w:p>
    <w:p w:rsidR="00000000" w:rsidDel="00000000" w:rsidP="00000000" w:rsidRDefault="00000000" w:rsidRPr="00000000" w14:paraId="0000000E">
      <w:pPr>
        <w:spacing w:before="8" w:lineRule="auto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8062"/>
        </w:tabs>
        <w:ind w:left="11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адрес: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______________________________________________________________________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0">
      <w:pPr>
        <w:spacing w:before="3" w:lineRule="auto"/>
        <w:ind w:left="594" w:right="3455" w:firstLine="0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(постоянен адрес)</w:t>
      </w:r>
    </w:p>
    <w:p w:rsidR="00000000" w:rsidDel="00000000" w:rsidP="00000000" w:rsidRDefault="00000000" w:rsidRPr="00000000" w14:paraId="00000011">
      <w:pPr>
        <w:spacing w:before="8" w:lineRule="auto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9191"/>
        </w:tabs>
        <w:ind w:left="11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качеството си на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3" w:lineRule="auto"/>
        <w:ind w:left="2273" w:right="72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000000" w:rsidDel="00000000" w:rsidP="00000000" w:rsidRDefault="00000000" w:rsidRPr="00000000" w14:paraId="00000014">
      <w:pPr>
        <w:spacing w:before="9" w:lineRule="auto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7009"/>
        </w:tabs>
        <w:ind w:left="11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, вписано в</w:t>
      </w:r>
    </w:p>
    <w:p w:rsidR="00000000" w:rsidDel="00000000" w:rsidP="00000000" w:rsidRDefault="00000000" w:rsidRPr="00000000" w14:paraId="00000016">
      <w:pPr>
        <w:spacing w:before="3" w:lineRule="auto"/>
        <w:ind w:left="2273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17">
      <w:pPr>
        <w:spacing w:before="8" w:lineRule="auto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11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търговския регистър на Агенцията по вписванията под единен индентификационен код</w:t>
      </w:r>
    </w:p>
    <w:p w:rsidR="00000000" w:rsidDel="00000000" w:rsidP="00000000" w:rsidRDefault="00000000" w:rsidRPr="00000000" w14:paraId="00000019">
      <w:pPr>
        <w:tabs>
          <w:tab w:val="left" w:leader="none" w:pos="2141"/>
          <w:tab w:val="left" w:leader="none" w:pos="2534"/>
          <w:tab w:val="left" w:leader="none" w:pos="3203"/>
          <w:tab w:val="left" w:leader="none" w:pos="4516"/>
          <w:tab w:val="left" w:leader="none" w:pos="6373"/>
          <w:tab w:val="left" w:leader="none" w:pos="6651"/>
          <w:tab w:val="left" w:leader="none" w:pos="7114"/>
          <w:tab w:val="left" w:leader="none" w:pos="8004"/>
          <w:tab w:val="left" w:leader="none" w:pos="8575"/>
        </w:tabs>
        <w:ind w:left="11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№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,</w:t>
        <w:tab/>
        <w:t xml:space="preserve">със</w:t>
        <w:tab/>
        <w:t xml:space="preserve">седалище</w:t>
        <w:tab/>
      </w:r>
      <w:r w:rsidDel="00000000" w:rsidR="00000000" w:rsidRPr="00000000">
        <w:rPr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sz w:val="24"/>
          <w:szCs w:val="24"/>
          <w:rtl w:val="0"/>
        </w:rPr>
        <w:tab/>
        <w:t xml:space="preserve">и</w:t>
        <w:tab/>
        <w:t xml:space="preserve">адрес</w:t>
        <w:tab/>
        <w:t xml:space="preserve">на</w:t>
        <w:tab/>
        <w:t xml:space="preserve">управление</w:t>
      </w:r>
    </w:p>
    <w:p w:rsidR="00000000" w:rsidDel="00000000" w:rsidP="00000000" w:rsidRDefault="00000000" w:rsidRPr="00000000" w14:paraId="0000001A">
      <w:pPr>
        <w:tabs>
          <w:tab w:val="left" w:leader="none" w:pos="5153"/>
          <w:tab w:val="left" w:leader="none" w:pos="7352"/>
        </w:tabs>
        <w:ind w:left="11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sz w:val="24"/>
          <w:szCs w:val="24"/>
          <w:rtl w:val="0"/>
        </w:rPr>
        <w:t xml:space="preserve">, тел.: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, факс: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</w:r>
      <w:r w:rsidDel="00000000" w:rsidR="00000000" w:rsidRPr="00000000">
        <w:rPr>
          <w:sz w:val="24"/>
          <w:szCs w:val="24"/>
          <w:rtl w:val="0"/>
        </w:rPr>
        <w:t xml:space="preserve">, - кандидат в процедура за определяне на изпълнител с предмет: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“Избор на експерти по 12 обособени позиции за осъществяване на дейностите, предвидени по график на "ПРОСТРАНСТВА" ФОНДАЦИЯ ЗА ИЗКУСТВО И КУЛТУРА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8931"/>
        </w:tabs>
        <w:ind w:left="11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Обособена позиция № ... „</w:t>
        <w:tab/>
        <w:t xml:space="preserve">“</w:t>
      </w:r>
    </w:p>
    <w:p w:rsidR="00000000" w:rsidDel="00000000" w:rsidP="00000000" w:rsidRDefault="00000000" w:rsidRPr="00000000" w14:paraId="0000001D">
      <w:pPr>
        <w:spacing w:before="4" w:line="205" w:lineRule="auto"/>
        <w:ind w:left="112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(Кандидатът следва да посочи обособената/ите позиция/и, за които подава оферта/и)</w:t>
      </w:r>
    </w:p>
    <w:p w:rsidR="00000000" w:rsidDel="00000000" w:rsidP="00000000" w:rsidRDefault="00000000" w:rsidRPr="00000000" w14:paraId="0000001E">
      <w:pPr>
        <w:spacing w:before="8" w:lineRule="auto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11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обявена чрез публична обява № 01 от дата 27.03.</w:t>
      </w:r>
      <w:r w:rsidDel="00000000" w:rsidR="00000000" w:rsidRPr="00000000">
        <w:rPr>
          <w:sz w:val="24"/>
          <w:szCs w:val="24"/>
          <w:rtl w:val="0"/>
        </w:rPr>
        <w:t xml:space="preserve">2023 г.</w:t>
      </w:r>
    </w:p>
    <w:p w:rsidR="00000000" w:rsidDel="00000000" w:rsidP="00000000" w:rsidRDefault="00000000" w:rsidRPr="00000000" w14:paraId="00000020">
      <w:pPr>
        <w:ind w:left="112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keepNext w:val="0"/>
        <w:keepLines w:val="0"/>
        <w:spacing w:after="0" w:before="222" w:lineRule="auto"/>
        <w:ind w:left="2081" w:right="2081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 Е К Л А Р И Р А М, Ч Е :</w:t>
      </w:r>
    </w:p>
    <w:p w:rsidR="00000000" w:rsidDel="00000000" w:rsidP="00000000" w:rsidRDefault="00000000" w:rsidRPr="00000000" w14:paraId="00000022">
      <w:pPr>
        <w:spacing w:before="9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tabs>
          <w:tab w:val="left" w:leader="none" w:pos="834"/>
        </w:tabs>
        <w:ind w:left="833" w:right="113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не съм осъждан, или ако съм осъждан съм реабилитиран, за някое от следните престъпления по Наказателния кодекс: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90" w:lineRule="auto"/>
        <w:ind w:left="1553" w:right="101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а. престъпления против финансовата, данъчната или осигурителната система, включително изпиране на пари;</w:t>
      </w:r>
    </w:p>
    <w:p w:rsidR="00000000" w:rsidDel="00000000" w:rsidP="00000000" w:rsidRDefault="00000000" w:rsidRPr="00000000" w14:paraId="00000025">
      <w:pPr>
        <w:ind w:left="119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б. подкуп;</w:t>
      </w:r>
    </w:p>
    <w:p w:rsidR="00000000" w:rsidDel="00000000" w:rsidP="00000000" w:rsidRDefault="00000000" w:rsidRPr="00000000" w14:paraId="00000026">
      <w:pPr>
        <w:tabs>
          <w:tab w:val="left" w:leader="none" w:pos="1553"/>
        </w:tabs>
        <w:ind w:left="1193" w:right="408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в. участие в организирана престъпна група; г.</w:t>
        <w:tab/>
        <w:t xml:space="preserve">престъпления против собствеността;</w:t>
      </w:r>
    </w:p>
    <w:p w:rsidR="00000000" w:rsidDel="00000000" w:rsidP="00000000" w:rsidRDefault="00000000" w:rsidRPr="00000000" w14:paraId="00000027">
      <w:pPr>
        <w:ind w:left="119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д. престъпления против стопанството.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tabs>
          <w:tab w:val="left" w:leader="none" w:pos="834"/>
        </w:tabs>
        <w:ind w:left="833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Представляваният от мен кандидат не е обявен в несъстоятелност;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tabs>
          <w:tab w:val="left" w:leader="none" w:pos="834"/>
        </w:tabs>
        <w:ind w:left="833" w:right="111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tabs>
          <w:tab w:val="left" w:leader="none" w:pos="834"/>
        </w:tabs>
        <w:ind w:left="833" w:right="115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Аз и представляваният от мен кандидат не сме в състояние на конфликт на интереси с бенефициента или с член на управителен или контролен орган на бенефициента;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tabs>
          <w:tab w:val="left" w:leader="none" w:pos="834"/>
        </w:tabs>
        <w:spacing w:before="1" w:lineRule="auto"/>
        <w:ind w:left="833" w:right="111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Аз и представляваният от мен кандидат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tabs>
          <w:tab w:val="left" w:leader="none" w:pos="834"/>
          <w:tab w:val="left" w:leader="none" w:pos="8962"/>
        </w:tabs>
        <w:ind w:left="833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В случай, че кандидатът  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before="3" w:line="205" w:lineRule="auto"/>
        <w:ind w:left="4433" w:firstLine="0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2E">
      <w:pPr>
        <w:ind w:left="833" w:right="101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бъде определен за изпълнител, ще представя доказателства за декларираните по т. 1 – 3 обстоятелства преди сключването на договора;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tabs>
          <w:tab w:val="left" w:leader="none" w:pos="834"/>
        </w:tabs>
        <w:ind w:left="833" w:right="111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При промяна на декларираните обстоятелства, ще уведомя незабавно бенефициента (</w:t>
      </w:r>
      <w:r w:rsidDel="00000000" w:rsidR="00000000" w:rsidRPr="00000000">
        <w:rPr>
          <w:sz w:val="18"/>
          <w:szCs w:val="18"/>
          <w:rtl w:val="0"/>
        </w:rPr>
        <w:t xml:space="preserve">не по-късно от 7 дни от настъпване на промяна в декларираните обстоятелства</w:t>
      </w:r>
      <w:r w:rsidDel="00000000" w:rsidR="00000000" w:rsidRPr="00000000">
        <w:rPr>
          <w:sz w:val="24"/>
          <w:szCs w:val="24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before="10" w:lineRule="auto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473" w:right="101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Известно ми е, че за неверни данни нося наказателна отговорност по чл.313 от Наказателния кодекс.</w:t>
      </w:r>
    </w:p>
    <w:p w:rsidR="00000000" w:rsidDel="00000000" w:rsidP="00000000" w:rsidRDefault="00000000" w:rsidRPr="00000000" w14:paraId="00000032">
      <w:pPr>
        <w:ind w:left="473" w:right="101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473" w:right="101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1968"/>
          <w:tab w:val="left" w:leader="none" w:pos="2873"/>
          <w:tab w:val="left" w:leader="none" w:pos="5372"/>
          <w:tab w:val="left" w:leader="none" w:pos="8920"/>
        </w:tabs>
        <w:spacing w:before="90" w:lineRule="auto"/>
        <w:ind w:left="47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 20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г.</w:t>
        <w:tab/>
        <w:t xml:space="preserve">ДЕКЛАРАТОР: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3" w:lineRule="auto"/>
        <w:ind w:left="1013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(дата)</w:t>
      </w:r>
    </w:p>
    <w:p w:rsidR="00000000" w:rsidDel="00000000" w:rsidP="00000000" w:rsidRDefault="00000000" w:rsidRPr="00000000" w14:paraId="00000036">
      <w:pPr>
        <w:tabs>
          <w:tab w:val="left" w:leader="none" w:pos="834"/>
        </w:tabs>
        <w:ind w:left="0" w:right="113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834"/>
        </w:tabs>
        <w:ind w:left="0" w:right="113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13"/>
          <w:szCs w:val="13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88900</wp:posOffset>
                </wp:positionV>
                <wp:extent cx="1838960" cy="22225"/>
                <wp:effectExtent b="0" l="0" r="0" t="0"/>
                <wp:wrapTopAndBottom distB="0" distT="0"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431283" y="3776191"/>
                          <a:ext cx="1829435" cy="76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88900</wp:posOffset>
                </wp:positionV>
                <wp:extent cx="1838960" cy="22225"/>
                <wp:effectExtent b="0" l="0" r="0" t="0"/>
                <wp:wrapTopAndBottom distB="0" distT="0"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96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tabs>
          <w:tab w:val="left" w:leader="none" w:pos="245"/>
        </w:tabs>
        <w:spacing w:before="82" w:lineRule="auto"/>
        <w:ind w:left="112" w:right="113" w:firstLine="0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 Когато обединението не е юридическо лице, декларацията следва да се представи и за всеки от участниците в обединението</w:t>
      </w:r>
      <w:r w:rsidDel="00000000" w:rsidR="00000000" w:rsidRPr="00000000">
        <w:rPr>
          <w:rtl w:val="0"/>
        </w:rPr>
      </w:r>
    </w:p>
    <w:sectPr>
      <w:type w:val="continuous"/>
      <w:pgSz w:h="16860" w:w="11920" w:orient="portrait"/>
      <w:pgMar w:bottom="940" w:top="1680" w:left="1020" w:right="102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tabs>
        <w:tab w:val="center" w:leader="none" w:pos="4536"/>
        <w:tab w:val="right" w:leader="none" w:pos="9810"/>
      </w:tabs>
      <w:ind w:left="90" w:right="675" w:firstLine="0"/>
      <w:jc w:val="both"/>
      <w:rPr>
        <w:i w:val="1"/>
        <w:sz w:val="20"/>
        <w:szCs w:val="20"/>
      </w:rPr>
    </w:pPr>
    <w:r w:rsidDel="00000000" w:rsidR="00000000" w:rsidRPr="00000000">
      <w:rPr>
        <w:i w:val="1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18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2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6375" cy="2362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18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2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6375" cy="2362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widowControl w:val="1"/>
      <w:tabs>
        <w:tab w:val="center" w:leader="none" w:pos="4536"/>
      </w:tabs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                </w:t>
    </w:r>
  </w:p>
  <w:tbl>
    <w:tblPr>
      <w:tblStyle w:val="Table1"/>
      <w:tblW w:w="10935.0" w:type="dxa"/>
      <w:jc w:val="left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8" w:val="single"/>
        <w:insideV w:color="ffffff" w:space="0" w:sz="8" w:val="single"/>
      </w:tblBorders>
      <w:tblLayout w:type="fixed"/>
      <w:tblLook w:val="0600"/>
    </w:tblPr>
    <w:tblGrid>
      <w:gridCol w:w="2325"/>
      <w:gridCol w:w="5820"/>
      <w:gridCol w:w="2790"/>
      <w:tblGridChange w:id="0">
        <w:tblGrid>
          <w:gridCol w:w="2325"/>
          <w:gridCol w:w="5820"/>
          <w:gridCol w:w="2790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B">
          <w:pPr>
            <w:widowControl w:val="1"/>
            <w:tabs>
              <w:tab w:val="center" w:leader="none" w:pos="4536"/>
            </w:tabs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drawing>
              <wp:inline distB="114300" distT="114300" distL="114300" distR="114300">
                <wp:extent cx="1257516" cy="881063"/>
                <wp:effectExtent b="0" l="0" r="0" t="0"/>
                <wp:docPr id="2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516" cy="8810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C">
          <w:pPr>
            <w:ind w:left="110" w:firstLine="0"/>
            <w:rPr>
              <w:b w:val="1"/>
              <w:i w:val="1"/>
              <w:sz w:val="20"/>
              <w:szCs w:val="20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                                            </w:t>
          </w: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П Р О Г Р А М А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widowControl w:val="1"/>
            <w:tabs>
              <w:tab w:val="center" w:leader="none" w:pos="4536"/>
            </w:tabs>
            <w:jc w:val="center"/>
            <w:rPr>
              <w:b w:val="1"/>
              <w:i w:val="1"/>
              <w:sz w:val="20"/>
              <w:szCs w:val="20"/>
            </w:rPr>
          </w:pPr>
          <w:r w:rsidDel="00000000" w:rsidR="00000000" w:rsidRPr="00000000">
            <w:rPr>
              <w:b w:val="1"/>
              <w:i w:val="1"/>
              <w:sz w:val="20"/>
              <w:szCs w:val="20"/>
              <w:rtl w:val="0"/>
            </w:rPr>
            <w:t xml:space="preserve">________________________________________________</w:t>
          </w:r>
        </w:p>
        <w:p w:rsidR="00000000" w:rsidDel="00000000" w:rsidP="00000000" w:rsidRDefault="00000000" w:rsidRPr="00000000" w14:paraId="0000003E">
          <w:pPr>
            <w:widowControl w:val="1"/>
            <w:tabs>
              <w:tab w:val="center" w:leader="none" w:pos="4536"/>
              <w:tab w:val="right" w:leader="none" w:pos="9072"/>
            </w:tabs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„КУЛТУРНО ПРЕДПРИЕМАЧЕСТВО, НАСЛЕДСТВО </w:t>
          </w:r>
        </w:p>
        <w:p w:rsidR="00000000" w:rsidDel="00000000" w:rsidP="00000000" w:rsidRDefault="00000000" w:rsidRPr="00000000" w14:paraId="0000003F">
          <w:pPr>
            <w:widowControl w:val="1"/>
            <w:tabs>
              <w:tab w:val="center" w:leader="none" w:pos="4536"/>
              <w:tab w:val="right" w:leader="none" w:pos="9072"/>
            </w:tabs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И СЪТРУДНИЧЕСТВО“</w:t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180975</wp:posOffset>
                </wp:positionH>
                <wp:positionV relativeFrom="paragraph">
                  <wp:posOffset>-66671</wp:posOffset>
                </wp:positionV>
                <wp:extent cx="1228725" cy="1021080"/>
                <wp:effectExtent b="0" l="0" r="0" t="0"/>
                <wp:wrapNone/>
                <wp:docPr descr="Description: C:\Users\pdpanov\AppData\Local\Microsoft\Windows\INetCache\Content.Word\Мин.jpg" id="28" name="image1.jpg"/>
                <a:graphic>
                  <a:graphicData uri="http://schemas.openxmlformats.org/drawingml/2006/picture">
                    <pic:pic>
                      <pic:nvPicPr>
                        <pic:cNvPr descr="Description: C:\Users\pdpanov\AppData\Local\Microsoft\Windows\INetCache\Content.Word\Мин.jpg" id="0" name="image1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1021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42">
    <w:pPr>
      <w:widowControl w:val="1"/>
      <w:tabs>
        <w:tab w:val="center" w:leader="none" w:pos="4536"/>
      </w:tabs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33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742" w:hanging="360"/>
      </w:pPr>
      <w:rPr/>
    </w:lvl>
    <w:lvl w:ilvl="2">
      <w:start w:val="0"/>
      <w:numFmt w:val="bullet"/>
      <w:lvlText w:val="•"/>
      <w:lvlJc w:val="left"/>
      <w:pPr>
        <w:ind w:left="2645" w:hanging="360"/>
      </w:pPr>
      <w:rPr/>
    </w:lvl>
    <w:lvl w:ilvl="3">
      <w:start w:val="0"/>
      <w:numFmt w:val="bullet"/>
      <w:lvlText w:val="•"/>
      <w:lvlJc w:val="left"/>
      <w:pPr>
        <w:ind w:left="3547" w:hanging="360"/>
      </w:pPr>
      <w:rPr/>
    </w:lvl>
    <w:lvl w:ilvl="4">
      <w:start w:val="0"/>
      <w:numFmt w:val="bullet"/>
      <w:lvlText w:val="•"/>
      <w:lvlJc w:val="left"/>
      <w:pPr>
        <w:ind w:left="4450" w:hanging="360"/>
      </w:pPr>
      <w:rPr/>
    </w:lvl>
    <w:lvl w:ilvl="5">
      <w:start w:val="0"/>
      <w:numFmt w:val="bullet"/>
      <w:lvlText w:val="•"/>
      <w:lvlJc w:val="left"/>
      <w:pPr>
        <w:ind w:left="5353" w:hanging="360"/>
      </w:pPr>
      <w:rPr/>
    </w:lvl>
    <w:lvl w:ilvl="6">
      <w:start w:val="0"/>
      <w:numFmt w:val="bullet"/>
      <w:lvlText w:val="•"/>
      <w:lvlJc w:val="left"/>
      <w:pPr>
        <w:ind w:left="6255" w:hanging="360"/>
      </w:pPr>
      <w:rPr/>
    </w:lvl>
    <w:lvl w:ilvl="7">
      <w:start w:val="0"/>
      <w:numFmt w:val="bullet"/>
      <w:lvlText w:val="•"/>
      <w:lvlJc w:val="left"/>
      <w:pPr>
        <w:ind w:left="7158" w:hanging="360"/>
      </w:pPr>
      <w:rPr/>
    </w:lvl>
    <w:lvl w:ilvl="8">
      <w:start w:val="0"/>
      <w:numFmt w:val="bullet"/>
      <w:lvlText w:val="•"/>
      <w:lvlJc w:val="left"/>
      <w:pPr>
        <w:ind w:left="8061" w:hanging="360"/>
      </w:pPr>
      <w:rPr/>
    </w:lvl>
  </w:abstractNum>
  <w:abstractNum w:abstractNumId="2">
    <w:lvl w:ilvl="0">
      <w:start w:val="0"/>
      <w:numFmt w:val="bullet"/>
      <w:lvlText w:val="*"/>
      <w:lvlJc w:val="left"/>
      <w:pPr>
        <w:ind w:left="112" w:hanging="132"/>
      </w:pPr>
      <w:rPr>
        <w:rFonts w:ascii="Noto Sans Symbols" w:cs="Noto Sans Symbols" w:eastAsia="Noto Sans Symbols" w:hAnsi="Noto Sans Symbols"/>
        <w:sz w:val="21.666666666666668"/>
        <w:szCs w:val="21.666666666666668"/>
        <w:vertAlign w:val="superscript"/>
      </w:rPr>
    </w:lvl>
    <w:lvl w:ilvl="1">
      <w:start w:val="0"/>
      <w:numFmt w:val="bullet"/>
      <w:lvlText w:val="•"/>
      <w:lvlJc w:val="left"/>
      <w:pPr>
        <w:ind w:left="1094" w:hanging="132"/>
      </w:pPr>
      <w:rPr/>
    </w:lvl>
    <w:lvl w:ilvl="2">
      <w:start w:val="0"/>
      <w:numFmt w:val="bullet"/>
      <w:lvlText w:val="•"/>
      <w:lvlJc w:val="left"/>
      <w:pPr>
        <w:ind w:left="2069" w:hanging="131.99999999999977"/>
      </w:pPr>
      <w:rPr/>
    </w:lvl>
    <w:lvl w:ilvl="3">
      <w:start w:val="0"/>
      <w:numFmt w:val="bullet"/>
      <w:lvlText w:val="•"/>
      <w:lvlJc w:val="left"/>
      <w:pPr>
        <w:ind w:left="3043" w:hanging="132"/>
      </w:pPr>
      <w:rPr/>
    </w:lvl>
    <w:lvl w:ilvl="4">
      <w:start w:val="0"/>
      <w:numFmt w:val="bullet"/>
      <w:lvlText w:val="•"/>
      <w:lvlJc w:val="left"/>
      <w:pPr>
        <w:ind w:left="4018" w:hanging="132"/>
      </w:pPr>
      <w:rPr/>
    </w:lvl>
    <w:lvl w:ilvl="5">
      <w:start w:val="0"/>
      <w:numFmt w:val="bullet"/>
      <w:lvlText w:val="•"/>
      <w:lvlJc w:val="left"/>
      <w:pPr>
        <w:ind w:left="4993" w:hanging="132"/>
      </w:pPr>
      <w:rPr/>
    </w:lvl>
    <w:lvl w:ilvl="6">
      <w:start w:val="0"/>
      <w:numFmt w:val="bullet"/>
      <w:lvlText w:val="•"/>
      <w:lvlJc w:val="left"/>
      <w:pPr>
        <w:ind w:left="5967" w:hanging="132"/>
      </w:pPr>
      <w:rPr/>
    </w:lvl>
    <w:lvl w:ilvl="7">
      <w:start w:val="0"/>
      <w:numFmt w:val="bullet"/>
      <w:lvlText w:val="•"/>
      <w:lvlJc w:val="left"/>
      <w:pPr>
        <w:ind w:left="6942" w:hanging="132"/>
      </w:pPr>
      <w:rPr/>
    </w:lvl>
    <w:lvl w:ilvl="8">
      <w:start w:val="0"/>
      <w:numFmt w:val="bullet"/>
      <w:lvlText w:val="•"/>
      <w:lvlJc w:val="left"/>
      <w:pPr>
        <w:ind w:left="7917" w:hanging="132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bg-BG"/>
    </w:rPr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sz w:val="24"/>
      <w:szCs w:val="24"/>
      <w:lang w:bidi="ar-SA" w:eastAsia="en-US" w:val="bg-BG"/>
    </w:rPr>
  </w:style>
  <w:style w:type="paragraph" w:styleId="Title">
    <w:name w:val="Title"/>
    <w:basedOn w:val="Normal"/>
    <w:uiPriority w:val="1"/>
    <w:qFormat w:val="1"/>
    <w:pPr>
      <w:ind w:left="3963" w:right="4212"/>
      <w:jc w:val="center"/>
    </w:pPr>
    <w:rPr>
      <w:rFonts w:ascii="Times New Roman" w:cs="Times New Roman" w:eastAsia="Times New Roman" w:hAnsi="Times New Roman"/>
      <w:b w:val="1"/>
      <w:bCs w:val="1"/>
      <w:sz w:val="28"/>
      <w:szCs w:val="28"/>
      <w:lang w:bidi="ar-SA" w:eastAsia="en-US" w:val="bg-BG"/>
    </w:rPr>
  </w:style>
  <w:style w:type="paragraph" w:styleId="ListParagraph">
    <w:name w:val="List Paragraph"/>
    <w:basedOn w:val="Normal"/>
    <w:uiPriority w:val="1"/>
    <w:qFormat w:val="1"/>
    <w:pPr>
      <w:ind w:left="873" w:hanging="361"/>
      <w:jc w:val="both"/>
    </w:pPr>
    <w:rPr>
      <w:rFonts w:ascii="Times New Roman" w:cs="Times New Roman" w:eastAsia="Times New Roman" w:hAnsi="Times New Roman"/>
      <w:lang w:bidi="ar-SA" w:eastAsia="en-US" w:val="bg-BG"/>
    </w:rPr>
  </w:style>
  <w:style w:type="paragraph" w:styleId="TableParagraph">
    <w:name w:val="Table Paragraph"/>
    <w:basedOn w:val="Normal"/>
    <w:uiPriority w:val="1"/>
    <w:qFormat w:val="1"/>
    <w:pPr>
      <w:ind w:left="112"/>
    </w:pPr>
    <w:rPr>
      <w:rFonts w:ascii="Times New Roman" w:cs="Times New Roman" w:eastAsia="Times New Roman" w:hAnsi="Times New Roman"/>
      <w:lang w:bidi="ar-SA" w:eastAsia="en-US"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3q3YCZYuXZWI50X0qlj1b5epjvw==">AMUW2mXd5OStsElw20E8huB0z3tHpgFzKHaZQxo0uDC3tNcnq+2sK6WcJVOCmeOyM8oNojzCB97uxyAwPTI6+cdjw+nng+kGHE8WVQGVlo1nxlXE9K0Ikdq7wFds8sjUSxE8eeT39F3ZjPG8FRbVum6ntszOzSSbxzVTKfJdvz2Iu3nnod5hvGw=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2023-03-17T10:11:18Z</dcterms:created>
  <dc:creator>a.toteva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2023-03-17T00:00:00Z</vt:filetime>
  </property>
</Properties>
</file>