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362AB" w14:textId="0135CBFF" w:rsidR="00F7540B" w:rsidRDefault="00F7540B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  <w:lang w:val="en-GB"/>
        </w:rPr>
        <w:t xml:space="preserve">                                                                                                              </w:t>
      </w:r>
      <w:r w:rsidR="00464D04">
        <w:rPr>
          <w:rStyle w:val="IntenseReference"/>
          <w:color w:val="auto"/>
          <w:lang w:val="en-GB"/>
        </w:rPr>
        <w:t xml:space="preserve">                        </w:t>
      </w:r>
      <w:r>
        <w:rPr>
          <w:rStyle w:val="IntenseReference"/>
          <w:color w:val="auto"/>
          <w:lang w:val="en-GB"/>
        </w:rPr>
        <w:t xml:space="preserve"> Annex 5.10.2</w:t>
      </w:r>
      <w:r w:rsidR="00464D04">
        <w:rPr>
          <w:i/>
        </w:rPr>
        <w:t xml:space="preserve">, </w:t>
      </w:r>
      <w:r w:rsidR="00464D04">
        <w:rPr>
          <w:i/>
          <w:lang w:val="en-US"/>
        </w:rPr>
        <w:t>Ver.</w:t>
      </w:r>
      <w:r w:rsidR="00464D04">
        <w:rPr>
          <w:i/>
        </w:rPr>
        <w:t xml:space="preserve"> </w:t>
      </w:r>
      <w:r w:rsidR="00B04897">
        <w:rPr>
          <w:i/>
        </w:rPr>
        <w:t>4</w:t>
      </w:r>
    </w:p>
    <w:p w14:paraId="0ACCF385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</w:rPr>
      </w:pPr>
      <w:r w:rsidRPr="004605CD">
        <w:rPr>
          <w:rStyle w:val="IntenseReference"/>
          <w:color w:val="auto"/>
          <w:lang w:val="en-GB"/>
        </w:rPr>
        <w:t xml:space="preserve">Home Affairs Programme </w:t>
      </w:r>
    </w:p>
    <w:p w14:paraId="73A6EE09" w14:textId="77777777" w:rsidR="0055632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 w:rsidRPr="004605CD">
        <w:rPr>
          <w:rStyle w:val="IntenseReference"/>
          <w:color w:val="auto"/>
          <w:lang w:val="en-GB"/>
        </w:rPr>
        <w:t>Funded by the Norwegian Financial Mechanism 2014-2021</w:t>
      </w:r>
    </w:p>
    <w:p w14:paraId="6606BC5D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</w:p>
    <w:p w14:paraId="2B75279C" w14:textId="77777777" w:rsidR="00595BAD" w:rsidRPr="004605CD" w:rsidRDefault="00492DEE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r w:rsidRPr="004605CD">
        <w:rPr>
          <w:lang w:val="en-GB" w:eastAsia="en-US"/>
        </w:rPr>
        <w:t xml:space="preserve">ASSESSMENT </w:t>
      </w:r>
      <w:r w:rsidR="001141C5" w:rsidRPr="004605CD">
        <w:rPr>
          <w:lang w:val="en-GB" w:eastAsia="en-US"/>
        </w:rPr>
        <w:t>CHART</w:t>
      </w:r>
    </w:p>
    <w:p w14:paraId="487D4DC2" w14:textId="77777777" w:rsidR="007D16FB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proofErr w:type="gramStart"/>
      <w:r w:rsidRPr="004605CD">
        <w:rPr>
          <w:lang w:val="en-GB" w:eastAsia="en-US"/>
        </w:rPr>
        <w:t xml:space="preserve">FOR </w:t>
      </w:r>
      <w:r w:rsidR="004F69F9" w:rsidRPr="004605CD">
        <w:rPr>
          <w:lang w:eastAsia="en-US"/>
        </w:rPr>
        <w:t xml:space="preserve"> </w:t>
      </w:r>
      <w:r w:rsidR="004F69F9" w:rsidRPr="004605CD">
        <w:rPr>
          <w:lang w:val="en-US" w:eastAsia="en-US"/>
        </w:rPr>
        <w:t>INITIATIVES</w:t>
      </w:r>
      <w:proofErr w:type="gramEnd"/>
      <w:r w:rsidR="004F69F9" w:rsidRPr="004605CD">
        <w:rPr>
          <w:lang w:val="en-US" w:eastAsia="en-US"/>
        </w:rPr>
        <w:t xml:space="preserve"> </w:t>
      </w:r>
      <w:r w:rsidR="004F69F9" w:rsidRPr="004605CD">
        <w:rPr>
          <w:lang w:val="en-GB" w:eastAsia="en-US"/>
        </w:rPr>
        <w:t>UNDER THE</w:t>
      </w:r>
      <w:r w:rsidR="00AC5831" w:rsidRPr="004605CD">
        <w:rPr>
          <w:lang w:val="en-GB" w:eastAsia="en-US"/>
        </w:rPr>
        <w:t xml:space="preserve"> FUND FOR BILATERAL RELATIONS</w:t>
      </w:r>
    </w:p>
    <w:p w14:paraId="0A1CED43" w14:textId="77777777" w:rsidR="00492DEE" w:rsidRPr="004605CD" w:rsidRDefault="00492DEE" w:rsidP="001141C5">
      <w:pPr>
        <w:suppressAutoHyphens w:val="0"/>
        <w:spacing w:after="120" w:line="320" w:lineRule="exact"/>
        <w:jc w:val="both"/>
        <w:rPr>
          <w:iCs/>
          <w:lang w:val="en-GB" w:eastAsia="en-US"/>
        </w:rPr>
      </w:pPr>
    </w:p>
    <w:p w14:paraId="12C6D864" w14:textId="77777777" w:rsidR="001104BE" w:rsidRPr="004605CD" w:rsidRDefault="001104BE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tbl>
      <w:tblPr>
        <w:tblStyle w:val="TableGrid"/>
        <w:tblW w:w="9856" w:type="dxa"/>
        <w:tblLook w:val="04A0" w:firstRow="1" w:lastRow="0" w:firstColumn="1" w:lastColumn="0" w:noHBand="0" w:noVBand="1"/>
      </w:tblPr>
      <w:tblGrid>
        <w:gridCol w:w="694"/>
        <w:gridCol w:w="5880"/>
        <w:gridCol w:w="1641"/>
        <w:gridCol w:w="1641"/>
      </w:tblGrid>
      <w:tr w:rsidR="005961E4" w:rsidRPr="004605CD" w14:paraId="5AEF30D1" w14:textId="77777777" w:rsidTr="005961E4">
        <w:tc>
          <w:tcPr>
            <w:tcW w:w="694" w:type="dxa"/>
            <w:shd w:val="clear" w:color="auto" w:fill="92CDDC" w:themeFill="accent5" w:themeFillTint="99"/>
          </w:tcPr>
          <w:p w14:paraId="71683EE1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  <w:shd w:val="clear" w:color="auto" w:fill="92CDDC" w:themeFill="accent5" w:themeFillTint="99"/>
          </w:tcPr>
          <w:p w14:paraId="474133AD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CHART FOR ADMINISTRATIVE AND ELIGIBILITY COMPLIANCE; TECHNICAL AND FINANCIAL ASSESSMENT</w:t>
            </w:r>
          </w:p>
        </w:tc>
        <w:tc>
          <w:tcPr>
            <w:tcW w:w="1641" w:type="dxa"/>
            <w:shd w:val="clear" w:color="auto" w:fill="92CDDC" w:themeFill="accent5" w:themeFillTint="99"/>
          </w:tcPr>
          <w:p w14:paraId="2D0D8323" w14:textId="211E7D82" w:rsidR="005961E4" w:rsidRPr="005961E4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Yes/No</w:t>
            </w:r>
          </w:p>
        </w:tc>
        <w:tc>
          <w:tcPr>
            <w:tcW w:w="1641" w:type="dxa"/>
            <w:shd w:val="clear" w:color="auto" w:fill="92CDDC" w:themeFill="accent5" w:themeFillTint="99"/>
          </w:tcPr>
          <w:p w14:paraId="2B684A17" w14:textId="5C788818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>
              <w:rPr>
                <w:lang w:val="en-GB" w:eastAsia="en-US"/>
              </w:rPr>
              <w:t>Comments</w:t>
            </w:r>
            <w:bookmarkStart w:id="0" w:name="_GoBack"/>
            <w:bookmarkEnd w:id="0"/>
          </w:p>
        </w:tc>
      </w:tr>
      <w:tr w:rsidR="005961E4" w:rsidRPr="004605CD" w14:paraId="106C9570" w14:textId="77777777" w:rsidTr="005961E4">
        <w:tc>
          <w:tcPr>
            <w:tcW w:w="694" w:type="dxa"/>
          </w:tcPr>
          <w:p w14:paraId="2530A150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55A9364E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applicant is eligible.</w:t>
            </w:r>
          </w:p>
        </w:tc>
        <w:tc>
          <w:tcPr>
            <w:tcW w:w="1641" w:type="dxa"/>
          </w:tcPr>
          <w:p w14:paraId="33F70A85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579529AC" w14:textId="7A6C9E04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5F866CCB" w14:textId="77777777" w:rsidTr="005961E4">
        <w:tc>
          <w:tcPr>
            <w:tcW w:w="694" w:type="dxa"/>
          </w:tcPr>
          <w:p w14:paraId="30AD9705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0E87708A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 potential project partner/entity is eligible. </w:t>
            </w:r>
          </w:p>
        </w:tc>
        <w:tc>
          <w:tcPr>
            <w:tcW w:w="1641" w:type="dxa"/>
          </w:tcPr>
          <w:p w14:paraId="79BC49EC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7CF509D0" w14:textId="275B6EF4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36414490" w14:textId="77777777" w:rsidTr="005961E4">
        <w:trPr>
          <w:trHeight w:val="488"/>
        </w:trPr>
        <w:tc>
          <w:tcPr>
            <w:tcW w:w="694" w:type="dxa"/>
          </w:tcPr>
          <w:p w14:paraId="430887E1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39519E4D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application form is received within the deadline.</w:t>
            </w:r>
          </w:p>
        </w:tc>
        <w:tc>
          <w:tcPr>
            <w:tcW w:w="1641" w:type="dxa"/>
          </w:tcPr>
          <w:p w14:paraId="37F19B6F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0B32C877" w14:textId="476CE748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6BC4E1C0" w14:textId="77777777" w:rsidTr="005961E4">
        <w:tc>
          <w:tcPr>
            <w:tcW w:w="694" w:type="dxa"/>
          </w:tcPr>
          <w:p w14:paraId="00F01F29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16E80904" w14:textId="77777777" w:rsidR="005961E4" w:rsidRPr="004605CD" w:rsidRDefault="005961E4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correct template – Application form (Annex 5.10.1) is used; The application form is in English.</w:t>
            </w:r>
          </w:p>
        </w:tc>
        <w:tc>
          <w:tcPr>
            <w:tcW w:w="1641" w:type="dxa"/>
          </w:tcPr>
          <w:p w14:paraId="45F9BFF0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5EAE9CDE" w14:textId="4AE4C8D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3494AD60" w14:textId="77777777" w:rsidTr="005961E4">
        <w:tc>
          <w:tcPr>
            <w:tcW w:w="694" w:type="dxa"/>
          </w:tcPr>
          <w:p w14:paraId="7B1576E3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017ED14A" w14:textId="77777777" w:rsidR="005961E4" w:rsidRPr="004605CD" w:rsidRDefault="005961E4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A letter of intention, e-mail correspondence or other document/ correspondence proving that the applicant has established a contact with a potential partner is submitted; the submitted documents are in English.</w:t>
            </w:r>
          </w:p>
        </w:tc>
        <w:tc>
          <w:tcPr>
            <w:tcW w:w="1641" w:type="dxa"/>
          </w:tcPr>
          <w:p w14:paraId="10BE4D23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792FA9DE" w14:textId="1945403E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29B9793F" w14:textId="77777777" w:rsidTr="005961E4">
        <w:tc>
          <w:tcPr>
            <w:tcW w:w="694" w:type="dxa"/>
          </w:tcPr>
          <w:p w14:paraId="46CC0754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1C41F7FC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envisaged activities are eligible.</w:t>
            </w:r>
          </w:p>
        </w:tc>
        <w:tc>
          <w:tcPr>
            <w:tcW w:w="1641" w:type="dxa"/>
          </w:tcPr>
          <w:p w14:paraId="3488C8CA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29D3498D" w14:textId="6FA1FD8C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021FBD30" w14:textId="77777777" w:rsidTr="005961E4">
        <w:tc>
          <w:tcPr>
            <w:tcW w:w="694" w:type="dxa"/>
          </w:tcPr>
          <w:p w14:paraId="4B6D2341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34EE4563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expenditures are eligible.</w:t>
            </w:r>
          </w:p>
        </w:tc>
        <w:tc>
          <w:tcPr>
            <w:tcW w:w="1641" w:type="dxa"/>
          </w:tcPr>
          <w:p w14:paraId="5183BD1B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33E8B976" w14:textId="7E8BBAA1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7FBE972E" w14:textId="77777777" w:rsidTr="005961E4">
        <w:tc>
          <w:tcPr>
            <w:tcW w:w="694" w:type="dxa"/>
          </w:tcPr>
          <w:p w14:paraId="16A97B55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7EED3BC0" w14:textId="77777777" w:rsidR="005961E4" w:rsidRPr="004605CD" w:rsidRDefault="005961E4" w:rsidP="004F69F9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initiative contributes to the objectives of the Fund for bilateral relations, the overall objective of the Home Affairs Programme.</w:t>
            </w:r>
          </w:p>
        </w:tc>
        <w:tc>
          <w:tcPr>
            <w:tcW w:w="1641" w:type="dxa"/>
          </w:tcPr>
          <w:p w14:paraId="3878C564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6E1A3DB7" w14:textId="45FA9025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04A9790C" w14:textId="77777777" w:rsidTr="005961E4">
        <w:tc>
          <w:tcPr>
            <w:tcW w:w="694" w:type="dxa"/>
          </w:tcPr>
          <w:p w14:paraId="4DBAA9BC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0D0E6C0A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There is a correlation between the activities and the expenditures.</w:t>
            </w:r>
          </w:p>
        </w:tc>
        <w:tc>
          <w:tcPr>
            <w:tcW w:w="1641" w:type="dxa"/>
          </w:tcPr>
          <w:p w14:paraId="104BF8E7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7D536DD5" w14:textId="0C39610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5961E4" w:rsidRPr="004605CD" w14:paraId="7EBC40B7" w14:textId="77777777" w:rsidTr="005961E4">
        <w:tc>
          <w:tcPr>
            <w:tcW w:w="694" w:type="dxa"/>
          </w:tcPr>
          <w:p w14:paraId="74956DCA" w14:textId="77777777" w:rsidR="005961E4" w:rsidRPr="004605CD" w:rsidRDefault="005961E4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5880" w:type="dxa"/>
          </w:tcPr>
          <w:p w14:paraId="23A1D393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There is a detailed justification of the budget/budget lines.</w:t>
            </w:r>
          </w:p>
        </w:tc>
        <w:tc>
          <w:tcPr>
            <w:tcW w:w="1641" w:type="dxa"/>
          </w:tcPr>
          <w:p w14:paraId="69E526D0" w14:textId="77777777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1641" w:type="dxa"/>
          </w:tcPr>
          <w:p w14:paraId="123E652E" w14:textId="4D98619A" w:rsidR="005961E4" w:rsidRPr="004605CD" w:rsidRDefault="005961E4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</w:tbl>
    <w:p w14:paraId="170BB6BA" w14:textId="77777777" w:rsidR="00AA6D83" w:rsidRPr="004605CD" w:rsidRDefault="00AA6D83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p w14:paraId="376DB5FE" w14:textId="77777777" w:rsidR="00AA5D71" w:rsidRPr="004605CD" w:rsidRDefault="00AA5D71" w:rsidP="004F69F9">
      <w:pPr>
        <w:suppressAutoHyphens w:val="0"/>
        <w:spacing w:after="120" w:line="320" w:lineRule="exact"/>
        <w:jc w:val="both"/>
        <w:rPr>
          <w:lang w:val="en-GB" w:eastAsia="en-US"/>
        </w:rPr>
      </w:pPr>
    </w:p>
    <w:sectPr w:rsidR="00AA5D71" w:rsidRPr="004605CD" w:rsidSect="00924CC7">
      <w:headerReference w:type="default" r:id="rId8"/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30DCC" w14:textId="77777777" w:rsidR="004A57F9" w:rsidRDefault="004A57F9" w:rsidP="00D16D36">
      <w:r>
        <w:separator/>
      </w:r>
    </w:p>
  </w:endnote>
  <w:endnote w:type="continuationSeparator" w:id="0">
    <w:p w14:paraId="00E7A2B9" w14:textId="77777777" w:rsidR="004A57F9" w:rsidRDefault="004A57F9" w:rsidP="00D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E0A22" w14:textId="77777777" w:rsidR="004A57F9" w:rsidRDefault="004A57F9" w:rsidP="00D16D36">
      <w:r>
        <w:separator/>
      </w:r>
    </w:p>
  </w:footnote>
  <w:footnote w:type="continuationSeparator" w:id="0">
    <w:p w14:paraId="38717E8B" w14:textId="77777777" w:rsidR="004A57F9" w:rsidRDefault="004A57F9" w:rsidP="00D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6"/>
      <w:gridCol w:w="5113"/>
    </w:tblGrid>
    <w:tr w:rsidR="00595BAD" w:rsidRPr="00595BAD" w14:paraId="41E09C6E" w14:textId="77777777" w:rsidTr="002406B1">
      <w:tc>
        <w:tcPr>
          <w:tcW w:w="4526" w:type="dxa"/>
        </w:tcPr>
        <w:p w14:paraId="1BAE9E55" w14:textId="77777777" w:rsidR="00595BAD" w:rsidRPr="00595BAD" w:rsidRDefault="00595BAD" w:rsidP="00595BAD">
          <w:pPr>
            <w:pStyle w:val="Header"/>
          </w:pPr>
          <w:r w:rsidRPr="00595BAD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FBDA145" wp14:editId="78E09B8B">
                <wp:simplePos x="0" y="0"/>
                <wp:positionH relativeFrom="column">
                  <wp:posOffset>-2598</wp:posOffset>
                </wp:positionH>
                <wp:positionV relativeFrom="paragraph">
                  <wp:posOffset>-134133</wp:posOffset>
                </wp:positionV>
                <wp:extent cx="419100" cy="876300"/>
                <wp:effectExtent l="0" t="0" r="0" b="0"/>
                <wp:wrapNone/>
                <wp:docPr id="20" name="Picture 20" descr="Graphic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aphic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13" w:type="dxa"/>
        </w:tcPr>
        <w:p w14:paraId="14FCD0BD" w14:textId="77777777" w:rsidR="00595BAD" w:rsidRPr="00595BAD" w:rsidRDefault="00595BAD" w:rsidP="00595BAD">
          <w:pPr>
            <w:pStyle w:val="Header"/>
            <w:jc w:val="right"/>
          </w:pPr>
          <w:r w:rsidRPr="00595BAD">
            <w:rPr>
              <w:noProof/>
              <w:lang w:eastAsia="bg-BG"/>
            </w:rPr>
            <w:drawing>
              <wp:inline distT="0" distB="0" distL="0" distR="0" wp14:anchorId="5BBC2EA3" wp14:editId="5D5608E4">
                <wp:extent cx="673331" cy="733630"/>
                <wp:effectExtent l="0" t="0" r="0" b="0"/>
                <wp:docPr id="21" name="Picture 21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597" cy="739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DE0386" w14:textId="77777777" w:rsidR="00D16D36" w:rsidRDefault="00D16D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21C"/>
    <w:multiLevelType w:val="hybridMultilevel"/>
    <w:tmpl w:val="1AC20638"/>
    <w:lvl w:ilvl="0" w:tplc="353A4A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B7"/>
    <w:multiLevelType w:val="hybridMultilevel"/>
    <w:tmpl w:val="1910D8C6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2E4B"/>
    <w:multiLevelType w:val="hybridMultilevel"/>
    <w:tmpl w:val="3BD4C150"/>
    <w:lvl w:ilvl="0" w:tplc="1B501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21A7B"/>
    <w:multiLevelType w:val="hybridMultilevel"/>
    <w:tmpl w:val="96AAA04E"/>
    <w:lvl w:ilvl="0" w:tplc="48AC723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8A5A08"/>
    <w:multiLevelType w:val="hybridMultilevel"/>
    <w:tmpl w:val="6D385FB2"/>
    <w:lvl w:ilvl="0" w:tplc="6450AC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7119A"/>
    <w:multiLevelType w:val="hybridMultilevel"/>
    <w:tmpl w:val="300E116A"/>
    <w:lvl w:ilvl="0" w:tplc="714A7E78">
      <w:start w:val="4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66879B8"/>
    <w:multiLevelType w:val="multilevel"/>
    <w:tmpl w:val="1F705E64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38223DB1"/>
    <w:multiLevelType w:val="hybridMultilevel"/>
    <w:tmpl w:val="C0A8A280"/>
    <w:lvl w:ilvl="0" w:tplc="7F823C82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472809"/>
    <w:multiLevelType w:val="hybridMultilevel"/>
    <w:tmpl w:val="09FEA6BA"/>
    <w:lvl w:ilvl="0" w:tplc="BAAAC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6671D"/>
    <w:multiLevelType w:val="hybridMultilevel"/>
    <w:tmpl w:val="F2844224"/>
    <w:lvl w:ilvl="0" w:tplc="263410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C6627"/>
    <w:multiLevelType w:val="hybridMultilevel"/>
    <w:tmpl w:val="585E66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343FF"/>
    <w:multiLevelType w:val="multilevel"/>
    <w:tmpl w:val="2FB6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E7DC5"/>
    <w:multiLevelType w:val="hybridMultilevel"/>
    <w:tmpl w:val="AA80A5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0BC1"/>
    <w:multiLevelType w:val="hybridMultilevel"/>
    <w:tmpl w:val="EC923B7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E675D1"/>
    <w:multiLevelType w:val="multilevel"/>
    <w:tmpl w:val="5A12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62438A"/>
    <w:multiLevelType w:val="hybridMultilevel"/>
    <w:tmpl w:val="0128AA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23C82">
      <w:start w:val="2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7668E9"/>
    <w:multiLevelType w:val="hybridMultilevel"/>
    <w:tmpl w:val="9D1EF75C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7213"/>
    <w:multiLevelType w:val="hybridMultilevel"/>
    <w:tmpl w:val="29340C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90"/>
    <w:rsid w:val="000024C7"/>
    <w:rsid w:val="00014E14"/>
    <w:rsid w:val="00015FFC"/>
    <w:rsid w:val="000303F2"/>
    <w:rsid w:val="00042554"/>
    <w:rsid w:val="00051C6C"/>
    <w:rsid w:val="00077B03"/>
    <w:rsid w:val="00083CB0"/>
    <w:rsid w:val="000B03E0"/>
    <w:rsid w:val="000B074F"/>
    <w:rsid w:val="000C5E2C"/>
    <w:rsid w:val="000C6FA8"/>
    <w:rsid w:val="000D0CF8"/>
    <w:rsid w:val="000D2734"/>
    <w:rsid w:val="000D32F6"/>
    <w:rsid w:val="000E3996"/>
    <w:rsid w:val="000E5C31"/>
    <w:rsid w:val="001104BE"/>
    <w:rsid w:val="00111D34"/>
    <w:rsid w:val="0011371F"/>
    <w:rsid w:val="001141C5"/>
    <w:rsid w:val="00117A4B"/>
    <w:rsid w:val="00131B6F"/>
    <w:rsid w:val="001321BA"/>
    <w:rsid w:val="00134DF7"/>
    <w:rsid w:val="00147037"/>
    <w:rsid w:val="00165506"/>
    <w:rsid w:val="00180C9F"/>
    <w:rsid w:val="00190134"/>
    <w:rsid w:val="001914B8"/>
    <w:rsid w:val="0019431D"/>
    <w:rsid w:val="00196BDA"/>
    <w:rsid w:val="001A0AD8"/>
    <w:rsid w:val="001C0497"/>
    <w:rsid w:val="001C2B0B"/>
    <w:rsid w:val="001C4D7D"/>
    <w:rsid w:val="001D4B6C"/>
    <w:rsid w:val="001D6E41"/>
    <w:rsid w:val="001E2CA7"/>
    <w:rsid w:val="001E42B7"/>
    <w:rsid w:val="001F558A"/>
    <w:rsid w:val="001F66A5"/>
    <w:rsid w:val="00202593"/>
    <w:rsid w:val="00215D0D"/>
    <w:rsid w:val="0023272A"/>
    <w:rsid w:val="002725FF"/>
    <w:rsid w:val="00275475"/>
    <w:rsid w:val="00275761"/>
    <w:rsid w:val="00284695"/>
    <w:rsid w:val="002947F0"/>
    <w:rsid w:val="002954D6"/>
    <w:rsid w:val="00295F80"/>
    <w:rsid w:val="002A69D7"/>
    <w:rsid w:val="002B5092"/>
    <w:rsid w:val="002C42AC"/>
    <w:rsid w:val="002D690C"/>
    <w:rsid w:val="002F2571"/>
    <w:rsid w:val="002F3423"/>
    <w:rsid w:val="002F4E9E"/>
    <w:rsid w:val="002F799E"/>
    <w:rsid w:val="00310671"/>
    <w:rsid w:val="00317285"/>
    <w:rsid w:val="003275CC"/>
    <w:rsid w:val="003366D1"/>
    <w:rsid w:val="003431EC"/>
    <w:rsid w:val="00353B33"/>
    <w:rsid w:val="003563F2"/>
    <w:rsid w:val="00363256"/>
    <w:rsid w:val="00382F20"/>
    <w:rsid w:val="0038474C"/>
    <w:rsid w:val="003933ED"/>
    <w:rsid w:val="0039744B"/>
    <w:rsid w:val="003A7A1C"/>
    <w:rsid w:val="003B2445"/>
    <w:rsid w:val="003B2BFE"/>
    <w:rsid w:val="003B4DEF"/>
    <w:rsid w:val="003B70B0"/>
    <w:rsid w:val="003C088F"/>
    <w:rsid w:val="003D4306"/>
    <w:rsid w:val="003E23E7"/>
    <w:rsid w:val="00402DC9"/>
    <w:rsid w:val="0040790D"/>
    <w:rsid w:val="00410DA3"/>
    <w:rsid w:val="00410E61"/>
    <w:rsid w:val="004133AD"/>
    <w:rsid w:val="00445365"/>
    <w:rsid w:val="0044587B"/>
    <w:rsid w:val="00456760"/>
    <w:rsid w:val="004605CD"/>
    <w:rsid w:val="00464D04"/>
    <w:rsid w:val="00466CD8"/>
    <w:rsid w:val="00480DDB"/>
    <w:rsid w:val="004834A1"/>
    <w:rsid w:val="00486D31"/>
    <w:rsid w:val="00492DEE"/>
    <w:rsid w:val="0049369C"/>
    <w:rsid w:val="00495152"/>
    <w:rsid w:val="004A57F9"/>
    <w:rsid w:val="004C07BB"/>
    <w:rsid w:val="004C4076"/>
    <w:rsid w:val="004F2B48"/>
    <w:rsid w:val="004F69F9"/>
    <w:rsid w:val="00512825"/>
    <w:rsid w:val="00516A59"/>
    <w:rsid w:val="0052521E"/>
    <w:rsid w:val="005312EF"/>
    <w:rsid w:val="0053690B"/>
    <w:rsid w:val="00537DDE"/>
    <w:rsid w:val="005440D7"/>
    <w:rsid w:val="00544BF0"/>
    <w:rsid w:val="00551102"/>
    <w:rsid w:val="0055632D"/>
    <w:rsid w:val="00564215"/>
    <w:rsid w:val="00564B83"/>
    <w:rsid w:val="00571618"/>
    <w:rsid w:val="00594DE4"/>
    <w:rsid w:val="00595BAD"/>
    <w:rsid w:val="005961E4"/>
    <w:rsid w:val="005A2869"/>
    <w:rsid w:val="005B6707"/>
    <w:rsid w:val="005C7E57"/>
    <w:rsid w:val="005D00E9"/>
    <w:rsid w:val="005D1F70"/>
    <w:rsid w:val="005F2001"/>
    <w:rsid w:val="006146D3"/>
    <w:rsid w:val="00616F63"/>
    <w:rsid w:val="006249F9"/>
    <w:rsid w:val="00625571"/>
    <w:rsid w:val="00625632"/>
    <w:rsid w:val="006269DC"/>
    <w:rsid w:val="006312D0"/>
    <w:rsid w:val="00637B37"/>
    <w:rsid w:val="006431C8"/>
    <w:rsid w:val="006548A2"/>
    <w:rsid w:val="00661688"/>
    <w:rsid w:val="00676215"/>
    <w:rsid w:val="006C0878"/>
    <w:rsid w:val="006C563D"/>
    <w:rsid w:val="006D3D49"/>
    <w:rsid w:val="006E463B"/>
    <w:rsid w:val="006F0CBC"/>
    <w:rsid w:val="006F544A"/>
    <w:rsid w:val="00735766"/>
    <w:rsid w:val="00750D94"/>
    <w:rsid w:val="0075154F"/>
    <w:rsid w:val="00751797"/>
    <w:rsid w:val="007558D5"/>
    <w:rsid w:val="00756D24"/>
    <w:rsid w:val="00757617"/>
    <w:rsid w:val="007579F4"/>
    <w:rsid w:val="00764D66"/>
    <w:rsid w:val="00780220"/>
    <w:rsid w:val="007A78C4"/>
    <w:rsid w:val="007B25F3"/>
    <w:rsid w:val="007D16FB"/>
    <w:rsid w:val="007D5A85"/>
    <w:rsid w:val="007E3C86"/>
    <w:rsid w:val="007E609A"/>
    <w:rsid w:val="007F2DC6"/>
    <w:rsid w:val="007F379F"/>
    <w:rsid w:val="00800E3E"/>
    <w:rsid w:val="00807478"/>
    <w:rsid w:val="00807883"/>
    <w:rsid w:val="00817B36"/>
    <w:rsid w:val="008212D4"/>
    <w:rsid w:val="00841741"/>
    <w:rsid w:val="00842B4C"/>
    <w:rsid w:val="00845E21"/>
    <w:rsid w:val="00851EDC"/>
    <w:rsid w:val="00855753"/>
    <w:rsid w:val="00872C1B"/>
    <w:rsid w:val="00890119"/>
    <w:rsid w:val="008A2412"/>
    <w:rsid w:val="008A4459"/>
    <w:rsid w:val="008D0CC9"/>
    <w:rsid w:val="008D615D"/>
    <w:rsid w:val="008D6F47"/>
    <w:rsid w:val="008E0958"/>
    <w:rsid w:val="008E3A54"/>
    <w:rsid w:val="008F5CC2"/>
    <w:rsid w:val="00901CCF"/>
    <w:rsid w:val="00911C80"/>
    <w:rsid w:val="00921613"/>
    <w:rsid w:val="00924CC7"/>
    <w:rsid w:val="009265BE"/>
    <w:rsid w:val="0093118A"/>
    <w:rsid w:val="009345AC"/>
    <w:rsid w:val="009433AA"/>
    <w:rsid w:val="009465C2"/>
    <w:rsid w:val="00953CEE"/>
    <w:rsid w:val="00966473"/>
    <w:rsid w:val="00974490"/>
    <w:rsid w:val="00976C59"/>
    <w:rsid w:val="00981BED"/>
    <w:rsid w:val="00983929"/>
    <w:rsid w:val="00993466"/>
    <w:rsid w:val="009A2750"/>
    <w:rsid w:val="009C1040"/>
    <w:rsid w:val="009D3011"/>
    <w:rsid w:val="009D66E1"/>
    <w:rsid w:val="009D77A5"/>
    <w:rsid w:val="009F013B"/>
    <w:rsid w:val="009F6378"/>
    <w:rsid w:val="00A02007"/>
    <w:rsid w:val="00A04196"/>
    <w:rsid w:val="00A11850"/>
    <w:rsid w:val="00A40385"/>
    <w:rsid w:val="00A41EC6"/>
    <w:rsid w:val="00A4451C"/>
    <w:rsid w:val="00A54278"/>
    <w:rsid w:val="00A546EB"/>
    <w:rsid w:val="00A6731C"/>
    <w:rsid w:val="00A76B1C"/>
    <w:rsid w:val="00A7775D"/>
    <w:rsid w:val="00A91ADB"/>
    <w:rsid w:val="00A92EC5"/>
    <w:rsid w:val="00A93A56"/>
    <w:rsid w:val="00A941E8"/>
    <w:rsid w:val="00AA37F0"/>
    <w:rsid w:val="00AA5D71"/>
    <w:rsid w:val="00AA6D83"/>
    <w:rsid w:val="00AA7D6C"/>
    <w:rsid w:val="00AC27A9"/>
    <w:rsid w:val="00AC57B5"/>
    <w:rsid w:val="00AC5831"/>
    <w:rsid w:val="00AD59D3"/>
    <w:rsid w:val="00AD7D09"/>
    <w:rsid w:val="00AE10B7"/>
    <w:rsid w:val="00AE1C47"/>
    <w:rsid w:val="00AE28F4"/>
    <w:rsid w:val="00B04897"/>
    <w:rsid w:val="00B125C4"/>
    <w:rsid w:val="00B357EB"/>
    <w:rsid w:val="00B81FE4"/>
    <w:rsid w:val="00BB2EC8"/>
    <w:rsid w:val="00BB34ED"/>
    <w:rsid w:val="00BB430A"/>
    <w:rsid w:val="00BB45B7"/>
    <w:rsid w:val="00BC5CB3"/>
    <w:rsid w:val="00BC7363"/>
    <w:rsid w:val="00BD0C3F"/>
    <w:rsid w:val="00BE60E7"/>
    <w:rsid w:val="00BE67D4"/>
    <w:rsid w:val="00BE6AF1"/>
    <w:rsid w:val="00BE7640"/>
    <w:rsid w:val="00C173C4"/>
    <w:rsid w:val="00C301A3"/>
    <w:rsid w:val="00C30970"/>
    <w:rsid w:val="00C4601E"/>
    <w:rsid w:val="00C478FB"/>
    <w:rsid w:val="00C566A3"/>
    <w:rsid w:val="00C64BBC"/>
    <w:rsid w:val="00C662CE"/>
    <w:rsid w:val="00C76072"/>
    <w:rsid w:val="00C95CA4"/>
    <w:rsid w:val="00CA6B90"/>
    <w:rsid w:val="00CB364A"/>
    <w:rsid w:val="00CB72E2"/>
    <w:rsid w:val="00CC25E9"/>
    <w:rsid w:val="00CC75EB"/>
    <w:rsid w:val="00CD1EB8"/>
    <w:rsid w:val="00CD6E1A"/>
    <w:rsid w:val="00CE70F8"/>
    <w:rsid w:val="00CE7B38"/>
    <w:rsid w:val="00D162CC"/>
    <w:rsid w:val="00D16D36"/>
    <w:rsid w:val="00D17991"/>
    <w:rsid w:val="00D22EAD"/>
    <w:rsid w:val="00D23977"/>
    <w:rsid w:val="00D322D1"/>
    <w:rsid w:val="00D40909"/>
    <w:rsid w:val="00D41F92"/>
    <w:rsid w:val="00D62F63"/>
    <w:rsid w:val="00D83DE6"/>
    <w:rsid w:val="00D90D1E"/>
    <w:rsid w:val="00D95CD4"/>
    <w:rsid w:val="00D97165"/>
    <w:rsid w:val="00DA294D"/>
    <w:rsid w:val="00DA3199"/>
    <w:rsid w:val="00DB2CD7"/>
    <w:rsid w:val="00DC57DA"/>
    <w:rsid w:val="00DD7B21"/>
    <w:rsid w:val="00DE4D93"/>
    <w:rsid w:val="00DF1AE3"/>
    <w:rsid w:val="00E06010"/>
    <w:rsid w:val="00E203F0"/>
    <w:rsid w:val="00E214CF"/>
    <w:rsid w:val="00E24D13"/>
    <w:rsid w:val="00E25B52"/>
    <w:rsid w:val="00E27B74"/>
    <w:rsid w:val="00E328EF"/>
    <w:rsid w:val="00E32BB7"/>
    <w:rsid w:val="00E43F6D"/>
    <w:rsid w:val="00E5769A"/>
    <w:rsid w:val="00E62E10"/>
    <w:rsid w:val="00E709D3"/>
    <w:rsid w:val="00E729F8"/>
    <w:rsid w:val="00E84ECF"/>
    <w:rsid w:val="00E85FB7"/>
    <w:rsid w:val="00E868F8"/>
    <w:rsid w:val="00E914C6"/>
    <w:rsid w:val="00E9337B"/>
    <w:rsid w:val="00E968C0"/>
    <w:rsid w:val="00EA6101"/>
    <w:rsid w:val="00EA6288"/>
    <w:rsid w:val="00EB25E8"/>
    <w:rsid w:val="00EB4FF6"/>
    <w:rsid w:val="00EB7CD1"/>
    <w:rsid w:val="00EC3DDD"/>
    <w:rsid w:val="00EE4870"/>
    <w:rsid w:val="00EE7511"/>
    <w:rsid w:val="00EF6400"/>
    <w:rsid w:val="00EF6E34"/>
    <w:rsid w:val="00F06A9D"/>
    <w:rsid w:val="00F074F3"/>
    <w:rsid w:val="00F333F1"/>
    <w:rsid w:val="00F369B5"/>
    <w:rsid w:val="00F42428"/>
    <w:rsid w:val="00F519CA"/>
    <w:rsid w:val="00F60044"/>
    <w:rsid w:val="00F74E99"/>
    <w:rsid w:val="00F7540B"/>
    <w:rsid w:val="00F76917"/>
    <w:rsid w:val="00F77358"/>
    <w:rsid w:val="00F82B28"/>
    <w:rsid w:val="00F82C64"/>
    <w:rsid w:val="00F93DEF"/>
    <w:rsid w:val="00F93FBF"/>
    <w:rsid w:val="00FA46AA"/>
    <w:rsid w:val="00FA6206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2ED97"/>
  <w15:docId w15:val="{C18D28BE-7DFB-41C2-9FEA-83D2FF71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5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tyle33">
    <w:name w:val="Style33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46"/>
      <w:jc w:val="both"/>
    </w:pPr>
    <w:rPr>
      <w:lang w:eastAsia="bg-BG"/>
    </w:rPr>
  </w:style>
  <w:style w:type="paragraph" w:customStyle="1" w:styleId="Style29">
    <w:name w:val="Style29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lang w:eastAsia="bg-BG"/>
    </w:rPr>
  </w:style>
  <w:style w:type="paragraph" w:customStyle="1" w:styleId="Style26">
    <w:name w:val="Style26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26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31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53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E3E"/>
    <w:pPr>
      <w:ind w:left="720"/>
      <w:contextualSpacing/>
    </w:pPr>
  </w:style>
  <w:style w:type="paragraph" w:customStyle="1" w:styleId="Default">
    <w:name w:val="Default"/>
    <w:rsid w:val="003563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D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D36"/>
    <w:rPr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9D6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6E1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E1"/>
    <w:rPr>
      <w:b/>
      <w:bCs/>
      <w:lang w:eastAsia="ar-SA"/>
    </w:rPr>
  </w:style>
  <w:style w:type="paragraph" w:styleId="Revision">
    <w:name w:val="Revision"/>
    <w:hidden/>
    <w:uiPriority w:val="99"/>
    <w:semiHidden/>
    <w:rsid w:val="00D22EAD"/>
    <w:rPr>
      <w:sz w:val="24"/>
      <w:szCs w:val="24"/>
      <w:lang w:eastAsia="ar-SA"/>
    </w:rPr>
  </w:style>
  <w:style w:type="character" w:styleId="IntenseReference">
    <w:name w:val="Intense Reference"/>
    <w:basedOn w:val="DefaultParagraphFont"/>
    <w:uiPriority w:val="32"/>
    <w:qFormat/>
    <w:rsid w:val="00595BA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6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2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73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24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43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299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77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95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085DA-8D07-4A5B-ADF6-2C829432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 A. Garkova</dc:creator>
  <cp:lastModifiedBy>Alexander T. Dragovsky</cp:lastModifiedBy>
  <cp:revision>16</cp:revision>
  <cp:lastPrinted>2014-06-04T13:30:00Z</cp:lastPrinted>
  <dcterms:created xsi:type="dcterms:W3CDTF">2019-05-10T08:15:00Z</dcterms:created>
  <dcterms:modified xsi:type="dcterms:W3CDTF">2024-05-16T14:41:00Z</dcterms:modified>
</cp:coreProperties>
</file>