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83" w:rsidRDefault="004218F5" w:rsidP="001B64D1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lang w:val="en-US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5D963FE" wp14:editId="5FDDF771">
            <wp:simplePos x="0" y="0"/>
            <wp:positionH relativeFrom="column">
              <wp:posOffset>4691380</wp:posOffset>
            </wp:positionH>
            <wp:positionV relativeFrom="paragraph">
              <wp:posOffset>-90170</wp:posOffset>
            </wp:positionV>
            <wp:extent cx="1026160" cy="8763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03A">
        <w:rPr>
          <w:rFonts w:eastAsia="Times New Roman"/>
          <w:noProof/>
          <w:color w:val="000000"/>
          <w:lang w:val="bg-BG" w:eastAsia="bg-BG"/>
        </w:rPr>
        <w:drawing>
          <wp:inline distT="0" distB="0" distL="0" distR="0" wp14:anchorId="5BCEA766">
            <wp:extent cx="1895475" cy="781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8F5" w:rsidRDefault="004218F5" w:rsidP="00AB311E">
      <w:pPr>
        <w:suppressAutoHyphens w:val="0"/>
        <w:autoSpaceDE w:val="0"/>
        <w:autoSpaceDN w:val="0"/>
        <w:adjustRightInd w:val="0"/>
        <w:spacing w:after="120"/>
        <w:jc w:val="right"/>
        <w:rPr>
          <w:rFonts w:eastAsia="Times New Roman"/>
          <w:b/>
          <w:color w:val="000000"/>
          <w:sz w:val="28"/>
          <w:szCs w:val="28"/>
          <w:lang w:val="bg-BG" w:eastAsia="bg-BG"/>
        </w:rPr>
      </w:pPr>
    </w:p>
    <w:p w:rsidR="009B0483" w:rsidRPr="009B0483" w:rsidRDefault="00275321" w:rsidP="00AB311E">
      <w:pPr>
        <w:suppressAutoHyphens w:val="0"/>
        <w:autoSpaceDE w:val="0"/>
        <w:autoSpaceDN w:val="0"/>
        <w:adjustRightInd w:val="0"/>
        <w:spacing w:after="120"/>
        <w:jc w:val="right"/>
        <w:rPr>
          <w:rFonts w:eastAsia="Times New Roman"/>
          <w:b/>
          <w:color w:val="000000"/>
          <w:sz w:val="28"/>
          <w:szCs w:val="28"/>
          <w:lang w:val="en-US" w:eastAsia="bg-BG"/>
        </w:rPr>
      </w:pPr>
      <w:proofErr w:type="spellStart"/>
      <w:r>
        <w:rPr>
          <w:rFonts w:eastAsia="Times New Roman"/>
          <w:b/>
          <w:color w:val="000000"/>
          <w:sz w:val="28"/>
          <w:szCs w:val="28"/>
          <w:lang w:val="en-US" w:eastAsia="bg-BG"/>
        </w:rPr>
        <w:t>Приложение</w:t>
      </w:r>
      <w:proofErr w:type="spellEnd"/>
      <w:r w:rsidR="009B0483" w:rsidRPr="009B0483">
        <w:rPr>
          <w:rFonts w:eastAsia="Times New Roman"/>
          <w:b/>
          <w:color w:val="000000"/>
          <w:sz w:val="28"/>
          <w:szCs w:val="28"/>
          <w:lang w:val="en-US" w:eastAsia="bg-BG"/>
        </w:rPr>
        <w:t xml:space="preserve"> 5</w:t>
      </w:r>
    </w:p>
    <w:p w:rsidR="00275321" w:rsidRPr="00275321" w:rsidRDefault="00275321" w:rsidP="00275321">
      <w:pPr>
        <w:suppressAutoHyphens w:val="0"/>
        <w:spacing w:after="200" w:line="276" w:lineRule="auto"/>
        <w:jc w:val="center"/>
        <w:rPr>
          <w:rFonts w:eastAsiaTheme="minorHAnsi"/>
          <w:b/>
          <w:sz w:val="36"/>
          <w:szCs w:val="36"/>
          <w:lang w:val="bg-BG" w:eastAsia="en-US"/>
        </w:rPr>
      </w:pPr>
      <w:r w:rsidRPr="00275321">
        <w:rPr>
          <w:rFonts w:eastAsiaTheme="minorHAnsi"/>
          <w:b/>
          <w:sz w:val="36"/>
          <w:szCs w:val="36"/>
          <w:lang w:val="bg-BG" w:eastAsia="en-US"/>
        </w:rPr>
        <w:t xml:space="preserve">Фонд за двустранни </w:t>
      </w:r>
      <w:r w:rsidR="00CA003A">
        <w:rPr>
          <w:rFonts w:eastAsiaTheme="minorHAnsi"/>
          <w:b/>
          <w:sz w:val="36"/>
          <w:szCs w:val="36"/>
          <w:lang w:val="bg-BG" w:eastAsia="en-US"/>
        </w:rPr>
        <w:t>отношения</w:t>
      </w:r>
      <w:r w:rsidR="00CA003A">
        <w:rPr>
          <w:rFonts w:eastAsiaTheme="minorHAnsi"/>
          <w:b/>
          <w:sz w:val="36"/>
          <w:szCs w:val="36"/>
          <w:lang w:val="en-US" w:eastAsia="en-US"/>
        </w:rPr>
        <w:t xml:space="preserve"> </w:t>
      </w:r>
      <w:r w:rsidR="00CA003A">
        <w:rPr>
          <w:rFonts w:eastAsiaTheme="minorHAnsi"/>
          <w:b/>
          <w:sz w:val="36"/>
          <w:szCs w:val="36"/>
          <w:lang w:val="bg-BG" w:eastAsia="en-US"/>
        </w:rPr>
        <w:t xml:space="preserve">в рамките на </w:t>
      </w:r>
      <w:r w:rsidRPr="00275321">
        <w:rPr>
          <w:rFonts w:eastAsiaTheme="minorHAnsi"/>
          <w:b/>
          <w:sz w:val="36"/>
          <w:szCs w:val="36"/>
          <w:lang w:val="bg-BG" w:eastAsia="en-US"/>
        </w:rPr>
        <w:t>Финансовия механизъм на ЕИП и Норвежкия финансов механизъм</w:t>
      </w:r>
      <w:r w:rsidR="00CA003A">
        <w:rPr>
          <w:rFonts w:eastAsiaTheme="minorHAnsi"/>
          <w:b/>
          <w:sz w:val="36"/>
          <w:szCs w:val="36"/>
          <w:lang w:val="en-US" w:eastAsia="en-US"/>
        </w:rPr>
        <w:t xml:space="preserve"> 20</w:t>
      </w:r>
      <w:r w:rsidR="00CA003A">
        <w:rPr>
          <w:rFonts w:eastAsiaTheme="minorHAnsi"/>
          <w:b/>
          <w:sz w:val="36"/>
          <w:szCs w:val="36"/>
          <w:lang w:val="bg-BG" w:eastAsia="en-US"/>
        </w:rPr>
        <w:t xml:space="preserve">14 – </w:t>
      </w:r>
      <w:r w:rsidR="00CA003A">
        <w:rPr>
          <w:rFonts w:eastAsiaTheme="minorHAnsi"/>
          <w:b/>
          <w:sz w:val="36"/>
          <w:szCs w:val="36"/>
          <w:lang w:val="en-US" w:eastAsia="en-US"/>
        </w:rPr>
        <w:t>20</w:t>
      </w:r>
      <w:r w:rsidR="00CA003A">
        <w:rPr>
          <w:rFonts w:eastAsiaTheme="minorHAnsi"/>
          <w:b/>
          <w:sz w:val="36"/>
          <w:szCs w:val="36"/>
          <w:lang w:val="bg-BG" w:eastAsia="en-US"/>
        </w:rPr>
        <w:t>21</w:t>
      </w:r>
      <w:r w:rsidRPr="00275321">
        <w:rPr>
          <w:rFonts w:eastAsiaTheme="minorHAnsi"/>
          <w:b/>
          <w:sz w:val="36"/>
          <w:szCs w:val="36"/>
          <w:lang w:val="bg-BG" w:eastAsia="en-US"/>
        </w:rPr>
        <w:t xml:space="preserve"> г.</w:t>
      </w:r>
    </w:p>
    <w:p w:rsidR="004218F5" w:rsidRPr="00275321" w:rsidRDefault="00275321" w:rsidP="00275321">
      <w:pPr>
        <w:suppressAutoHyphens w:val="0"/>
        <w:spacing w:after="200" w:line="276" w:lineRule="auto"/>
        <w:jc w:val="center"/>
        <w:rPr>
          <w:rFonts w:eastAsiaTheme="minorHAnsi"/>
          <w:b/>
          <w:sz w:val="36"/>
          <w:szCs w:val="36"/>
          <w:lang w:val="bg-BG" w:eastAsia="en-US"/>
        </w:rPr>
      </w:pPr>
      <w:r w:rsidRPr="00275321">
        <w:rPr>
          <w:rFonts w:eastAsiaTheme="minorHAnsi"/>
          <w:b/>
          <w:sz w:val="36"/>
          <w:szCs w:val="36"/>
          <w:lang w:val="bg-BG" w:eastAsia="en-US"/>
        </w:rPr>
        <w:t>Схема за подкрепа на пътувания</w:t>
      </w:r>
    </w:p>
    <w:p w:rsidR="004218F5" w:rsidRPr="004218F5" w:rsidRDefault="004218F5" w:rsidP="004218F5">
      <w:pPr>
        <w:suppressAutoHyphens w:val="0"/>
        <w:rPr>
          <w:sz w:val="40"/>
          <w:szCs w:val="40"/>
          <w:lang w:val="en-GB" w:eastAsia="en-US"/>
        </w:rPr>
      </w:pPr>
      <w:r w:rsidRPr="004218F5">
        <w:rPr>
          <w:b/>
          <w:lang w:val="en-US" w:eastAsia="en-US"/>
        </w:rPr>
        <w:t>-------------------------------------------------------------------------------------</w:t>
      </w:r>
      <w:r>
        <w:rPr>
          <w:b/>
          <w:lang w:val="en-US" w:eastAsia="en-US"/>
        </w:rPr>
        <w:t>----------------------------</w:t>
      </w:r>
    </w:p>
    <w:p w:rsidR="004218F5" w:rsidRDefault="004218F5" w:rsidP="00AB311E">
      <w:pP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32"/>
          <w:szCs w:val="32"/>
          <w:lang w:val="en-US" w:eastAsia="bg-BG"/>
        </w:rPr>
      </w:pPr>
    </w:p>
    <w:p w:rsidR="001B64D1" w:rsidRPr="002C5FC5" w:rsidRDefault="002C5FC5" w:rsidP="00AB311E">
      <w:pP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32"/>
          <w:szCs w:val="32"/>
          <w:lang w:val="bg-BG" w:eastAsia="bg-BG"/>
        </w:rPr>
      </w:pPr>
      <w:r>
        <w:rPr>
          <w:rFonts w:eastAsia="Times New Roman"/>
          <w:b/>
          <w:sz w:val="32"/>
          <w:szCs w:val="32"/>
          <w:lang w:val="bg-BG" w:eastAsia="bg-BG"/>
        </w:rPr>
        <w:t>Проверка на административните изисквания и критериите за допустимост на подадените заявлени</w:t>
      </w:r>
      <w:r w:rsidR="00FE019B">
        <w:rPr>
          <w:rFonts w:eastAsia="Times New Roman"/>
          <w:b/>
          <w:sz w:val="32"/>
          <w:szCs w:val="32"/>
          <w:lang w:val="bg-BG" w:eastAsia="bg-BG"/>
        </w:rPr>
        <w:t>я</w:t>
      </w:r>
      <w:r>
        <w:rPr>
          <w:rFonts w:eastAsia="Times New Roman"/>
          <w:b/>
          <w:sz w:val="32"/>
          <w:szCs w:val="32"/>
          <w:lang w:val="bg-BG" w:eastAsia="bg-BG"/>
        </w:rPr>
        <w:t xml:space="preserve"> по Схемата за подкрепа на пътувания</w:t>
      </w:r>
    </w:p>
    <w:p w:rsidR="00AB311E" w:rsidRDefault="00AB311E" w:rsidP="00AB311E">
      <w:pP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lang w:val="en-US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2126"/>
      </w:tblGrid>
      <w:tr w:rsidR="00AB311E" w:rsidTr="00AB311E">
        <w:tc>
          <w:tcPr>
            <w:tcW w:w="5637" w:type="dxa"/>
          </w:tcPr>
          <w:p w:rsidR="00AB311E" w:rsidRPr="0007182C" w:rsidRDefault="0007182C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lang w:val="bg-BG" w:eastAsia="bg-BG"/>
              </w:rPr>
              <w:t>Критерий</w:t>
            </w:r>
          </w:p>
        </w:tc>
        <w:tc>
          <w:tcPr>
            <w:tcW w:w="708" w:type="dxa"/>
          </w:tcPr>
          <w:p w:rsidR="00AB311E" w:rsidRPr="0007182C" w:rsidRDefault="0007182C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lang w:val="bg-BG" w:eastAsia="bg-BG"/>
              </w:rPr>
              <w:t>Да</w:t>
            </w:r>
          </w:p>
        </w:tc>
        <w:tc>
          <w:tcPr>
            <w:tcW w:w="709" w:type="dxa"/>
          </w:tcPr>
          <w:p w:rsidR="00AB311E" w:rsidRPr="0007182C" w:rsidRDefault="0007182C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lang w:val="bg-BG" w:eastAsia="bg-BG"/>
              </w:rPr>
              <w:t>Не</w:t>
            </w:r>
          </w:p>
        </w:tc>
        <w:tc>
          <w:tcPr>
            <w:tcW w:w="2126" w:type="dxa"/>
          </w:tcPr>
          <w:p w:rsidR="00AB311E" w:rsidRPr="0007182C" w:rsidRDefault="0007182C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lang w:val="bg-BG" w:eastAsia="bg-BG"/>
              </w:rPr>
              <w:t>Коментар</w:t>
            </w:r>
          </w:p>
        </w:tc>
      </w:tr>
      <w:tr w:rsidR="00AB311E" w:rsidRPr="00AB311E" w:rsidTr="00AB311E">
        <w:tc>
          <w:tcPr>
            <w:tcW w:w="9180" w:type="dxa"/>
            <w:gridSpan w:val="4"/>
            <w:shd w:val="clear" w:color="auto" w:fill="FDE9D9" w:themeFill="accent6" w:themeFillTint="33"/>
          </w:tcPr>
          <w:p w:rsidR="00AB311E" w:rsidRPr="0007182C" w:rsidRDefault="00DC3D46" w:rsidP="00DC3D46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i/>
                <w:lang w:val="bg-BG" w:eastAsia="bg-BG"/>
              </w:rPr>
              <w:t>Формални/ а</w:t>
            </w:r>
            <w:r w:rsidR="0007182C">
              <w:rPr>
                <w:rFonts w:eastAsia="Times New Roman"/>
                <w:b/>
                <w:i/>
                <w:lang w:val="bg-BG" w:eastAsia="bg-BG"/>
              </w:rPr>
              <w:t>дминистративни критерии</w:t>
            </w:r>
          </w:p>
        </w:tc>
      </w:tr>
      <w:tr w:rsidR="00AB311E" w:rsidTr="00AB311E">
        <w:tc>
          <w:tcPr>
            <w:tcW w:w="5637" w:type="dxa"/>
          </w:tcPr>
          <w:p w:rsidR="00AB311E" w:rsidRDefault="00A60371" w:rsidP="00CA003A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lang w:val="en-US" w:eastAsia="bg-BG"/>
              </w:rPr>
            </w:pPr>
            <w:r>
              <w:rPr>
                <w:rFonts w:eastAsia="Times New Roman"/>
                <w:lang w:val="bg-BG" w:eastAsia="bg-BG"/>
              </w:rPr>
              <w:t>Заявлението е подадено в рамките на допустимия срок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5637" w:type="dxa"/>
          </w:tcPr>
          <w:p w:rsidR="00AB311E" w:rsidRDefault="00141D80" w:rsidP="00CA003A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lang w:val="en-US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>Използван е пакетът</w:t>
            </w:r>
            <w:r w:rsidR="00A60371">
              <w:rPr>
                <w:rFonts w:eastAsia="Times New Roman"/>
                <w:color w:val="000000"/>
                <w:lang w:val="bg-BG" w:eastAsia="bg-BG"/>
              </w:rPr>
              <w:t xml:space="preserve"> документи съгласно изискванията на Схемата за подкрепа на пътувания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5637" w:type="dxa"/>
          </w:tcPr>
          <w:p w:rsidR="00AB311E" w:rsidRPr="003241B6" w:rsidRDefault="008C171F" w:rsidP="00CA003A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color w:val="000000"/>
                <w:lang w:val="bg-BG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 xml:space="preserve">Подаденото Заявление за подкрепа на пътуване съгласно Схемата за подкрепа на пътувания е </w:t>
            </w:r>
            <w:proofErr w:type="spellStart"/>
            <w:r w:rsidRPr="008C171F">
              <w:rPr>
                <w:rFonts w:eastAsia="Times New Roman"/>
                <w:color w:val="000000"/>
                <w:lang w:val="en-US" w:eastAsia="bg-BG"/>
              </w:rPr>
              <w:t>надлежно</w:t>
            </w:r>
            <w:proofErr w:type="spellEnd"/>
            <w:r w:rsidRPr="008C171F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color w:val="000000"/>
                <w:lang w:val="en-US" w:eastAsia="bg-BG"/>
              </w:rPr>
              <w:t>подписан</w:t>
            </w:r>
            <w:proofErr w:type="spellEnd"/>
            <w:r>
              <w:rPr>
                <w:rFonts w:eastAsia="Times New Roman"/>
                <w:color w:val="000000"/>
                <w:lang w:val="bg-BG" w:eastAsia="bg-BG"/>
              </w:rPr>
              <w:t>о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5637" w:type="dxa"/>
          </w:tcPr>
          <w:p w:rsidR="00AB311E" w:rsidRPr="008C171F" w:rsidRDefault="008C171F" w:rsidP="00CA003A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color w:val="000000"/>
                <w:lang w:val="bg-BG" w:eastAsia="bg-BG"/>
              </w:rPr>
            </w:pPr>
            <w:proofErr w:type="spellStart"/>
            <w:r>
              <w:rPr>
                <w:rFonts w:eastAsia="Times New Roman"/>
                <w:lang w:val="en-US" w:eastAsia="bg-BG"/>
              </w:rPr>
              <w:t>Подаден</w:t>
            </w:r>
            <w:proofErr w:type="spellEnd"/>
            <w:r>
              <w:rPr>
                <w:rFonts w:eastAsia="Times New Roman"/>
                <w:lang w:val="bg-BG" w:eastAsia="bg-BG"/>
              </w:rPr>
              <w:t>ата Финансова обосновка</w:t>
            </w:r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съгласно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Схемата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за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подкрепа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на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пътувания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е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надлежно</w:t>
            </w:r>
            <w:proofErr w:type="spellEnd"/>
            <w:r w:rsidRPr="008C171F"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 w:rsidRPr="008C171F">
              <w:rPr>
                <w:rFonts w:eastAsia="Times New Roman"/>
                <w:lang w:val="en-US" w:eastAsia="bg-BG"/>
              </w:rPr>
              <w:t>подписан</w:t>
            </w:r>
            <w:proofErr w:type="spellEnd"/>
            <w:r>
              <w:rPr>
                <w:rFonts w:eastAsia="Times New Roman"/>
                <w:lang w:val="bg-BG" w:eastAsia="bg-BG"/>
              </w:rPr>
              <w:t>а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5637" w:type="dxa"/>
          </w:tcPr>
          <w:p w:rsidR="00AB311E" w:rsidRDefault="008C171F" w:rsidP="00CA003A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lang w:val="en-US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 xml:space="preserve">Приложеният  пакет документи е представен на български или английски език 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5637" w:type="dxa"/>
          </w:tcPr>
          <w:p w:rsidR="00AB311E" w:rsidRPr="003241B6" w:rsidRDefault="00677541" w:rsidP="00CA003A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color w:val="000000"/>
                <w:lang w:val="en-US" w:eastAsia="bg-BG"/>
              </w:rPr>
            </w:pPr>
            <w:r>
              <w:rPr>
                <w:rFonts w:eastAsia="Times New Roman"/>
                <w:lang w:val="bg-BG" w:eastAsia="bg-BG"/>
              </w:rPr>
              <w:t>Всички реквизити на Заявлението за подкрепа на пътуване и на Финансовата обосновка са надлежно попълнени</w:t>
            </w:r>
          </w:p>
        </w:tc>
        <w:tc>
          <w:tcPr>
            <w:tcW w:w="708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AB311E" w:rsidTr="00AB311E">
        <w:tc>
          <w:tcPr>
            <w:tcW w:w="9180" w:type="dxa"/>
            <w:gridSpan w:val="4"/>
            <w:shd w:val="clear" w:color="auto" w:fill="FDE9D9" w:themeFill="accent6" w:themeFillTint="33"/>
          </w:tcPr>
          <w:p w:rsidR="00AB311E" w:rsidRPr="0007182C" w:rsidRDefault="0007182C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i/>
                <w:lang w:val="bg-BG" w:eastAsia="bg-BG"/>
              </w:rPr>
              <w:t>Допустимост на кандидата</w:t>
            </w:r>
          </w:p>
        </w:tc>
      </w:tr>
      <w:tr w:rsidR="00AB311E" w:rsidTr="00AB311E">
        <w:tc>
          <w:tcPr>
            <w:tcW w:w="5637" w:type="dxa"/>
            <w:shd w:val="clear" w:color="auto" w:fill="FFFFFF" w:themeFill="background1"/>
          </w:tcPr>
          <w:p w:rsidR="00AB311E" w:rsidRPr="00EF4E5E" w:rsidRDefault="00677541" w:rsidP="0069109D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i/>
                <w:lang w:val="en-US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>Заявител</w:t>
            </w:r>
            <w:r w:rsidR="00141D80">
              <w:rPr>
                <w:rFonts w:eastAsia="Times New Roman"/>
                <w:color w:val="000000"/>
                <w:lang w:val="bg-BG" w:eastAsia="bg-BG"/>
              </w:rPr>
              <w:t>я</w:t>
            </w:r>
            <w:r w:rsidR="00862211">
              <w:rPr>
                <w:rFonts w:eastAsia="Times New Roman"/>
                <w:color w:val="000000"/>
                <w:lang w:val="bg-BG" w:eastAsia="bg-BG"/>
              </w:rPr>
              <w:t>т</w:t>
            </w:r>
            <w:r>
              <w:rPr>
                <w:rFonts w:eastAsia="Times New Roman"/>
                <w:color w:val="000000"/>
                <w:lang w:val="bg-BG" w:eastAsia="bg-BG"/>
              </w:rPr>
              <w:t xml:space="preserve"> </w:t>
            </w:r>
            <w:r w:rsidRPr="00677541">
              <w:rPr>
                <w:rFonts w:eastAsia="Times New Roman"/>
                <w:color w:val="000000"/>
                <w:lang w:val="bg-BG" w:eastAsia="bg-BG"/>
              </w:rPr>
              <w:t xml:space="preserve">попада в една от категориите, посочени в Насоките </w:t>
            </w:r>
            <w:r w:rsidR="0069109D">
              <w:rPr>
                <w:rFonts w:eastAsia="Times New Roman"/>
                <w:color w:val="000000"/>
                <w:lang w:val="bg-BG" w:eastAsia="bg-BG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B311E" w:rsidRDefault="00AB311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EF4E5E" w:rsidTr="001A282A">
        <w:tc>
          <w:tcPr>
            <w:tcW w:w="9180" w:type="dxa"/>
            <w:gridSpan w:val="4"/>
            <w:shd w:val="clear" w:color="auto" w:fill="FDE9D9" w:themeFill="accent6" w:themeFillTint="33"/>
          </w:tcPr>
          <w:p w:rsidR="00EF4E5E" w:rsidRPr="0007182C" w:rsidRDefault="0007182C" w:rsidP="00AE7FE5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i/>
                <w:lang w:val="bg-BG" w:eastAsia="bg-BG"/>
              </w:rPr>
              <w:t>Допустимост на заявлението</w:t>
            </w:r>
          </w:p>
        </w:tc>
      </w:tr>
      <w:tr w:rsidR="00EF4E5E" w:rsidTr="00AB311E">
        <w:tc>
          <w:tcPr>
            <w:tcW w:w="5637" w:type="dxa"/>
            <w:shd w:val="clear" w:color="auto" w:fill="FFFFFF" w:themeFill="background1"/>
          </w:tcPr>
          <w:p w:rsidR="00EF4E5E" w:rsidRPr="00AB311E" w:rsidRDefault="0069109D" w:rsidP="0069109D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/>
                <w:i/>
                <w:lang w:val="en-US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lastRenderedPageBreak/>
              <w:t xml:space="preserve">Кандидатства се за дейности, които попадат в обхвата на </w:t>
            </w:r>
            <w:r w:rsidRPr="0069109D">
              <w:rPr>
                <w:rFonts w:eastAsia="Times New Roman"/>
                <w:color w:val="000000"/>
                <w:lang w:val="bg-BG" w:eastAsia="bg-BG"/>
              </w:rPr>
              <w:t>програм</w:t>
            </w:r>
            <w:r>
              <w:rPr>
                <w:rFonts w:eastAsia="Times New Roman"/>
                <w:color w:val="000000"/>
                <w:lang w:val="bg-BG" w:eastAsia="bg-BG"/>
              </w:rPr>
              <w:t>ните</w:t>
            </w:r>
            <w:r w:rsidRPr="0069109D">
              <w:rPr>
                <w:rFonts w:eastAsia="Times New Roman"/>
                <w:color w:val="000000"/>
                <w:lang w:val="bg-BG" w:eastAsia="bg-BG"/>
              </w:rPr>
              <w:t xml:space="preserve"> области по ФМ на ЕИП и </w:t>
            </w:r>
            <w:r>
              <w:rPr>
                <w:rFonts w:eastAsia="Times New Roman"/>
                <w:color w:val="000000"/>
                <w:lang w:val="bg-BG" w:eastAsia="bg-BG"/>
              </w:rPr>
              <w:t>НФМ</w:t>
            </w:r>
            <w:r w:rsidR="00CA003A">
              <w:rPr>
                <w:rFonts w:eastAsia="Times New Roman"/>
                <w:color w:val="000000"/>
                <w:lang w:val="bg-BG" w:eastAsia="bg-BG"/>
              </w:rPr>
              <w:t xml:space="preserve"> 2014 – 2021 г.</w:t>
            </w:r>
            <w:r w:rsidRPr="0069109D">
              <w:rPr>
                <w:rFonts w:eastAsia="Times New Roman"/>
                <w:color w:val="000000"/>
                <w:lang w:val="bg-BG" w:eastAsia="bg-BG"/>
              </w:rPr>
              <w:t xml:space="preserve">, </w:t>
            </w:r>
            <w:r>
              <w:rPr>
                <w:rFonts w:eastAsia="Times New Roman"/>
                <w:color w:val="000000"/>
                <w:lang w:val="bg-BG" w:eastAsia="bg-BG"/>
              </w:rPr>
              <w:t>описани</w:t>
            </w:r>
            <w:r w:rsidRPr="0069109D">
              <w:rPr>
                <w:rFonts w:eastAsia="Times New Roman"/>
                <w:color w:val="000000"/>
                <w:lang w:val="bg-BG" w:eastAsia="bg-BG"/>
              </w:rPr>
              <w:t xml:space="preserve"> в Насоките </w:t>
            </w:r>
          </w:p>
        </w:tc>
        <w:tc>
          <w:tcPr>
            <w:tcW w:w="708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EF4E5E" w:rsidTr="00AB311E">
        <w:tc>
          <w:tcPr>
            <w:tcW w:w="5637" w:type="dxa"/>
            <w:shd w:val="clear" w:color="auto" w:fill="FFFFFF" w:themeFill="background1"/>
          </w:tcPr>
          <w:p w:rsidR="00EF4E5E" w:rsidRPr="00B00C32" w:rsidRDefault="00CA003A" w:rsidP="00737E8B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color w:val="000000"/>
                <w:lang w:val="bg-BG" w:eastAsia="bg-BG"/>
              </w:rPr>
            </w:pPr>
            <w:r>
              <w:rPr>
                <w:rFonts w:eastAsia="Times New Roman"/>
                <w:lang w:val="bg-BG" w:eastAsia="bg-BG"/>
              </w:rPr>
              <w:t xml:space="preserve">Дейностите, за които се кандидатства, </w:t>
            </w:r>
            <w:r w:rsidR="00492E47">
              <w:rPr>
                <w:rFonts w:eastAsia="Times New Roman"/>
                <w:lang w:val="bg-BG" w:eastAsia="bg-BG"/>
              </w:rPr>
              <w:t xml:space="preserve">допринасят за засилване на двустранните отношения на национално ниво в рамките на </w:t>
            </w:r>
            <w:proofErr w:type="spellStart"/>
            <w:r w:rsidR="00492E47" w:rsidRPr="00492E47">
              <w:rPr>
                <w:rFonts w:eastAsia="Times New Roman"/>
                <w:lang w:val="en-US" w:eastAsia="bg-BG"/>
              </w:rPr>
              <w:t>програмните</w:t>
            </w:r>
            <w:proofErr w:type="spellEnd"/>
            <w:r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bg-BG"/>
              </w:rPr>
              <w:t>области</w:t>
            </w:r>
            <w:proofErr w:type="spellEnd"/>
            <w:r>
              <w:rPr>
                <w:rFonts w:eastAsia="Times New Roman"/>
                <w:lang w:val="en-US" w:eastAsia="bg-BG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bg-BG"/>
              </w:rPr>
              <w:t>по</w:t>
            </w:r>
            <w:proofErr w:type="spellEnd"/>
            <w:r>
              <w:rPr>
                <w:rFonts w:eastAsia="Times New Roman"/>
                <w:lang w:val="en-US" w:eastAsia="bg-BG"/>
              </w:rPr>
              <w:t xml:space="preserve"> ФМ </w:t>
            </w:r>
            <w:proofErr w:type="spellStart"/>
            <w:r>
              <w:rPr>
                <w:rFonts w:eastAsia="Times New Roman"/>
                <w:lang w:val="en-US" w:eastAsia="bg-BG"/>
              </w:rPr>
              <w:t>на</w:t>
            </w:r>
            <w:proofErr w:type="spellEnd"/>
            <w:r>
              <w:rPr>
                <w:rFonts w:eastAsia="Times New Roman"/>
                <w:lang w:val="en-US" w:eastAsia="bg-BG"/>
              </w:rPr>
              <w:t xml:space="preserve"> ЕИП и НФМ 20</w:t>
            </w:r>
            <w:r>
              <w:rPr>
                <w:rFonts w:eastAsia="Times New Roman"/>
                <w:lang w:val="bg-BG" w:eastAsia="bg-BG"/>
              </w:rPr>
              <w:t xml:space="preserve">14 – </w:t>
            </w:r>
            <w:r>
              <w:rPr>
                <w:rFonts w:eastAsia="Times New Roman"/>
                <w:lang w:val="en-US" w:eastAsia="bg-BG"/>
              </w:rPr>
              <w:t>20</w:t>
            </w:r>
            <w:r>
              <w:rPr>
                <w:rFonts w:eastAsia="Times New Roman"/>
                <w:lang w:val="bg-BG" w:eastAsia="bg-BG"/>
              </w:rPr>
              <w:t>21</w:t>
            </w:r>
            <w:r w:rsidR="00B00C32">
              <w:rPr>
                <w:rFonts w:eastAsia="Times New Roman"/>
                <w:lang w:val="bg-BG" w:eastAsia="bg-BG"/>
              </w:rPr>
              <w:t xml:space="preserve"> г.</w:t>
            </w:r>
          </w:p>
        </w:tc>
        <w:tc>
          <w:tcPr>
            <w:tcW w:w="708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EF4E5E" w:rsidTr="00AB311E">
        <w:tc>
          <w:tcPr>
            <w:tcW w:w="5637" w:type="dxa"/>
            <w:shd w:val="clear" w:color="auto" w:fill="FFFFFF" w:themeFill="background1"/>
          </w:tcPr>
          <w:p w:rsidR="00EF4E5E" w:rsidRPr="00973778" w:rsidRDefault="00973778" w:rsidP="00CA003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bg-BG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 xml:space="preserve">Финансовата помощ за която се кандидатства не надвишава </w:t>
            </w:r>
            <w:r w:rsidRPr="00CA003A">
              <w:rPr>
                <w:rFonts w:eastAsia="Times New Roman"/>
                <w:color w:val="000000"/>
                <w:lang w:val="bg-BG" w:eastAsia="bg-BG"/>
              </w:rPr>
              <w:t>5000 евро</w:t>
            </w:r>
          </w:p>
        </w:tc>
        <w:tc>
          <w:tcPr>
            <w:tcW w:w="708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4E5E" w:rsidRDefault="00EF4E5E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  <w:tr w:rsidR="001664E9" w:rsidTr="00AB311E">
        <w:tc>
          <w:tcPr>
            <w:tcW w:w="5637" w:type="dxa"/>
            <w:shd w:val="clear" w:color="auto" w:fill="FFFFFF" w:themeFill="background1"/>
          </w:tcPr>
          <w:p w:rsidR="001664E9" w:rsidRPr="000521FF" w:rsidRDefault="00B91D78" w:rsidP="009146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en-US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 xml:space="preserve">Разходите </w:t>
            </w:r>
            <w:r w:rsidR="00CA003A">
              <w:rPr>
                <w:rFonts w:eastAsia="Times New Roman"/>
                <w:color w:val="000000"/>
                <w:lang w:val="bg-BG" w:eastAsia="bg-BG"/>
              </w:rPr>
              <w:t xml:space="preserve">за участие в дейности, за които се кандидатства, </w:t>
            </w:r>
            <w:r w:rsidR="00914664" w:rsidRPr="00914664">
              <w:rPr>
                <w:rFonts w:eastAsia="Times New Roman"/>
                <w:color w:val="000000"/>
                <w:lang w:val="bg-BG" w:eastAsia="bg-BG"/>
              </w:rPr>
              <w:t>не попадат в приложното поле на програмите, финансирани за България по ФМ на ЕИП и НФМ 2014 – 2021 г.</w:t>
            </w:r>
            <w:bookmarkStart w:id="0" w:name="_GoBack"/>
            <w:bookmarkEnd w:id="0"/>
            <w:r w:rsidR="00A50A01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r w:rsidR="000521FF">
              <w:rPr>
                <w:rFonts w:eastAsia="Times New Roman"/>
                <w:color w:val="000000"/>
                <w:lang w:val="en-US" w:eastAsia="bg-BG"/>
              </w:rPr>
              <w:t>(</w:t>
            </w:r>
            <w:r w:rsidR="000521FF">
              <w:rPr>
                <w:rFonts w:eastAsia="Times New Roman"/>
                <w:color w:val="000000"/>
                <w:lang w:val="bg-BG" w:eastAsia="bg-BG"/>
              </w:rPr>
              <w:t>а</w:t>
            </w:r>
            <w:r w:rsidR="00A50A01">
              <w:rPr>
                <w:rFonts w:eastAsia="Times New Roman"/>
                <w:color w:val="000000"/>
                <w:lang w:val="bg-BG" w:eastAsia="bg-BG"/>
              </w:rPr>
              <w:t>ко е приложимо</w:t>
            </w:r>
            <w:r w:rsidR="000521FF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1664E9" w:rsidRDefault="001664E9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64E9" w:rsidRDefault="001664E9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64E9" w:rsidRDefault="001664E9" w:rsidP="00AB311E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lang w:val="en-US" w:eastAsia="bg-BG"/>
              </w:rPr>
            </w:pPr>
          </w:p>
        </w:tc>
      </w:tr>
    </w:tbl>
    <w:p w:rsidR="001B64D1" w:rsidRDefault="001B64D1" w:rsidP="00E0631A">
      <w:pP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color w:val="000000"/>
          <w:lang w:val="en-US" w:eastAsia="bg-BG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94942" w:rsidRPr="00894942" w:rsidTr="00894942">
        <w:trPr>
          <w:trHeight w:val="218"/>
        </w:trPr>
        <w:tc>
          <w:tcPr>
            <w:tcW w:w="9214" w:type="dxa"/>
            <w:shd w:val="clear" w:color="auto" w:fill="E6E6E6"/>
          </w:tcPr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bCs/>
                <w:lang w:val="bg-BG" w:eastAsia="en-US"/>
              </w:rPr>
            </w:pPr>
            <w:r w:rsidRPr="00894942">
              <w:rPr>
                <w:rFonts w:eastAsia="Times New Roman"/>
                <w:b/>
                <w:bCs/>
                <w:lang w:val="bg-BG" w:eastAsia="en-US"/>
              </w:rPr>
              <w:t>Експерт, извършил проверката: Име, фамилия, длъжност:</w:t>
            </w: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bCs/>
                <w:lang w:val="bg-BG" w:eastAsia="en-US"/>
              </w:rPr>
            </w:pPr>
          </w:p>
        </w:tc>
      </w:tr>
      <w:tr w:rsidR="00894942" w:rsidRPr="00894942" w:rsidTr="00894942">
        <w:trPr>
          <w:trHeight w:val="740"/>
        </w:trPr>
        <w:tc>
          <w:tcPr>
            <w:tcW w:w="9214" w:type="dxa"/>
            <w:tcBorders>
              <w:bottom w:val="single" w:sz="4" w:space="0" w:color="auto"/>
            </w:tcBorders>
          </w:tcPr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894942">
              <w:rPr>
                <w:rFonts w:eastAsia="Times New Roman"/>
                <w:lang w:val="bg-BG" w:eastAsia="en-US"/>
              </w:rPr>
              <w:t xml:space="preserve">От бенефициента са изискани следните документи/ разяснения на </w:t>
            </w:r>
            <w:r w:rsidRPr="00CA003A">
              <w:rPr>
                <w:rFonts w:eastAsia="Times New Roman"/>
                <w:lang w:val="bg-BG" w:eastAsia="en-US"/>
              </w:rPr>
              <w:t>/</w:t>
            </w:r>
            <w:proofErr w:type="spellStart"/>
            <w:r w:rsidRPr="00CA003A">
              <w:rPr>
                <w:rFonts w:eastAsia="Times New Roman"/>
                <w:lang w:val="bg-BG" w:eastAsia="en-US"/>
              </w:rPr>
              <w:t>дд</w:t>
            </w:r>
            <w:proofErr w:type="spellEnd"/>
            <w:r w:rsidRPr="00CA003A">
              <w:rPr>
                <w:rFonts w:eastAsia="Times New Roman"/>
                <w:lang w:val="bg-BG" w:eastAsia="en-US"/>
              </w:rPr>
              <w:t>.мм.</w:t>
            </w:r>
            <w:proofErr w:type="spellStart"/>
            <w:r w:rsidRPr="00CA003A">
              <w:rPr>
                <w:rFonts w:eastAsia="Times New Roman"/>
                <w:lang w:val="bg-BG" w:eastAsia="en-US"/>
              </w:rPr>
              <w:t>гггг</w:t>
            </w:r>
            <w:proofErr w:type="spellEnd"/>
            <w:r w:rsidRPr="00CA003A">
              <w:rPr>
                <w:rFonts w:eastAsia="Times New Roman"/>
                <w:lang w:val="bg-BG" w:eastAsia="en-US"/>
              </w:rPr>
              <w:t>/:</w:t>
            </w:r>
          </w:p>
          <w:p w:rsidR="00894942" w:rsidRPr="00894942" w:rsidRDefault="00894942" w:rsidP="00894942">
            <w:pPr>
              <w:numPr>
                <w:ilvl w:val="0"/>
                <w:numId w:val="4"/>
              </w:numPr>
              <w:suppressAutoHyphens w:val="0"/>
              <w:rPr>
                <w:rFonts w:eastAsia="Times New Roman"/>
                <w:lang w:val="bg-BG" w:eastAsia="en-US"/>
              </w:rPr>
            </w:pPr>
            <w:r w:rsidRPr="00894942">
              <w:rPr>
                <w:rFonts w:eastAsia="Times New Roman"/>
                <w:lang w:val="bg-BG" w:eastAsia="en-US"/>
              </w:rPr>
              <w:t>……………</w:t>
            </w:r>
          </w:p>
          <w:p w:rsidR="00894942" w:rsidRPr="00894942" w:rsidRDefault="00894942" w:rsidP="00894942">
            <w:pPr>
              <w:numPr>
                <w:ilvl w:val="0"/>
                <w:numId w:val="4"/>
              </w:numPr>
              <w:suppressAutoHyphens w:val="0"/>
              <w:rPr>
                <w:rFonts w:eastAsia="Times New Roman"/>
                <w:lang w:val="bg-BG" w:eastAsia="en-US"/>
              </w:rPr>
            </w:pPr>
            <w:r w:rsidRPr="00894942">
              <w:rPr>
                <w:rFonts w:eastAsia="Times New Roman"/>
                <w:lang w:val="bg-BG" w:eastAsia="en-US"/>
              </w:rPr>
              <w:t>……………</w:t>
            </w:r>
          </w:p>
          <w:p w:rsidR="00894942" w:rsidRPr="00894942" w:rsidRDefault="00894942" w:rsidP="00894942">
            <w:pPr>
              <w:numPr>
                <w:ilvl w:val="0"/>
                <w:numId w:val="4"/>
              </w:numPr>
              <w:suppressAutoHyphens w:val="0"/>
              <w:rPr>
                <w:rFonts w:eastAsia="Times New Roman"/>
                <w:lang w:val="bg-BG" w:eastAsia="en-US"/>
              </w:rPr>
            </w:pPr>
            <w:r w:rsidRPr="00894942">
              <w:rPr>
                <w:rFonts w:eastAsia="Times New Roman"/>
                <w:lang w:val="bg-BG" w:eastAsia="en-US"/>
              </w:rPr>
              <w:t>……………</w:t>
            </w: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894942">
              <w:rPr>
                <w:rFonts w:eastAsia="Times New Roman"/>
                <w:lang w:val="bg-BG" w:eastAsia="en-US"/>
              </w:rPr>
              <w:t>Допълнителни документи/ разяснения са получени на /</w:t>
            </w:r>
            <w:proofErr w:type="spellStart"/>
            <w:r w:rsidRPr="00CA003A">
              <w:rPr>
                <w:rFonts w:eastAsia="Times New Roman"/>
                <w:lang w:val="bg-BG" w:eastAsia="en-US"/>
              </w:rPr>
              <w:t>дд</w:t>
            </w:r>
            <w:proofErr w:type="spellEnd"/>
            <w:r w:rsidRPr="00CA003A">
              <w:rPr>
                <w:rFonts w:eastAsia="Times New Roman"/>
                <w:lang w:val="bg-BG" w:eastAsia="en-US"/>
              </w:rPr>
              <w:t>.мм.</w:t>
            </w:r>
            <w:proofErr w:type="spellStart"/>
            <w:r w:rsidRPr="00CA003A">
              <w:rPr>
                <w:rFonts w:eastAsia="Times New Roman"/>
                <w:lang w:val="bg-BG" w:eastAsia="en-US"/>
              </w:rPr>
              <w:t>гггг</w:t>
            </w:r>
            <w:proofErr w:type="spellEnd"/>
            <w:r w:rsidRPr="00CA003A">
              <w:rPr>
                <w:rFonts w:eastAsia="Times New Roman"/>
                <w:lang w:val="bg-BG" w:eastAsia="en-US"/>
              </w:rPr>
              <w:t>/:</w:t>
            </w:r>
          </w:p>
        </w:tc>
      </w:tr>
      <w:tr w:rsidR="00894942" w:rsidRPr="00894942" w:rsidTr="00894942">
        <w:trPr>
          <w:trHeight w:val="740"/>
        </w:trPr>
        <w:tc>
          <w:tcPr>
            <w:tcW w:w="9214" w:type="dxa"/>
            <w:tcBorders>
              <w:bottom w:val="single" w:sz="4" w:space="0" w:color="auto"/>
            </w:tcBorders>
          </w:tcPr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i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highlight w:val="yellow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highlight w:val="yellow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  <w:r w:rsidRPr="00894942">
              <w:rPr>
                <w:rFonts w:eastAsia="Times New Roman"/>
                <w:b/>
                <w:lang w:val="bg-BG" w:eastAsia="en-US"/>
              </w:rPr>
              <w:t>Дата:                              Подпис:</w:t>
            </w: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</w:tc>
      </w:tr>
      <w:tr w:rsidR="00894942" w:rsidRPr="00894942" w:rsidTr="00894942">
        <w:trPr>
          <w:trHeight w:val="37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94942" w:rsidRPr="00894942" w:rsidRDefault="00CA003A" w:rsidP="00894942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Ръководител на Фонда за двустранни отношения</w:t>
            </w:r>
            <w:r w:rsidR="00894942" w:rsidRPr="00894942">
              <w:rPr>
                <w:rFonts w:eastAsia="Times New Roman"/>
                <w:b/>
                <w:lang w:val="bg-BG" w:eastAsia="en-US"/>
              </w:rPr>
              <w:t>: Име, фамилия:</w:t>
            </w: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bCs/>
                <w:lang w:val="bg-BG" w:eastAsia="en-US"/>
              </w:rPr>
            </w:pPr>
          </w:p>
        </w:tc>
      </w:tr>
      <w:tr w:rsidR="00894942" w:rsidRPr="00894942" w:rsidTr="00894942">
        <w:trPr>
          <w:trHeight w:val="686"/>
        </w:trPr>
        <w:tc>
          <w:tcPr>
            <w:tcW w:w="9214" w:type="dxa"/>
            <w:tcBorders>
              <w:bottom w:val="single" w:sz="4" w:space="0" w:color="auto"/>
            </w:tcBorders>
          </w:tcPr>
          <w:p w:rsidR="00894942" w:rsidRPr="00894942" w:rsidRDefault="00894942" w:rsidP="00894942">
            <w:pPr>
              <w:suppressAutoHyphens w:val="0"/>
              <w:rPr>
                <w:rFonts w:eastAsia="Times New Roman"/>
                <w:lang w:val="bg-BG" w:eastAsia="en-US"/>
              </w:rPr>
            </w:pP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  <w:r w:rsidRPr="00894942">
              <w:rPr>
                <w:rFonts w:eastAsia="Times New Roman"/>
                <w:b/>
                <w:lang w:val="bg-BG" w:eastAsia="en-US"/>
              </w:rPr>
              <w:t>Дата:                              Подпис:</w:t>
            </w:r>
          </w:p>
          <w:p w:rsidR="00894942" w:rsidRPr="00894942" w:rsidRDefault="00894942" w:rsidP="00894942">
            <w:pPr>
              <w:suppressAutoHyphens w:val="0"/>
              <w:rPr>
                <w:rFonts w:eastAsia="Times New Roman"/>
                <w:b/>
                <w:lang w:val="bg-BG" w:eastAsia="en-US"/>
              </w:rPr>
            </w:pPr>
          </w:p>
        </w:tc>
      </w:tr>
    </w:tbl>
    <w:p w:rsidR="00E640D2" w:rsidRPr="00E640D2" w:rsidRDefault="00E640D2" w:rsidP="00E0631A">
      <w:pP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color w:val="000000"/>
          <w:lang w:val="en-US" w:eastAsia="bg-BG"/>
        </w:rPr>
      </w:pPr>
    </w:p>
    <w:sectPr w:rsidR="00E640D2" w:rsidRPr="00E6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1C38"/>
    <w:multiLevelType w:val="hybridMultilevel"/>
    <w:tmpl w:val="9C980322"/>
    <w:lvl w:ilvl="0" w:tplc="0402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39FC3309"/>
    <w:multiLevelType w:val="hybridMultilevel"/>
    <w:tmpl w:val="7B389D06"/>
    <w:lvl w:ilvl="0" w:tplc="DDA00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DC3"/>
    <w:multiLevelType w:val="hybridMultilevel"/>
    <w:tmpl w:val="CB32E792"/>
    <w:lvl w:ilvl="0" w:tplc="0402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F52C52"/>
    <w:multiLevelType w:val="hybridMultilevel"/>
    <w:tmpl w:val="0108F1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D1"/>
    <w:rsid w:val="000050A7"/>
    <w:rsid w:val="000349B4"/>
    <w:rsid w:val="000521FF"/>
    <w:rsid w:val="0007182C"/>
    <w:rsid w:val="00141D80"/>
    <w:rsid w:val="001664E9"/>
    <w:rsid w:val="001935DA"/>
    <w:rsid w:val="001B64D1"/>
    <w:rsid w:val="00275321"/>
    <w:rsid w:val="002C5FC5"/>
    <w:rsid w:val="004218F5"/>
    <w:rsid w:val="0045054A"/>
    <w:rsid w:val="00492E47"/>
    <w:rsid w:val="004E06A5"/>
    <w:rsid w:val="00513CF6"/>
    <w:rsid w:val="005765A8"/>
    <w:rsid w:val="00677541"/>
    <w:rsid w:val="0069109D"/>
    <w:rsid w:val="00737E8B"/>
    <w:rsid w:val="007B4963"/>
    <w:rsid w:val="00862211"/>
    <w:rsid w:val="00894942"/>
    <w:rsid w:val="008C171F"/>
    <w:rsid w:val="00914664"/>
    <w:rsid w:val="00970F57"/>
    <w:rsid w:val="00973778"/>
    <w:rsid w:val="009B0483"/>
    <w:rsid w:val="00A50A01"/>
    <w:rsid w:val="00A60371"/>
    <w:rsid w:val="00A61BD7"/>
    <w:rsid w:val="00AB311E"/>
    <w:rsid w:val="00AE7FE5"/>
    <w:rsid w:val="00B00C32"/>
    <w:rsid w:val="00B12475"/>
    <w:rsid w:val="00B91D78"/>
    <w:rsid w:val="00CA003A"/>
    <w:rsid w:val="00DC3D46"/>
    <w:rsid w:val="00DF6581"/>
    <w:rsid w:val="00E0631A"/>
    <w:rsid w:val="00E640D2"/>
    <w:rsid w:val="00EF4E5E"/>
    <w:rsid w:val="00FD2AFA"/>
    <w:rsid w:val="00F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D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cs-C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1E"/>
    <w:rPr>
      <w:rFonts w:ascii="Tahoma" w:eastAsia="Calibri" w:hAnsi="Tahoma" w:cs="Tahoma"/>
      <w:sz w:val="16"/>
      <w:szCs w:val="16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D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cs-C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1E"/>
    <w:rPr>
      <w:rFonts w:ascii="Tahoma" w:eastAsia="Calibri" w:hAnsi="Tahoma" w:cs="Tahoma"/>
      <w:sz w:val="16"/>
      <w:szCs w:val="16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90C5-BF80-47E2-AD00-C1926759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Бонева</dc:creator>
  <cp:lastModifiedBy>NFP</cp:lastModifiedBy>
  <cp:revision>7</cp:revision>
  <dcterms:created xsi:type="dcterms:W3CDTF">2013-07-11T10:13:00Z</dcterms:created>
  <dcterms:modified xsi:type="dcterms:W3CDTF">2018-12-18T11:52:00Z</dcterms:modified>
</cp:coreProperties>
</file>